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E1D" w:rsidRDefault="00FC5E1D" w:rsidP="00FC5E1D">
      <w:pPr>
        <w:tabs>
          <w:tab w:val="left" w:pos="6480"/>
        </w:tabs>
        <w:jc w:val="center"/>
        <w:rPr>
          <w:rFonts w:ascii="Century Gothic" w:eastAsia="Calibri" w:hAnsi="Century Gothic"/>
          <w:lang w:eastAsia="zh-CN"/>
        </w:rPr>
      </w:pPr>
      <w:r>
        <w:rPr>
          <w:rFonts w:ascii="Century Gothic" w:hAnsi="Century Gothic"/>
          <w:noProof/>
          <w:lang w:eastAsia="en-GB"/>
        </w:rPr>
        <w:drawing>
          <wp:inline distT="0" distB="0" distL="0" distR="0">
            <wp:extent cx="3907790" cy="1164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7790" cy="1164590"/>
                    </a:xfrm>
                    <a:prstGeom prst="rect">
                      <a:avLst/>
                    </a:prstGeom>
                    <a:noFill/>
                    <a:ln>
                      <a:noFill/>
                    </a:ln>
                  </pic:spPr>
                </pic:pic>
              </a:graphicData>
            </a:graphic>
          </wp:inline>
        </w:drawing>
      </w:r>
    </w:p>
    <w:p w:rsidR="00FC5E1D" w:rsidRDefault="00FC5E1D" w:rsidP="00FC5E1D">
      <w:pPr>
        <w:tabs>
          <w:tab w:val="left" w:pos="6480"/>
        </w:tabs>
        <w:jc w:val="center"/>
        <w:rPr>
          <w:rFonts w:ascii="Century Gothic" w:eastAsia="Calibri" w:hAnsi="Century Gothic"/>
          <w:lang w:eastAsia="zh-CN"/>
        </w:rPr>
      </w:pPr>
    </w:p>
    <w:p w:rsidR="00FC5E1D" w:rsidRDefault="00FC5E1D" w:rsidP="00FC5E1D">
      <w:pPr>
        <w:tabs>
          <w:tab w:val="left" w:pos="6480"/>
        </w:tabs>
        <w:jc w:val="center"/>
        <w:rPr>
          <w:rFonts w:ascii="Century Gothic" w:eastAsia="Calibri" w:hAnsi="Century Gothic"/>
          <w:lang w:eastAsia="zh-CN"/>
        </w:rPr>
      </w:pPr>
    </w:p>
    <w:p w:rsidR="00FC5E1D" w:rsidRDefault="00FC5E1D" w:rsidP="00FC5E1D">
      <w:pPr>
        <w:tabs>
          <w:tab w:val="left" w:pos="6480"/>
        </w:tabs>
        <w:jc w:val="center"/>
        <w:rPr>
          <w:rFonts w:ascii="Century Gothic" w:eastAsia="Calibri" w:hAnsi="Century Gothic"/>
          <w:lang w:eastAsia="zh-CN"/>
        </w:rPr>
      </w:pPr>
    </w:p>
    <w:p w:rsidR="00FC5E1D" w:rsidRDefault="00FC5E1D" w:rsidP="00FC5E1D">
      <w:pPr>
        <w:tabs>
          <w:tab w:val="left" w:pos="6480"/>
        </w:tabs>
        <w:jc w:val="center"/>
        <w:rPr>
          <w:rFonts w:ascii="Century Gothic" w:eastAsia="Calibri" w:hAnsi="Century Gothic"/>
          <w:lang w:eastAsia="zh-CN"/>
        </w:rPr>
      </w:pPr>
    </w:p>
    <w:p w:rsidR="00FC5E1D" w:rsidRDefault="00FC5E1D" w:rsidP="00FC5E1D">
      <w:pPr>
        <w:tabs>
          <w:tab w:val="left" w:pos="6480"/>
        </w:tabs>
        <w:jc w:val="center"/>
        <w:rPr>
          <w:rFonts w:ascii="Century Gothic" w:eastAsia="Calibri" w:hAnsi="Century Gothic"/>
          <w:lang w:eastAsia="zh-CN"/>
        </w:rPr>
      </w:pPr>
    </w:p>
    <w:p w:rsidR="00FC5E1D" w:rsidRDefault="00680DE6" w:rsidP="00FC5E1D">
      <w:pPr>
        <w:tabs>
          <w:tab w:val="left" w:pos="6480"/>
        </w:tabs>
        <w:rPr>
          <w:rFonts w:ascii="Century Gothic" w:eastAsia="Calibri" w:hAnsi="Century Gothic"/>
          <w:lang w:eastAsia="zh-CN"/>
        </w:rPr>
      </w:pPr>
      <w:r>
        <w:rPr>
          <w:rFonts w:ascii="Century Gothic" w:eastAsia="Calibri" w:hAnsi="Century Gothic"/>
          <w:lang w:eastAsia="zh-CN"/>
        </w:rPr>
        <w:t xml:space="preserve">10 </w:t>
      </w:r>
      <w:r w:rsidR="00FC5E1D">
        <w:rPr>
          <w:rFonts w:ascii="Century Gothic" w:eastAsia="Calibri" w:hAnsi="Century Gothic"/>
          <w:lang w:eastAsia="zh-CN"/>
        </w:rPr>
        <w:t>February 2017</w:t>
      </w:r>
    </w:p>
    <w:p w:rsidR="00FC5E1D" w:rsidRDefault="00FC5E1D" w:rsidP="00FC5E1D">
      <w:pPr>
        <w:tabs>
          <w:tab w:val="left" w:pos="6480"/>
        </w:tabs>
        <w:rPr>
          <w:rFonts w:ascii="Century Gothic" w:hAnsi="Century Gothic"/>
        </w:rPr>
      </w:pPr>
    </w:p>
    <w:p w:rsidR="00FC5E1D" w:rsidRDefault="00FC5E1D" w:rsidP="00FC5E1D">
      <w:pPr>
        <w:tabs>
          <w:tab w:val="left" w:pos="6480"/>
        </w:tabs>
        <w:rPr>
          <w:rFonts w:ascii="Century Gothic" w:hAnsi="Century Gothic"/>
        </w:rPr>
      </w:pPr>
    </w:p>
    <w:p w:rsidR="00FC5E1D" w:rsidRDefault="00FC5E1D" w:rsidP="00FC5E1D">
      <w:pPr>
        <w:ind w:left="2552" w:hanging="2552"/>
        <w:rPr>
          <w:rFonts w:ascii="Century Gothic" w:hAnsi="Century Gothic"/>
        </w:rPr>
      </w:pPr>
      <w:r>
        <w:rPr>
          <w:rFonts w:ascii="Century Gothic" w:hAnsi="Century Gothic"/>
        </w:rPr>
        <w:t xml:space="preserve">Chairman:  </w:t>
      </w:r>
      <w:r>
        <w:rPr>
          <w:rFonts w:ascii="Century Gothic" w:hAnsi="Century Gothic"/>
        </w:rPr>
        <w:tab/>
        <w:t>Councillor Brett</w:t>
      </w:r>
    </w:p>
    <w:p w:rsidR="00FC5E1D" w:rsidRDefault="00FC5E1D" w:rsidP="00FC5E1D">
      <w:pPr>
        <w:ind w:left="2552" w:hanging="2552"/>
        <w:rPr>
          <w:rFonts w:ascii="Century Gothic" w:hAnsi="Century Gothic"/>
        </w:rPr>
      </w:pPr>
    </w:p>
    <w:p w:rsidR="00FC5E1D" w:rsidRDefault="00FC5E1D" w:rsidP="00FC5E1D">
      <w:pPr>
        <w:ind w:left="2552" w:hanging="2552"/>
        <w:rPr>
          <w:rFonts w:ascii="Century Gothic" w:hAnsi="Century Gothic"/>
        </w:rPr>
      </w:pPr>
      <w:r>
        <w:rPr>
          <w:rFonts w:ascii="Century Gothic" w:hAnsi="Century Gothic"/>
        </w:rPr>
        <w:t xml:space="preserve">Vice Chairman:  </w:t>
      </w:r>
      <w:r>
        <w:rPr>
          <w:rFonts w:ascii="Century Gothic" w:hAnsi="Century Gothic"/>
        </w:rPr>
        <w:tab/>
        <w:t>Councillor Logue</w:t>
      </w:r>
    </w:p>
    <w:p w:rsidR="00FC5E1D" w:rsidRDefault="00FC5E1D" w:rsidP="00FC5E1D">
      <w:pPr>
        <w:ind w:left="2552" w:hanging="2552"/>
        <w:rPr>
          <w:rFonts w:ascii="Century Gothic" w:hAnsi="Century Gothic"/>
        </w:rPr>
      </w:pPr>
    </w:p>
    <w:p w:rsidR="00FC5E1D" w:rsidRDefault="00FC5E1D" w:rsidP="00FC5E1D">
      <w:pPr>
        <w:ind w:left="2552" w:hanging="2552"/>
        <w:rPr>
          <w:rFonts w:ascii="Century Gothic" w:hAnsi="Century Gothic"/>
        </w:rPr>
      </w:pPr>
      <w:r>
        <w:rPr>
          <w:rFonts w:ascii="Century Gothic" w:hAnsi="Century Gothic"/>
        </w:rPr>
        <w:t xml:space="preserve">Committee Members:  </w:t>
      </w:r>
      <w:r>
        <w:rPr>
          <w:rFonts w:ascii="Century Gothic" w:hAnsi="Century Gothic"/>
        </w:rPr>
        <w:tab/>
        <w:t>Aldermen - W Ball and Cosgrove</w:t>
      </w:r>
    </w:p>
    <w:p w:rsidR="00FC5E1D" w:rsidRDefault="00FC5E1D" w:rsidP="00FC5E1D">
      <w:pPr>
        <w:ind w:left="2552" w:hanging="2552"/>
        <w:rPr>
          <w:rFonts w:ascii="Century Gothic" w:hAnsi="Century Gothic"/>
        </w:rPr>
      </w:pPr>
      <w:r>
        <w:rPr>
          <w:rFonts w:ascii="Century Gothic" w:hAnsi="Century Gothic"/>
        </w:rPr>
        <w:tab/>
        <w:t>Councillors – A Ball, Blair, Clarke, T Girvan, Kells, Kelly, Lynch, Michael, Montgomery, McWilliam and Scott</w:t>
      </w:r>
    </w:p>
    <w:p w:rsidR="00FC5E1D" w:rsidRDefault="00FC5E1D" w:rsidP="00FC5E1D">
      <w:pPr>
        <w:ind w:left="2552" w:hanging="2552"/>
        <w:rPr>
          <w:rFonts w:ascii="Century Gothic" w:hAnsi="Century Gothic"/>
        </w:rPr>
      </w:pPr>
    </w:p>
    <w:p w:rsidR="00FC5E1D" w:rsidRDefault="00FC5E1D" w:rsidP="00FC5E1D">
      <w:pPr>
        <w:ind w:left="2552" w:hanging="2552"/>
        <w:rPr>
          <w:rFonts w:ascii="Century Gothic" w:hAnsi="Century Gothic"/>
        </w:rPr>
      </w:pPr>
    </w:p>
    <w:p w:rsidR="00FC5E1D" w:rsidRDefault="00FC5E1D" w:rsidP="00FC5E1D">
      <w:pPr>
        <w:tabs>
          <w:tab w:val="left" w:pos="6480"/>
        </w:tabs>
        <w:rPr>
          <w:rFonts w:ascii="Century Gothic" w:hAnsi="Century Gothic"/>
        </w:rPr>
      </w:pPr>
      <w:r>
        <w:rPr>
          <w:rFonts w:ascii="Century Gothic" w:hAnsi="Century Gothic"/>
        </w:rPr>
        <w:t>Dear Member</w:t>
      </w:r>
    </w:p>
    <w:p w:rsidR="00FC5E1D" w:rsidRDefault="00FC5E1D" w:rsidP="00FC5E1D">
      <w:pPr>
        <w:tabs>
          <w:tab w:val="left" w:pos="6480"/>
        </w:tabs>
        <w:rPr>
          <w:rFonts w:ascii="Century Gothic" w:hAnsi="Century Gothic"/>
        </w:rPr>
      </w:pPr>
    </w:p>
    <w:p w:rsidR="00FC5E1D" w:rsidRDefault="00FC5E1D" w:rsidP="00FC5E1D">
      <w:pPr>
        <w:keepNext/>
        <w:tabs>
          <w:tab w:val="left" w:pos="1407"/>
          <w:tab w:val="center" w:pos="4514"/>
          <w:tab w:val="left" w:pos="6480"/>
        </w:tabs>
        <w:outlineLvl w:val="0"/>
        <w:rPr>
          <w:rFonts w:ascii="Century Gothic" w:hAnsi="Century Gothic"/>
          <w:b/>
        </w:rPr>
      </w:pPr>
      <w:r>
        <w:rPr>
          <w:rFonts w:ascii="Century Gothic" w:hAnsi="Century Gothic"/>
          <w:b/>
        </w:rPr>
        <w:t>MEETING OF THE COMMUNITY PLANNING &amp; REGENERATION COMMITTEE</w:t>
      </w:r>
    </w:p>
    <w:p w:rsidR="00FC5E1D" w:rsidRDefault="00FC5E1D" w:rsidP="00FC5E1D">
      <w:pPr>
        <w:tabs>
          <w:tab w:val="left" w:pos="6480"/>
        </w:tabs>
        <w:rPr>
          <w:rFonts w:ascii="Century Gothic" w:hAnsi="Century Gothic"/>
        </w:rPr>
      </w:pPr>
    </w:p>
    <w:p w:rsidR="00FC5E1D" w:rsidRDefault="00FC5E1D" w:rsidP="00FC5E1D">
      <w:pPr>
        <w:tabs>
          <w:tab w:val="left" w:pos="6480"/>
        </w:tabs>
        <w:rPr>
          <w:rFonts w:ascii="Century Gothic" w:hAnsi="Century Gothic"/>
          <w:b/>
        </w:rPr>
      </w:pPr>
      <w:r>
        <w:rPr>
          <w:rFonts w:ascii="Century Gothic" w:hAnsi="Century Gothic"/>
        </w:rPr>
        <w:t xml:space="preserve">A meeting of the Community Planning and Regeneration Committee will be held in the </w:t>
      </w:r>
      <w:r>
        <w:rPr>
          <w:rFonts w:ascii="Century Gothic" w:hAnsi="Century Gothic"/>
          <w:b/>
        </w:rPr>
        <w:t xml:space="preserve">Council Chamber, Mossley Mill </w:t>
      </w:r>
      <w:r>
        <w:rPr>
          <w:rFonts w:ascii="Century Gothic" w:hAnsi="Century Gothic"/>
          <w:b/>
          <w:bCs/>
        </w:rPr>
        <w:t>on</w:t>
      </w:r>
      <w:r>
        <w:rPr>
          <w:rFonts w:ascii="Century Gothic" w:hAnsi="Century Gothic"/>
          <w:b/>
        </w:rPr>
        <w:t xml:space="preserve"> Monday 13 February 2017 </w:t>
      </w:r>
      <w:r w:rsidR="004D2376">
        <w:rPr>
          <w:rFonts w:ascii="Century Gothic" w:hAnsi="Century Gothic"/>
          <w:b/>
        </w:rPr>
        <w:t xml:space="preserve">following the Special Council Meeting. </w:t>
      </w:r>
    </w:p>
    <w:p w:rsidR="00FC5E1D" w:rsidRDefault="00FC5E1D" w:rsidP="00FC5E1D">
      <w:pPr>
        <w:tabs>
          <w:tab w:val="left" w:pos="6480"/>
        </w:tabs>
        <w:rPr>
          <w:rFonts w:ascii="Century Gothic" w:hAnsi="Century Gothic"/>
        </w:rPr>
      </w:pPr>
      <w:r>
        <w:rPr>
          <w:rFonts w:ascii="Century Gothic" w:hAnsi="Century Gothic"/>
        </w:rPr>
        <w:t>You are requested to attend.</w:t>
      </w:r>
    </w:p>
    <w:p w:rsidR="00FC5E1D" w:rsidRDefault="00FC5E1D" w:rsidP="00FC5E1D">
      <w:pPr>
        <w:tabs>
          <w:tab w:val="left" w:pos="6480"/>
        </w:tabs>
        <w:rPr>
          <w:rFonts w:ascii="Century Gothic" w:hAnsi="Century Gothic"/>
        </w:rPr>
      </w:pPr>
    </w:p>
    <w:p w:rsidR="00FC5E1D" w:rsidRDefault="00FC5E1D" w:rsidP="00FC5E1D">
      <w:pPr>
        <w:tabs>
          <w:tab w:val="left" w:pos="6480"/>
        </w:tabs>
        <w:rPr>
          <w:rFonts w:ascii="Century Gothic" w:hAnsi="Century Gothic"/>
        </w:rPr>
      </w:pPr>
      <w:r>
        <w:rPr>
          <w:rFonts w:ascii="Century Gothic" w:hAnsi="Century Gothic"/>
        </w:rPr>
        <w:t>Yours sincerely</w:t>
      </w:r>
    </w:p>
    <w:p w:rsidR="00FC5E1D" w:rsidRDefault="00FC5E1D" w:rsidP="00FC5E1D">
      <w:pPr>
        <w:tabs>
          <w:tab w:val="left" w:pos="7200"/>
        </w:tabs>
        <w:rPr>
          <w:rFonts w:ascii="Century Gothic" w:hAnsi="Century Gothic"/>
          <w:noProof/>
          <w:lang w:eastAsia="en-GB"/>
        </w:rPr>
      </w:pPr>
      <w:r>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161290</wp:posOffset>
            </wp:positionV>
            <wp:extent cx="1533525" cy="714375"/>
            <wp:effectExtent l="0" t="0" r="9525" b="9525"/>
            <wp:wrapTight wrapText="bothSides">
              <wp:wrapPolygon edited="0">
                <wp:start x="0" y="0"/>
                <wp:lineTo x="0" y="21312"/>
                <wp:lineTo x="21466" y="21312"/>
                <wp:lineTo x="214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71437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noProof/>
          <w:lang w:eastAsia="en-GB"/>
        </w:rPr>
        <w:t xml:space="preserve">            </w:t>
      </w:r>
    </w:p>
    <w:p w:rsidR="00FC5E1D" w:rsidRDefault="00FC5E1D" w:rsidP="00FC5E1D">
      <w:pPr>
        <w:tabs>
          <w:tab w:val="left" w:pos="7200"/>
        </w:tabs>
        <w:rPr>
          <w:rFonts w:ascii="Century Gothic" w:hAnsi="Century Gothic"/>
          <w:noProof/>
          <w:lang w:eastAsia="en-GB"/>
        </w:rPr>
      </w:pPr>
    </w:p>
    <w:p w:rsidR="00FC5E1D" w:rsidRDefault="00FC5E1D" w:rsidP="00FC5E1D">
      <w:pPr>
        <w:tabs>
          <w:tab w:val="left" w:pos="7200"/>
        </w:tabs>
        <w:rPr>
          <w:rFonts w:ascii="Century Gothic" w:hAnsi="Century Gothic"/>
        </w:rPr>
      </w:pPr>
      <w:r>
        <w:rPr>
          <w:rFonts w:ascii="Century Gothic" w:hAnsi="Century Gothic"/>
          <w:noProof/>
          <w:lang w:eastAsia="en-GB"/>
        </w:rPr>
        <w:t xml:space="preserve">                        </w:t>
      </w:r>
    </w:p>
    <w:p w:rsidR="00FC5E1D" w:rsidRDefault="00FC5E1D" w:rsidP="00FC5E1D">
      <w:pPr>
        <w:tabs>
          <w:tab w:val="left" w:pos="7200"/>
        </w:tabs>
        <w:rPr>
          <w:rFonts w:ascii="Century Gothic" w:hAnsi="Century Gothic"/>
          <w:b/>
        </w:rPr>
      </w:pPr>
    </w:p>
    <w:p w:rsidR="00FC5E1D" w:rsidRDefault="00FC5E1D" w:rsidP="00FC5E1D">
      <w:pPr>
        <w:rPr>
          <w:rFonts w:ascii="Century Gothic" w:hAnsi="Century Gothic"/>
          <w:b/>
        </w:rPr>
      </w:pPr>
    </w:p>
    <w:p w:rsidR="00FC5E1D" w:rsidRDefault="00FC5E1D" w:rsidP="00FC5E1D">
      <w:pPr>
        <w:rPr>
          <w:rFonts w:ascii="Century Gothic" w:hAnsi="Century Gothic"/>
          <w:b/>
        </w:rPr>
      </w:pPr>
    </w:p>
    <w:p w:rsidR="00FC5E1D" w:rsidRDefault="00FC5E1D" w:rsidP="00FC5E1D">
      <w:pPr>
        <w:rPr>
          <w:rFonts w:ascii="Century Gothic" w:hAnsi="Century Gothic"/>
          <w:b/>
        </w:rPr>
      </w:pPr>
      <w:r>
        <w:rPr>
          <w:rFonts w:ascii="Century Gothic" w:hAnsi="Century Gothic"/>
          <w:b/>
        </w:rPr>
        <w:t>PLEASE NOTE: Light refreshments will be available in the Members Room from 5:30pm</w:t>
      </w:r>
    </w:p>
    <w:p w:rsidR="00FC5E1D" w:rsidRDefault="00FC5E1D" w:rsidP="00FC5E1D">
      <w:pPr>
        <w:tabs>
          <w:tab w:val="left" w:pos="7200"/>
        </w:tabs>
        <w:rPr>
          <w:rFonts w:ascii="Century Gothic" w:hAnsi="Century Gothic"/>
          <w:noProof/>
          <w:lang w:eastAsia="en-GB"/>
        </w:rPr>
      </w:pPr>
    </w:p>
    <w:p w:rsidR="00FC5E1D" w:rsidRDefault="00FC5E1D" w:rsidP="00FC5E1D">
      <w:pPr>
        <w:tabs>
          <w:tab w:val="left" w:pos="7200"/>
        </w:tabs>
        <w:rPr>
          <w:rFonts w:ascii="Century Gothic" w:hAnsi="Century Gothic"/>
          <w:b/>
        </w:rPr>
      </w:pPr>
      <w:r>
        <w:rPr>
          <w:rFonts w:ascii="Century Gothic" w:hAnsi="Century Gothic"/>
          <w:b/>
        </w:rPr>
        <w:t xml:space="preserve"> </w:t>
      </w:r>
    </w:p>
    <w:p w:rsidR="00FC5E1D" w:rsidRDefault="00FC5E1D" w:rsidP="00FC5E1D">
      <w:pPr>
        <w:tabs>
          <w:tab w:val="left" w:pos="6480"/>
        </w:tabs>
        <w:rPr>
          <w:rFonts w:ascii="Century Gothic" w:hAnsi="Century Gothic"/>
          <w:b/>
        </w:rPr>
      </w:pPr>
      <w:r>
        <w:rPr>
          <w:rFonts w:ascii="Century Gothic" w:hAnsi="Century Gothic"/>
          <w:b/>
        </w:rPr>
        <w:t>For any queries please contact Member Services:</w:t>
      </w:r>
    </w:p>
    <w:p w:rsidR="00FC5E1D" w:rsidRDefault="00FC5E1D" w:rsidP="00FC5E1D">
      <w:pPr>
        <w:tabs>
          <w:tab w:val="left" w:pos="6480"/>
        </w:tabs>
        <w:rPr>
          <w:rFonts w:ascii="Century Gothic" w:hAnsi="Century Gothic"/>
          <w:b/>
        </w:rPr>
      </w:pPr>
      <w:r>
        <w:rPr>
          <w:rFonts w:ascii="Century Gothic" w:hAnsi="Century Gothic"/>
        </w:rPr>
        <w:t>Kim Smyth 028 9448 1301 (</w:t>
      </w:r>
      <w:hyperlink r:id="rId10" w:history="1">
        <w:r>
          <w:rPr>
            <w:rStyle w:val="Hyperlink"/>
            <w:rFonts w:ascii="Century Gothic" w:hAnsi="Century Gothic"/>
            <w:color w:val="auto"/>
          </w:rPr>
          <w:t>kim.smyth@antrimandnewtownabbey.gov.uk</w:t>
        </w:r>
      </w:hyperlink>
      <w:r>
        <w:rPr>
          <w:rFonts w:ascii="Century Gothic" w:hAnsi="Century Gothic"/>
        </w:rPr>
        <w:t xml:space="preserve">) </w:t>
      </w:r>
    </w:p>
    <w:p w:rsidR="00FC5E1D" w:rsidRDefault="00FC5E1D" w:rsidP="00FC5E1D">
      <w:pPr>
        <w:tabs>
          <w:tab w:val="left" w:pos="6480"/>
        </w:tabs>
        <w:rPr>
          <w:rFonts w:ascii="Century Gothic" w:hAnsi="Century Gothic"/>
        </w:rPr>
      </w:pPr>
      <w:r>
        <w:rPr>
          <w:rFonts w:ascii="Century Gothic" w:hAnsi="Century Gothic"/>
        </w:rPr>
        <w:t>Sharon McAree 028 9034 0098 (</w:t>
      </w:r>
      <w:hyperlink r:id="rId11" w:history="1">
        <w:r>
          <w:rPr>
            <w:rStyle w:val="Hyperlink"/>
            <w:rFonts w:ascii="Century Gothic" w:hAnsi="Century Gothic"/>
            <w:color w:val="auto"/>
          </w:rPr>
          <w:t>sharon.mcaree@antrimandnewtownabbey.gov.uk</w:t>
        </w:r>
      </w:hyperlink>
      <w:r>
        <w:rPr>
          <w:rFonts w:ascii="Century Gothic" w:hAnsi="Century Gothic"/>
        </w:rPr>
        <w:t>)</w:t>
      </w:r>
    </w:p>
    <w:p w:rsidR="00FC5E1D" w:rsidRDefault="00FC5E1D" w:rsidP="00FC5E1D">
      <w:pPr>
        <w:tabs>
          <w:tab w:val="left" w:pos="6480"/>
        </w:tabs>
        <w:rPr>
          <w:rFonts w:ascii="Century Gothic" w:hAnsi="Century Gothic"/>
        </w:rPr>
      </w:pPr>
      <w:r>
        <w:rPr>
          <w:rFonts w:ascii="Century Gothic" w:hAnsi="Century Gothic"/>
        </w:rPr>
        <w:t>Dawn Hynes 028 9448 1301 (</w:t>
      </w:r>
      <w:hyperlink r:id="rId12" w:history="1">
        <w:r>
          <w:rPr>
            <w:rStyle w:val="Hyperlink"/>
            <w:rFonts w:ascii="Century Gothic" w:hAnsi="Century Gothic"/>
          </w:rPr>
          <w:t>dawn.hynes@antrimandnewtownabbey.gov.uk</w:t>
        </w:r>
      </w:hyperlink>
      <w:r>
        <w:rPr>
          <w:rFonts w:ascii="Century Gothic" w:hAnsi="Century Gothic"/>
        </w:rPr>
        <w:t xml:space="preserve">) </w:t>
      </w:r>
    </w:p>
    <w:p w:rsidR="00FC5E1D" w:rsidRDefault="00FC5E1D" w:rsidP="00FC5E1D">
      <w:pPr>
        <w:tabs>
          <w:tab w:val="left" w:pos="7200"/>
        </w:tabs>
        <w:rPr>
          <w:rFonts w:ascii="Century Gothic" w:hAnsi="Century Gothic"/>
          <w:b/>
        </w:rPr>
      </w:pPr>
    </w:p>
    <w:p w:rsidR="00FC5E1D" w:rsidRDefault="00FC5E1D" w:rsidP="00FC5E1D">
      <w:pPr>
        <w:tabs>
          <w:tab w:val="left" w:pos="7200"/>
        </w:tabs>
        <w:rPr>
          <w:rFonts w:ascii="Century Gothic" w:hAnsi="Century Gothic"/>
          <w:b/>
        </w:rPr>
      </w:pPr>
    </w:p>
    <w:p w:rsidR="00FC5E1D" w:rsidRDefault="00FC5E1D" w:rsidP="00FC5E1D">
      <w:pPr>
        <w:tabs>
          <w:tab w:val="left" w:pos="7200"/>
        </w:tabs>
        <w:rPr>
          <w:rFonts w:ascii="Century Gothic" w:hAnsi="Century Gothic"/>
          <w:b/>
        </w:rPr>
      </w:pPr>
    </w:p>
    <w:p w:rsidR="00A01727" w:rsidRDefault="00A01727" w:rsidP="00FC5E1D">
      <w:pPr>
        <w:tabs>
          <w:tab w:val="left" w:pos="7200"/>
        </w:tabs>
        <w:rPr>
          <w:rFonts w:ascii="Century Gothic" w:hAnsi="Century Gothic"/>
          <w:b/>
        </w:rPr>
      </w:pPr>
    </w:p>
    <w:p w:rsidR="00FC5E1D" w:rsidRDefault="00FC5E1D" w:rsidP="00FC5E1D">
      <w:pPr>
        <w:tabs>
          <w:tab w:val="left" w:pos="7200"/>
        </w:tabs>
        <w:rPr>
          <w:rFonts w:ascii="Century Gothic" w:hAnsi="Century Gothic"/>
          <w:b/>
        </w:rPr>
      </w:pPr>
    </w:p>
    <w:p w:rsidR="00FC5E1D" w:rsidRDefault="00FC5E1D" w:rsidP="00FC5E1D">
      <w:pPr>
        <w:tabs>
          <w:tab w:val="left" w:pos="7200"/>
        </w:tabs>
        <w:rPr>
          <w:rFonts w:ascii="Century Gothic" w:hAnsi="Century Gothic"/>
          <w:b/>
        </w:rPr>
      </w:pPr>
      <w:r>
        <w:rPr>
          <w:rFonts w:ascii="Century Gothic" w:hAnsi="Century Gothic"/>
          <w:b/>
        </w:rPr>
        <w:t>A G E N D A</w:t>
      </w:r>
    </w:p>
    <w:p w:rsidR="00FC5E1D" w:rsidRDefault="00FC5E1D" w:rsidP="00FC5E1D">
      <w:pPr>
        <w:tabs>
          <w:tab w:val="left" w:pos="6480"/>
        </w:tabs>
        <w:ind w:left="709" w:hanging="709"/>
        <w:rPr>
          <w:rFonts w:ascii="Century Gothic" w:hAnsi="Century Gothic"/>
        </w:rPr>
      </w:pPr>
    </w:p>
    <w:p w:rsidR="00FC5E1D" w:rsidRDefault="00FC5E1D" w:rsidP="00FC5E1D">
      <w:pPr>
        <w:ind w:left="720"/>
        <w:contextualSpacing/>
        <w:rPr>
          <w:rFonts w:ascii="Century Gothic" w:hAnsi="Century Gothic" w:cs="Times New Roman"/>
          <w:lang w:eastAsia="zh-CN"/>
        </w:rPr>
      </w:pPr>
    </w:p>
    <w:p w:rsidR="00FC5E1D" w:rsidRDefault="00FC5E1D" w:rsidP="00FC5E1D">
      <w:pPr>
        <w:numPr>
          <w:ilvl w:val="0"/>
          <w:numId w:val="1"/>
        </w:numPr>
        <w:tabs>
          <w:tab w:val="num" w:pos="540"/>
          <w:tab w:val="num" w:pos="770"/>
        </w:tabs>
        <w:ind w:left="540" w:hanging="540"/>
        <w:rPr>
          <w:rFonts w:ascii="Century Gothic" w:hAnsi="Century Gothic"/>
        </w:rPr>
      </w:pPr>
      <w:r>
        <w:rPr>
          <w:rFonts w:ascii="Century Gothic" w:hAnsi="Century Gothic"/>
        </w:rPr>
        <w:t>Apologies.</w:t>
      </w:r>
    </w:p>
    <w:p w:rsidR="00FC5E1D" w:rsidRDefault="00FC5E1D" w:rsidP="00FC5E1D">
      <w:pPr>
        <w:tabs>
          <w:tab w:val="num" w:pos="770"/>
        </w:tabs>
        <w:ind w:left="540"/>
        <w:rPr>
          <w:rFonts w:ascii="Century Gothic" w:hAnsi="Century Gothic"/>
        </w:rPr>
      </w:pPr>
    </w:p>
    <w:p w:rsidR="00FC5E1D" w:rsidRDefault="00FC5E1D" w:rsidP="00FC5E1D">
      <w:pPr>
        <w:numPr>
          <w:ilvl w:val="0"/>
          <w:numId w:val="1"/>
        </w:numPr>
        <w:tabs>
          <w:tab w:val="num" w:pos="540"/>
          <w:tab w:val="num" w:pos="770"/>
        </w:tabs>
        <w:ind w:left="540" w:hanging="540"/>
        <w:rPr>
          <w:rFonts w:ascii="Century Gothic" w:hAnsi="Century Gothic"/>
        </w:rPr>
      </w:pPr>
      <w:r>
        <w:rPr>
          <w:rFonts w:ascii="Century Gothic" w:hAnsi="Century Gothic"/>
        </w:rPr>
        <w:t>Declarations of Interest.</w:t>
      </w:r>
    </w:p>
    <w:p w:rsidR="00FC5E1D" w:rsidRDefault="00FC5E1D" w:rsidP="00FC5E1D">
      <w:pPr>
        <w:tabs>
          <w:tab w:val="num" w:pos="540"/>
          <w:tab w:val="num" w:pos="770"/>
        </w:tabs>
        <w:ind w:left="540"/>
        <w:rPr>
          <w:rFonts w:ascii="Century Gothic" w:hAnsi="Century Gothic"/>
        </w:rPr>
      </w:pPr>
    </w:p>
    <w:p w:rsidR="00FC5E1D" w:rsidRDefault="00FC5E1D" w:rsidP="00FC5E1D">
      <w:pPr>
        <w:pStyle w:val="ListParagraph"/>
        <w:numPr>
          <w:ilvl w:val="0"/>
          <w:numId w:val="1"/>
        </w:numPr>
        <w:tabs>
          <w:tab w:val="num" w:pos="540"/>
          <w:tab w:val="num" w:pos="770"/>
        </w:tabs>
        <w:rPr>
          <w:rFonts w:ascii="Century Gothic" w:hAnsi="Century Gothic"/>
        </w:rPr>
      </w:pPr>
      <w:r>
        <w:rPr>
          <w:rFonts w:ascii="Century Gothic" w:hAnsi="Century Gothic"/>
        </w:rPr>
        <w:t xml:space="preserve">Report on business to be considered </w:t>
      </w:r>
    </w:p>
    <w:p w:rsidR="00680DE6" w:rsidRPr="007D1601" w:rsidRDefault="00680DE6" w:rsidP="007D1601">
      <w:pPr>
        <w:tabs>
          <w:tab w:val="num" w:pos="540"/>
          <w:tab w:val="num" w:pos="770"/>
        </w:tabs>
        <w:rPr>
          <w:rFonts w:ascii="Century Gothic" w:hAnsi="Century Gothic"/>
        </w:rPr>
      </w:pPr>
    </w:p>
    <w:p w:rsidR="00680DE6" w:rsidRPr="00680DE6" w:rsidRDefault="00680DE6" w:rsidP="00680DE6">
      <w:pPr>
        <w:pStyle w:val="ListParagraph"/>
        <w:rPr>
          <w:rFonts w:ascii="Century Gothic" w:hAnsi="Century Gothic"/>
        </w:rPr>
      </w:pPr>
    </w:p>
    <w:p w:rsidR="00680DE6" w:rsidRPr="007D1601" w:rsidRDefault="00680DE6" w:rsidP="007D1601">
      <w:pPr>
        <w:tabs>
          <w:tab w:val="num" w:pos="770"/>
        </w:tabs>
        <w:rPr>
          <w:rFonts w:ascii="Century Gothic" w:hAnsi="Century Gothic"/>
          <w:b/>
          <w:u w:val="single"/>
        </w:rPr>
      </w:pPr>
      <w:r w:rsidRPr="007D1601">
        <w:rPr>
          <w:rFonts w:ascii="Century Gothic" w:hAnsi="Century Gothic"/>
          <w:b/>
          <w:u w:val="single"/>
        </w:rPr>
        <w:t>PRESENTATION</w:t>
      </w:r>
    </w:p>
    <w:p w:rsidR="00680DE6" w:rsidRDefault="00680DE6" w:rsidP="00680DE6">
      <w:pPr>
        <w:pStyle w:val="ListParagraph"/>
        <w:tabs>
          <w:tab w:val="num" w:pos="770"/>
        </w:tabs>
        <w:ind w:left="504"/>
        <w:rPr>
          <w:rFonts w:ascii="Century Gothic" w:hAnsi="Century Gothic"/>
        </w:rPr>
      </w:pPr>
    </w:p>
    <w:p w:rsidR="00680DE6" w:rsidRDefault="00680DE6" w:rsidP="007D1601">
      <w:pPr>
        <w:tabs>
          <w:tab w:val="num" w:pos="770"/>
        </w:tabs>
        <w:rPr>
          <w:rFonts w:ascii="Century Gothic" w:hAnsi="Century Gothic"/>
        </w:rPr>
      </w:pPr>
      <w:r w:rsidRPr="007D1601">
        <w:rPr>
          <w:rFonts w:ascii="Century Gothic" w:hAnsi="Century Gothic"/>
        </w:rPr>
        <w:t>3.1</w:t>
      </w:r>
      <w:r w:rsidRPr="007D1601">
        <w:rPr>
          <w:rFonts w:ascii="Century Gothic" w:hAnsi="Century Gothic"/>
        </w:rPr>
        <w:tab/>
        <w:t>Attendance by Action Cancer</w:t>
      </w:r>
    </w:p>
    <w:p w:rsidR="00CA0291" w:rsidRDefault="00CA0291" w:rsidP="007D1601">
      <w:pPr>
        <w:tabs>
          <w:tab w:val="num" w:pos="770"/>
        </w:tabs>
        <w:rPr>
          <w:rFonts w:ascii="Century Gothic" w:hAnsi="Century Gothic"/>
        </w:rPr>
      </w:pPr>
    </w:p>
    <w:p w:rsidR="00CA0291" w:rsidRPr="00CA0291" w:rsidRDefault="00CA0291" w:rsidP="007D1601">
      <w:pPr>
        <w:tabs>
          <w:tab w:val="num" w:pos="770"/>
        </w:tabs>
        <w:rPr>
          <w:rFonts w:ascii="Century Gothic" w:hAnsi="Century Gothic"/>
          <w:b/>
          <w:u w:val="single"/>
        </w:rPr>
      </w:pPr>
    </w:p>
    <w:p w:rsidR="00CA0291" w:rsidRPr="00CA0291" w:rsidRDefault="00CA0291" w:rsidP="007D1601">
      <w:pPr>
        <w:tabs>
          <w:tab w:val="num" w:pos="770"/>
        </w:tabs>
        <w:rPr>
          <w:rFonts w:ascii="Century Gothic" w:hAnsi="Century Gothic"/>
          <w:b/>
          <w:u w:val="single"/>
        </w:rPr>
      </w:pPr>
      <w:r w:rsidRPr="00CA0291">
        <w:rPr>
          <w:rFonts w:ascii="Century Gothic" w:hAnsi="Century Gothic"/>
          <w:b/>
          <w:u w:val="single"/>
        </w:rPr>
        <w:t>ITEMS FOR DECISION</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3.2</w:t>
      </w:r>
      <w:r>
        <w:rPr>
          <w:rFonts w:ascii="Century Gothic" w:hAnsi="Century Gothic"/>
        </w:rPr>
        <w:tab/>
        <w:t>Street Naming Proposal</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3.3</w:t>
      </w:r>
      <w:r>
        <w:rPr>
          <w:rFonts w:ascii="Century Gothic" w:hAnsi="Century Gothic"/>
        </w:rPr>
        <w:tab/>
        <w:t>Community Festivals Fund Grant Aid</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3.4</w:t>
      </w:r>
      <w:r>
        <w:rPr>
          <w:rFonts w:ascii="Century Gothic" w:hAnsi="Century Gothic"/>
        </w:rPr>
        <w:tab/>
        <w:t>Randalstown Community Festival</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3.5</w:t>
      </w:r>
      <w:r>
        <w:rPr>
          <w:rFonts w:ascii="Century Gothic" w:hAnsi="Century Gothic"/>
        </w:rPr>
        <w:tab/>
        <w:t>Community Development Grant Aid Programme (Small Grants)</w:t>
      </w:r>
    </w:p>
    <w:p w:rsidR="007D1601" w:rsidRDefault="007D1601" w:rsidP="007D1601">
      <w:pPr>
        <w:tabs>
          <w:tab w:val="num" w:pos="770"/>
        </w:tabs>
        <w:rPr>
          <w:rFonts w:ascii="Century Gothic" w:hAnsi="Century Gothic"/>
        </w:rPr>
      </w:pPr>
    </w:p>
    <w:p w:rsidR="007D1601" w:rsidRDefault="00A01727" w:rsidP="007D1601">
      <w:pPr>
        <w:tabs>
          <w:tab w:val="num" w:pos="770"/>
        </w:tabs>
        <w:rPr>
          <w:rFonts w:ascii="Century Gothic" w:hAnsi="Century Gothic"/>
        </w:rPr>
      </w:pPr>
      <w:r>
        <w:rPr>
          <w:rFonts w:ascii="Century Gothic" w:hAnsi="Century Gothic"/>
        </w:rPr>
        <w:t>3.6</w:t>
      </w:r>
      <w:r>
        <w:rPr>
          <w:rFonts w:ascii="Century Gothic" w:hAnsi="Century Gothic"/>
        </w:rPr>
        <w:tab/>
        <w:t>Community Development G</w:t>
      </w:r>
      <w:r w:rsidR="007D1601">
        <w:rPr>
          <w:rFonts w:ascii="Century Gothic" w:hAnsi="Century Gothic"/>
        </w:rPr>
        <w:t>rant Aid Programme</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3.7</w:t>
      </w:r>
      <w:r>
        <w:rPr>
          <w:rFonts w:ascii="Century Gothic" w:hAnsi="Century Gothic"/>
        </w:rPr>
        <w:tab/>
        <w:t xml:space="preserve">Ballyclare Business Improvement District </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3.8</w:t>
      </w:r>
      <w:r>
        <w:rPr>
          <w:rFonts w:ascii="Century Gothic" w:hAnsi="Century Gothic"/>
        </w:rPr>
        <w:tab/>
        <w:t>Tourism Action Plan</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3.9</w:t>
      </w:r>
      <w:r>
        <w:rPr>
          <w:rFonts w:ascii="Century Gothic" w:hAnsi="Century Gothic"/>
        </w:rPr>
        <w:tab/>
        <w:t>Viking Boat Race 2017</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3.10</w:t>
      </w:r>
      <w:r>
        <w:rPr>
          <w:rFonts w:ascii="Century Gothic" w:hAnsi="Century Gothic"/>
        </w:rPr>
        <w:tab/>
        <w:t>Ballyclare May Fair</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3.11</w:t>
      </w:r>
      <w:r>
        <w:rPr>
          <w:rFonts w:ascii="Century Gothic" w:hAnsi="Century Gothic"/>
        </w:rPr>
        <w:tab/>
        <w:t>Proposed Waiting Restrictions – Carnmoney Road</w:t>
      </w:r>
    </w:p>
    <w:p w:rsidR="007D1601" w:rsidRDefault="007D1601" w:rsidP="007D1601">
      <w:pPr>
        <w:tabs>
          <w:tab w:val="num" w:pos="770"/>
        </w:tabs>
        <w:rPr>
          <w:rFonts w:ascii="Century Gothic" w:hAnsi="Century Gothic"/>
        </w:rPr>
      </w:pPr>
    </w:p>
    <w:p w:rsidR="007D1601" w:rsidRDefault="007D1601" w:rsidP="007D1601">
      <w:pPr>
        <w:tabs>
          <w:tab w:val="num" w:pos="770"/>
        </w:tabs>
        <w:rPr>
          <w:rFonts w:ascii="Century Gothic" w:hAnsi="Century Gothic"/>
        </w:rPr>
      </w:pPr>
      <w:r>
        <w:rPr>
          <w:rFonts w:ascii="Century Gothic" w:hAnsi="Century Gothic"/>
        </w:rPr>
        <w:t>3.12</w:t>
      </w:r>
      <w:r>
        <w:rPr>
          <w:rFonts w:ascii="Century Gothic" w:hAnsi="Century Gothic"/>
        </w:rPr>
        <w:tab/>
        <w:t>Disposal of Land at River Maine, Neillsbrook</w:t>
      </w:r>
    </w:p>
    <w:p w:rsidR="007D1601" w:rsidRDefault="007D1601" w:rsidP="007D1601">
      <w:pPr>
        <w:tabs>
          <w:tab w:val="num" w:pos="770"/>
        </w:tabs>
        <w:rPr>
          <w:rFonts w:ascii="Century Gothic" w:hAnsi="Century Gothic"/>
        </w:rPr>
      </w:pPr>
    </w:p>
    <w:p w:rsidR="00B06C0C" w:rsidRDefault="007D1601" w:rsidP="007D1601">
      <w:pPr>
        <w:tabs>
          <w:tab w:val="num" w:pos="770"/>
        </w:tabs>
        <w:rPr>
          <w:rFonts w:ascii="Century Gothic" w:hAnsi="Century Gothic"/>
        </w:rPr>
      </w:pPr>
      <w:r>
        <w:rPr>
          <w:rFonts w:ascii="Century Gothic" w:hAnsi="Century Gothic"/>
        </w:rPr>
        <w:t>3.13</w:t>
      </w:r>
      <w:r>
        <w:rPr>
          <w:rFonts w:ascii="Century Gothic" w:hAnsi="Century Gothic"/>
        </w:rPr>
        <w:tab/>
      </w:r>
      <w:r w:rsidR="00B06C0C">
        <w:rPr>
          <w:rFonts w:ascii="Century Gothic" w:hAnsi="Century Gothic"/>
        </w:rPr>
        <w:t>Catering Franchise at Antrim Lough Shore Park</w:t>
      </w:r>
    </w:p>
    <w:p w:rsidR="008B7183" w:rsidRDefault="008B7183" w:rsidP="007D1601">
      <w:pPr>
        <w:tabs>
          <w:tab w:val="num" w:pos="770"/>
        </w:tabs>
        <w:rPr>
          <w:rFonts w:ascii="Century Gothic" w:hAnsi="Century Gothic"/>
        </w:rPr>
      </w:pPr>
    </w:p>
    <w:p w:rsidR="008B7183" w:rsidRDefault="008B7183" w:rsidP="007D1601">
      <w:pPr>
        <w:tabs>
          <w:tab w:val="num" w:pos="770"/>
        </w:tabs>
        <w:rPr>
          <w:rFonts w:ascii="Century Gothic" w:hAnsi="Century Gothic"/>
        </w:rPr>
      </w:pPr>
      <w:r>
        <w:rPr>
          <w:rFonts w:ascii="Century Gothic" w:hAnsi="Century Gothic"/>
        </w:rPr>
        <w:t>3.14</w:t>
      </w:r>
      <w:r>
        <w:rPr>
          <w:rFonts w:ascii="Century Gothic" w:hAnsi="Century Gothic"/>
        </w:rPr>
        <w:tab/>
        <w:t>Sixmilewater Park Entrance a</w:t>
      </w:r>
      <w:r w:rsidRPr="008B7183">
        <w:rPr>
          <w:rFonts w:ascii="Century Gothic" w:hAnsi="Century Gothic"/>
        </w:rPr>
        <w:t>nd Signage</w:t>
      </w:r>
    </w:p>
    <w:p w:rsidR="00B06C0C" w:rsidRDefault="00B06C0C" w:rsidP="007D1601">
      <w:pPr>
        <w:tabs>
          <w:tab w:val="num" w:pos="770"/>
        </w:tabs>
        <w:rPr>
          <w:rFonts w:ascii="Century Gothic" w:hAnsi="Century Gothic"/>
        </w:rPr>
      </w:pPr>
    </w:p>
    <w:p w:rsidR="00B06C0C" w:rsidRDefault="00B06C0C" w:rsidP="007D1601">
      <w:pPr>
        <w:tabs>
          <w:tab w:val="num" w:pos="770"/>
        </w:tabs>
        <w:rPr>
          <w:rFonts w:ascii="Century Gothic" w:hAnsi="Century Gothic"/>
        </w:rPr>
      </w:pPr>
    </w:p>
    <w:p w:rsidR="00FC5E1D" w:rsidRPr="0032606F" w:rsidRDefault="00FC5E1D" w:rsidP="0032606F">
      <w:pPr>
        <w:tabs>
          <w:tab w:val="num" w:pos="770"/>
        </w:tabs>
        <w:rPr>
          <w:rFonts w:ascii="Century Gothic" w:hAnsi="Century Gothic"/>
        </w:rPr>
      </w:pPr>
    </w:p>
    <w:p w:rsidR="00FC5E1D" w:rsidRDefault="00FC5E1D" w:rsidP="00FC5E1D">
      <w:pPr>
        <w:tabs>
          <w:tab w:val="num" w:pos="540"/>
          <w:tab w:val="num" w:pos="567"/>
        </w:tabs>
        <w:ind w:left="567" w:hanging="567"/>
        <w:rPr>
          <w:rFonts w:ascii="Century Gothic" w:hAnsi="Century Gothic"/>
          <w:b/>
          <w:u w:val="single"/>
        </w:rPr>
      </w:pPr>
      <w:r>
        <w:rPr>
          <w:rFonts w:ascii="Century Gothic" w:hAnsi="Century Gothic"/>
          <w:b/>
          <w:u w:val="single"/>
        </w:rPr>
        <w:t xml:space="preserve">ITEMS FOR </w:t>
      </w:r>
      <w:r w:rsidR="00CA0291">
        <w:rPr>
          <w:rFonts w:ascii="Century Gothic" w:hAnsi="Century Gothic"/>
          <w:b/>
          <w:u w:val="single"/>
        </w:rPr>
        <w:t>INFORMATION</w:t>
      </w:r>
    </w:p>
    <w:p w:rsidR="007D1601" w:rsidRPr="007D1601" w:rsidRDefault="007D1601" w:rsidP="00FC5E1D">
      <w:pPr>
        <w:tabs>
          <w:tab w:val="num" w:pos="540"/>
          <w:tab w:val="num" w:pos="567"/>
        </w:tabs>
        <w:ind w:left="567" w:hanging="567"/>
        <w:rPr>
          <w:rFonts w:ascii="Century Gothic" w:hAnsi="Century Gothic"/>
        </w:rPr>
      </w:pPr>
    </w:p>
    <w:p w:rsidR="0032606F" w:rsidRDefault="008B7183" w:rsidP="0032606F">
      <w:pPr>
        <w:tabs>
          <w:tab w:val="num" w:pos="770"/>
        </w:tabs>
        <w:rPr>
          <w:rFonts w:ascii="Century Gothic" w:hAnsi="Century Gothic"/>
        </w:rPr>
      </w:pPr>
      <w:r>
        <w:rPr>
          <w:rFonts w:ascii="Century Gothic" w:hAnsi="Century Gothic"/>
        </w:rPr>
        <w:t>3.15</w:t>
      </w:r>
      <w:r w:rsidR="0032606F">
        <w:rPr>
          <w:rFonts w:ascii="Century Gothic" w:hAnsi="Century Gothic"/>
        </w:rPr>
        <w:tab/>
        <w:t>Business Plans 2</w:t>
      </w:r>
      <w:r w:rsidR="0032606F" w:rsidRPr="00B06C0C">
        <w:rPr>
          <w:rFonts w:ascii="Century Gothic" w:hAnsi="Century Gothic"/>
          <w:vertAlign w:val="superscript"/>
        </w:rPr>
        <w:t>nd</w:t>
      </w:r>
      <w:r w:rsidR="0032606F">
        <w:rPr>
          <w:rFonts w:ascii="Century Gothic" w:hAnsi="Century Gothic"/>
        </w:rPr>
        <w:t xml:space="preserve"> Quarter update</w:t>
      </w:r>
    </w:p>
    <w:p w:rsidR="0032606F" w:rsidRDefault="0032606F" w:rsidP="0032606F">
      <w:pPr>
        <w:tabs>
          <w:tab w:val="num" w:pos="770"/>
        </w:tabs>
        <w:rPr>
          <w:rFonts w:ascii="Century Gothic" w:hAnsi="Century Gothic"/>
        </w:rPr>
      </w:pPr>
    </w:p>
    <w:p w:rsidR="0032606F" w:rsidRDefault="008B7183" w:rsidP="0032606F">
      <w:pPr>
        <w:tabs>
          <w:tab w:val="num" w:pos="770"/>
        </w:tabs>
        <w:rPr>
          <w:rFonts w:ascii="Century Gothic" w:hAnsi="Century Gothic"/>
        </w:rPr>
      </w:pPr>
      <w:r>
        <w:rPr>
          <w:rFonts w:ascii="Century Gothic" w:hAnsi="Century Gothic"/>
        </w:rPr>
        <w:t>3.16</w:t>
      </w:r>
      <w:r w:rsidR="0032606F">
        <w:rPr>
          <w:rFonts w:ascii="Century Gothic" w:hAnsi="Century Gothic"/>
        </w:rPr>
        <w:tab/>
        <w:t>Partnership Minutes</w:t>
      </w:r>
    </w:p>
    <w:p w:rsidR="0032606F" w:rsidRDefault="0032606F" w:rsidP="0032606F">
      <w:pPr>
        <w:tabs>
          <w:tab w:val="num" w:pos="770"/>
        </w:tabs>
        <w:rPr>
          <w:rFonts w:ascii="Century Gothic" w:hAnsi="Century Gothic"/>
        </w:rPr>
      </w:pPr>
    </w:p>
    <w:p w:rsidR="0032606F" w:rsidRDefault="008B7183" w:rsidP="0032606F">
      <w:pPr>
        <w:tabs>
          <w:tab w:val="num" w:pos="770"/>
        </w:tabs>
        <w:rPr>
          <w:rFonts w:ascii="Century Gothic" w:hAnsi="Century Gothic"/>
        </w:rPr>
      </w:pPr>
      <w:r>
        <w:rPr>
          <w:rFonts w:ascii="Century Gothic" w:hAnsi="Century Gothic"/>
        </w:rPr>
        <w:t>3.17</w:t>
      </w:r>
      <w:r w:rsidR="0032606F">
        <w:rPr>
          <w:rFonts w:ascii="Century Gothic" w:hAnsi="Century Gothic"/>
        </w:rPr>
        <w:tab/>
        <w:t>Leading Ladies Event:  International Women’s Day</w:t>
      </w:r>
    </w:p>
    <w:p w:rsidR="0032606F" w:rsidRDefault="0032606F" w:rsidP="0032606F">
      <w:pPr>
        <w:tabs>
          <w:tab w:val="num" w:pos="770"/>
        </w:tabs>
        <w:rPr>
          <w:rFonts w:ascii="Century Gothic" w:hAnsi="Century Gothic"/>
        </w:rPr>
      </w:pPr>
    </w:p>
    <w:p w:rsidR="0032606F" w:rsidRDefault="008B7183" w:rsidP="0032606F">
      <w:pPr>
        <w:tabs>
          <w:tab w:val="num" w:pos="770"/>
        </w:tabs>
        <w:rPr>
          <w:rFonts w:ascii="Century Gothic" w:hAnsi="Century Gothic"/>
        </w:rPr>
      </w:pPr>
      <w:r>
        <w:rPr>
          <w:rFonts w:ascii="Century Gothic" w:hAnsi="Century Gothic"/>
        </w:rPr>
        <w:t>3.18</w:t>
      </w:r>
      <w:r w:rsidR="0032606F">
        <w:rPr>
          <w:rFonts w:ascii="Century Gothic" w:hAnsi="Century Gothic"/>
        </w:rPr>
        <w:tab/>
      </w:r>
      <w:r w:rsidR="00CA0291">
        <w:rPr>
          <w:rFonts w:ascii="Century Gothic" w:hAnsi="Century Gothic"/>
        </w:rPr>
        <w:t>Building Control matters</w:t>
      </w:r>
    </w:p>
    <w:p w:rsidR="00CA0291" w:rsidRDefault="00CA0291" w:rsidP="0032606F">
      <w:pPr>
        <w:tabs>
          <w:tab w:val="num" w:pos="770"/>
        </w:tabs>
        <w:rPr>
          <w:rFonts w:ascii="Century Gothic" w:hAnsi="Century Gothic"/>
        </w:rPr>
      </w:pPr>
    </w:p>
    <w:p w:rsidR="00CA0291" w:rsidRDefault="008B7183" w:rsidP="0032606F">
      <w:pPr>
        <w:tabs>
          <w:tab w:val="num" w:pos="770"/>
        </w:tabs>
        <w:rPr>
          <w:rFonts w:ascii="Century Gothic" w:hAnsi="Century Gothic"/>
        </w:rPr>
      </w:pPr>
      <w:r>
        <w:rPr>
          <w:rFonts w:ascii="Century Gothic" w:hAnsi="Century Gothic"/>
        </w:rPr>
        <w:t>3.19</w:t>
      </w:r>
      <w:r w:rsidR="00A01727">
        <w:rPr>
          <w:rFonts w:ascii="Century Gothic" w:hAnsi="Century Gothic"/>
        </w:rPr>
        <w:tab/>
        <w:t>Bonfire Mana</w:t>
      </w:r>
      <w:r w:rsidR="00CA0291">
        <w:rPr>
          <w:rFonts w:ascii="Century Gothic" w:hAnsi="Century Gothic"/>
        </w:rPr>
        <w:t>gement</w:t>
      </w:r>
    </w:p>
    <w:p w:rsidR="00CA0291" w:rsidRDefault="00CA0291" w:rsidP="0032606F">
      <w:pPr>
        <w:tabs>
          <w:tab w:val="num" w:pos="770"/>
        </w:tabs>
        <w:rPr>
          <w:rFonts w:ascii="Century Gothic" w:hAnsi="Century Gothic"/>
        </w:rPr>
      </w:pPr>
    </w:p>
    <w:p w:rsidR="00CA0291" w:rsidRDefault="008B7183" w:rsidP="0032606F">
      <w:pPr>
        <w:tabs>
          <w:tab w:val="num" w:pos="770"/>
        </w:tabs>
        <w:rPr>
          <w:rFonts w:ascii="Century Gothic" w:hAnsi="Century Gothic"/>
        </w:rPr>
      </w:pPr>
      <w:r>
        <w:rPr>
          <w:rFonts w:ascii="Century Gothic" w:hAnsi="Century Gothic"/>
        </w:rPr>
        <w:t>3.20</w:t>
      </w:r>
      <w:r w:rsidR="00CA0291">
        <w:rPr>
          <w:rFonts w:ascii="Century Gothic" w:hAnsi="Century Gothic"/>
        </w:rPr>
        <w:tab/>
        <w:t>Enterprise Northern Ireland</w:t>
      </w:r>
    </w:p>
    <w:p w:rsidR="00CA0291" w:rsidRDefault="00CA0291" w:rsidP="0032606F">
      <w:pPr>
        <w:tabs>
          <w:tab w:val="num" w:pos="770"/>
        </w:tabs>
        <w:rPr>
          <w:rFonts w:ascii="Century Gothic" w:hAnsi="Century Gothic"/>
        </w:rPr>
      </w:pPr>
    </w:p>
    <w:p w:rsidR="00FC5E1D" w:rsidRDefault="00FC5E1D" w:rsidP="00FC5E1D">
      <w:pPr>
        <w:tabs>
          <w:tab w:val="num" w:pos="540"/>
          <w:tab w:val="num" w:pos="567"/>
        </w:tabs>
        <w:rPr>
          <w:rFonts w:ascii="Century Gothic" w:eastAsia="Century Gothic" w:hAnsi="Century Gothic" w:cs="Century Gothic"/>
          <w:b/>
          <w:caps/>
          <w:u w:val="single"/>
        </w:rPr>
      </w:pPr>
    </w:p>
    <w:p w:rsidR="00FC5E1D" w:rsidRDefault="00FC5E1D" w:rsidP="00FC5E1D">
      <w:pPr>
        <w:tabs>
          <w:tab w:val="num" w:pos="540"/>
          <w:tab w:val="num" w:pos="567"/>
        </w:tabs>
        <w:rPr>
          <w:rFonts w:ascii="Century Gothic" w:eastAsia="Century Gothic" w:hAnsi="Century Gothic" w:cs="Century Gothic"/>
          <w:b/>
          <w:caps/>
          <w:u w:val="single"/>
        </w:rPr>
      </w:pPr>
      <w:r>
        <w:rPr>
          <w:rFonts w:ascii="Century Gothic" w:eastAsia="Century Gothic" w:hAnsi="Century Gothic" w:cs="Century Gothic"/>
          <w:b/>
          <w:caps/>
          <w:u w:val="single"/>
        </w:rPr>
        <w:t>ITEMS IN CONFIDENCE</w:t>
      </w:r>
    </w:p>
    <w:p w:rsidR="00CA0291" w:rsidRPr="00CA0291" w:rsidRDefault="00CA0291" w:rsidP="00FC5E1D">
      <w:pPr>
        <w:tabs>
          <w:tab w:val="num" w:pos="540"/>
          <w:tab w:val="num" w:pos="567"/>
        </w:tabs>
        <w:rPr>
          <w:rFonts w:ascii="Century Gothic" w:eastAsia="Century Gothic" w:hAnsi="Century Gothic" w:cs="Century Gothic"/>
          <w:caps/>
        </w:rPr>
      </w:pPr>
    </w:p>
    <w:p w:rsidR="00CA0291" w:rsidRDefault="008B7183" w:rsidP="00FC5E1D">
      <w:pPr>
        <w:tabs>
          <w:tab w:val="num" w:pos="540"/>
          <w:tab w:val="num" w:pos="567"/>
        </w:tabs>
        <w:rPr>
          <w:rFonts w:ascii="Century Gothic" w:eastAsia="Century Gothic" w:hAnsi="Century Gothic" w:cs="Century Gothic"/>
        </w:rPr>
      </w:pPr>
      <w:r>
        <w:rPr>
          <w:rFonts w:ascii="Century Gothic" w:eastAsia="Century Gothic" w:hAnsi="Century Gothic" w:cs="Century Gothic"/>
        </w:rPr>
        <w:t>3.21</w:t>
      </w:r>
      <w:r w:rsidR="00CA0291">
        <w:rPr>
          <w:rFonts w:ascii="Century Gothic" w:eastAsia="Century Gothic" w:hAnsi="Century Gothic" w:cs="Century Gothic"/>
        </w:rPr>
        <w:tab/>
        <w:t>Tender for Provision o</w:t>
      </w:r>
      <w:r w:rsidR="00CA0291" w:rsidRPr="00CA0291">
        <w:rPr>
          <w:rFonts w:ascii="Century Gothic" w:eastAsia="Century Gothic" w:hAnsi="Century Gothic" w:cs="Century Gothic"/>
        </w:rPr>
        <w:t>f Legionella Management</w:t>
      </w:r>
    </w:p>
    <w:p w:rsidR="00CA0291" w:rsidRDefault="00CA0291" w:rsidP="00FC5E1D">
      <w:pPr>
        <w:tabs>
          <w:tab w:val="num" w:pos="540"/>
          <w:tab w:val="num" w:pos="567"/>
        </w:tabs>
        <w:rPr>
          <w:rFonts w:ascii="Century Gothic" w:eastAsia="Century Gothic" w:hAnsi="Century Gothic" w:cs="Century Gothic"/>
        </w:rPr>
      </w:pPr>
    </w:p>
    <w:p w:rsidR="00CA0291" w:rsidRDefault="008B7183" w:rsidP="00FC5E1D">
      <w:pPr>
        <w:tabs>
          <w:tab w:val="num" w:pos="540"/>
          <w:tab w:val="num" w:pos="567"/>
        </w:tabs>
        <w:rPr>
          <w:rFonts w:ascii="Century Gothic" w:eastAsia="Century Gothic" w:hAnsi="Century Gothic" w:cs="Century Gothic"/>
        </w:rPr>
      </w:pPr>
      <w:r>
        <w:rPr>
          <w:rFonts w:ascii="Century Gothic" w:eastAsia="Century Gothic" w:hAnsi="Century Gothic" w:cs="Century Gothic"/>
        </w:rPr>
        <w:t>3.22</w:t>
      </w:r>
      <w:r w:rsidR="00CA0291">
        <w:rPr>
          <w:rFonts w:ascii="Century Gothic" w:eastAsia="Century Gothic" w:hAnsi="Century Gothic" w:cs="Century Gothic"/>
        </w:rPr>
        <w:tab/>
        <w:t>Provision of Pest Control Services</w:t>
      </w:r>
    </w:p>
    <w:p w:rsidR="00CA0291" w:rsidRDefault="00CA0291" w:rsidP="00FC5E1D">
      <w:pPr>
        <w:tabs>
          <w:tab w:val="num" w:pos="540"/>
          <w:tab w:val="num" w:pos="567"/>
        </w:tabs>
        <w:rPr>
          <w:rFonts w:ascii="Century Gothic" w:eastAsia="Century Gothic" w:hAnsi="Century Gothic" w:cs="Century Gothic"/>
        </w:rPr>
      </w:pPr>
    </w:p>
    <w:p w:rsidR="00CA0291" w:rsidRDefault="008B7183" w:rsidP="00FC5E1D">
      <w:pPr>
        <w:tabs>
          <w:tab w:val="num" w:pos="540"/>
          <w:tab w:val="num" w:pos="567"/>
        </w:tabs>
        <w:rPr>
          <w:rFonts w:ascii="Century Gothic" w:eastAsia="Century Gothic" w:hAnsi="Century Gothic" w:cs="Century Gothic"/>
        </w:rPr>
      </w:pPr>
      <w:r>
        <w:rPr>
          <w:rFonts w:ascii="Century Gothic" w:eastAsia="Century Gothic" w:hAnsi="Century Gothic" w:cs="Century Gothic"/>
        </w:rPr>
        <w:t>3.23</w:t>
      </w:r>
      <w:r w:rsidR="00CA0291">
        <w:rPr>
          <w:rFonts w:ascii="Century Gothic" w:eastAsia="Century Gothic" w:hAnsi="Century Gothic" w:cs="Century Gothic"/>
        </w:rPr>
        <w:tab/>
        <w:t>Repairs to Muckamore Cemetery Wall</w:t>
      </w:r>
    </w:p>
    <w:p w:rsidR="00CA0291" w:rsidRDefault="00CA0291" w:rsidP="00FC5E1D">
      <w:pPr>
        <w:tabs>
          <w:tab w:val="num" w:pos="540"/>
          <w:tab w:val="num" w:pos="567"/>
        </w:tabs>
        <w:rPr>
          <w:rFonts w:ascii="Century Gothic" w:eastAsia="Century Gothic" w:hAnsi="Century Gothic" w:cs="Century Gothic"/>
          <w:b/>
          <w:caps/>
          <w:u w:val="single"/>
        </w:rPr>
      </w:pPr>
    </w:p>
    <w:p w:rsidR="00FC5E1D" w:rsidRDefault="00FC5E1D" w:rsidP="00FC5E1D">
      <w:pPr>
        <w:tabs>
          <w:tab w:val="num" w:pos="540"/>
          <w:tab w:val="num" w:pos="567"/>
        </w:tabs>
        <w:rPr>
          <w:rFonts w:ascii="Century Gothic" w:eastAsia="Century Gothic" w:hAnsi="Century Gothic" w:cs="Century Gothic"/>
          <w:b/>
          <w:caps/>
          <w:u w:val="single"/>
        </w:rPr>
      </w:pPr>
    </w:p>
    <w:p w:rsidR="00FC5E1D" w:rsidRDefault="00FC5E1D" w:rsidP="00FC5E1D">
      <w:pPr>
        <w:tabs>
          <w:tab w:val="left" w:pos="375"/>
          <w:tab w:val="num" w:pos="540"/>
          <w:tab w:val="num" w:pos="567"/>
        </w:tabs>
        <w:rPr>
          <w:rFonts w:ascii="Century Gothic" w:eastAsia="Century Gothic" w:hAnsi="Century Gothic" w:cs="Century Gothic"/>
          <w:caps/>
        </w:rPr>
      </w:pPr>
      <w:r>
        <w:rPr>
          <w:rFonts w:ascii="Century Gothic" w:eastAsia="Century Gothic" w:hAnsi="Century Gothic" w:cs="Century Gothic"/>
          <w:caps/>
        </w:rPr>
        <w:t xml:space="preserve">4 </w:t>
      </w:r>
      <w:r>
        <w:rPr>
          <w:rFonts w:ascii="Century Gothic" w:eastAsia="Century Gothic" w:hAnsi="Century Gothic" w:cs="Century Gothic"/>
          <w:caps/>
        </w:rPr>
        <w:tab/>
      </w:r>
      <w:r>
        <w:rPr>
          <w:rFonts w:ascii="Century Gothic" w:eastAsia="Century Gothic" w:hAnsi="Century Gothic" w:cs="Century Gothic"/>
        </w:rPr>
        <w:t>Any Other Relevant Business</w:t>
      </w:r>
      <w:r>
        <w:rPr>
          <w:rFonts w:ascii="Century Gothic" w:eastAsia="Century Gothic" w:hAnsi="Century Gothic" w:cs="Century Gothic"/>
          <w:caps/>
        </w:rPr>
        <w:tab/>
      </w:r>
    </w:p>
    <w:p w:rsidR="00FC5E1D" w:rsidRDefault="00FC5E1D" w:rsidP="00FC5E1D">
      <w:pPr>
        <w:tabs>
          <w:tab w:val="num" w:pos="540"/>
          <w:tab w:val="num" w:pos="567"/>
        </w:tabs>
        <w:ind w:left="567"/>
        <w:rPr>
          <w:rFonts w:ascii="Century Gothic" w:eastAsia="Century Gothic" w:hAnsi="Century Gothic" w:cs="Century Gothic"/>
          <w:b/>
          <w:caps/>
        </w:rPr>
      </w:pPr>
    </w:p>
    <w:p w:rsidR="00FC5E1D" w:rsidRDefault="00FC5E1D" w:rsidP="00FC5E1D">
      <w:pPr>
        <w:tabs>
          <w:tab w:val="num" w:pos="540"/>
          <w:tab w:val="num" w:pos="567"/>
        </w:tabs>
        <w:ind w:left="567"/>
        <w:rPr>
          <w:rFonts w:ascii="Century Gothic" w:eastAsia="Century Gothic" w:hAnsi="Century Gothic" w:cs="Century Gothic"/>
          <w:b/>
          <w:caps/>
        </w:rPr>
      </w:pPr>
    </w:p>
    <w:p w:rsidR="00FC5E1D" w:rsidRDefault="00FC5E1D" w:rsidP="00FC5E1D">
      <w:pPr>
        <w:tabs>
          <w:tab w:val="num" w:pos="540"/>
          <w:tab w:val="num" w:pos="567"/>
        </w:tabs>
        <w:ind w:left="567"/>
        <w:rPr>
          <w:rFonts w:ascii="Century Gothic" w:eastAsia="Century Gothic" w:hAnsi="Century Gothic" w:cs="Century Gothic"/>
          <w:b/>
          <w:caps/>
        </w:rPr>
      </w:pPr>
    </w:p>
    <w:p w:rsidR="00FC5E1D" w:rsidRDefault="00FC5E1D" w:rsidP="00FC5E1D">
      <w:pPr>
        <w:tabs>
          <w:tab w:val="num" w:pos="540"/>
          <w:tab w:val="num" w:pos="567"/>
        </w:tabs>
        <w:ind w:left="567"/>
        <w:rPr>
          <w:rFonts w:ascii="Century Gothic" w:eastAsia="Century Gothic" w:hAnsi="Century Gothic" w:cs="Century Gothic"/>
          <w:b/>
          <w:caps/>
        </w:rPr>
      </w:pPr>
    </w:p>
    <w:p w:rsidR="00FC5E1D" w:rsidRDefault="00FC5E1D" w:rsidP="00FC5E1D">
      <w:pPr>
        <w:tabs>
          <w:tab w:val="num" w:pos="540"/>
          <w:tab w:val="num" w:pos="567"/>
        </w:tabs>
        <w:ind w:left="567"/>
        <w:rPr>
          <w:rFonts w:ascii="Century Gothic" w:eastAsia="Century Gothic" w:hAnsi="Century Gothic" w:cs="Century Gothic"/>
          <w:b/>
          <w:caps/>
        </w:rPr>
      </w:pPr>
    </w:p>
    <w:p w:rsidR="00FC5E1D" w:rsidRDefault="00FC5E1D" w:rsidP="00FC5E1D">
      <w:pPr>
        <w:tabs>
          <w:tab w:val="num" w:pos="540"/>
          <w:tab w:val="num" w:pos="567"/>
        </w:tabs>
        <w:ind w:left="567"/>
        <w:rPr>
          <w:rFonts w:ascii="Century Gothic" w:hAnsi="Century Gothic"/>
          <w:b/>
          <w:u w:val="single"/>
        </w:rPr>
      </w:pPr>
    </w:p>
    <w:p w:rsidR="00FC5E1D" w:rsidRDefault="00FC5E1D" w:rsidP="00FC5E1D">
      <w:pPr>
        <w:jc w:val="center"/>
        <w:rPr>
          <w:rFonts w:ascii="Century Gothic" w:hAnsi="Century Gothic"/>
          <w:b/>
          <w:sz w:val="24"/>
          <w:szCs w:val="24"/>
        </w:rPr>
      </w:pPr>
      <w:r>
        <w:rPr>
          <w:rFonts w:ascii="Century Gothic" w:hAnsi="Century Gothic"/>
          <w:b/>
          <w:u w:val="single"/>
        </w:rPr>
        <w:br w:type="page"/>
      </w:r>
      <w:r>
        <w:rPr>
          <w:rFonts w:ascii="Century Gothic" w:hAnsi="Century Gothic"/>
          <w:b/>
          <w:sz w:val="24"/>
          <w:szCs w:val="24"/>
        </w:rPr>
        <w:lastRenderedPageBreak/>
        <w:t>REPORT ON BUSINESS TO BE CONSIDERED AT THE</w:t>
      </w:r>
    </w:p>
    <w:p w:rsidR="00FC5E1D" w:rsidRDefault="00FC5E1D" w:rsidP="00FC5E1D">
      <w:pPr>
        <w:jc w:val="center"/>
        <w:rPr>
          <w:rFonts w:ascii="Century Gothic" w:hAnsi="Century Gothic"/>
          <w:b/>
          <w:sz w:val="24"/>
          <w:szCs w:val="24"/>
        </w:rPr>
      </w:pPr>
      <w:r>
        <w:rPr>
          <w:rFonts w:ascii="Century Gothic" w:hAnsi="Century Gothic"/>
          <w:b/>
          <w:sz w:val="24"/>
          <w:szCs w:val="24"/>
        </w:rPr>
        <w:t>COMMUNITY PLANNING &amp; REGENERATION COMMITTEE MEETING ON</w:t>
      </w:r>
    </w:p>
    <w:p w:rsidR="00FC5E1D" w:rsidRDefault="00FC5E1D" w:rsidP="00FC5E1D">
      <w:pPr>
        <w:jc w:val="center"/>
        <w:rPr>
          <w:rFonts w:ascii="Century Gothic" w:hAnsi="Century Gothic"/>
          <w:b/>
          <w:sz w:val="24"/>
          <w:szCs w:val="24"/>
        </w:rPr>
      </w:pPr>
      <w:r>
        <w:rPr>
          <w:rFonts w:ascii="Century Gothic" w:hAnsi="Century Gothic"/>
          <w:b/>
          <w:sz w:val="24"/>
          <w:szCs w:val="24"/>
        </w:rPr>
        <w:t xml:space="preserve">MONDAY </w:t>
      </w:r>
      <w:r w:rsidR="00A44258">
        <w:rPr>
          <w:rFonts w:ascii="Century Gothic" w:hAnsi="Century Gothic"/>
          <w:b/>
          <w:sz w:val="24"/>
          <w:szCs w:val="24"/>
        </w:rPr>
        <w:t xml:space="preserve">13 FEBRUARY </w:t>
      </w:r>
      <w:r>
        <w:rPr>
          <w:rFonts w:ascii="Century Gothic" w:hAnsi="Century Gothic"/>
          <w:b/>
          <w:sz w:val="24"/>
          <w:szCs w:val="24"/>
        </w:rPr>
        <w:t>2017</w:t>
      </w:r>
    </w:p>
    <w:p w:rsidR="00CA0291" w:rsidRDefault="00CA0291" w:rsidP="00FC5E1D">
      <w:pPr>
        <w:jc w:val="center"/>
        <w:rPr>
          <w:rFonts w:ascii="Century Gothic" w:hAnsi="Century Gothic"/>
          <w:b/>
          <w:sz w:val="24"/>
          <w:szCs w:val="24"/>
        </w:rPr>
      </w:pPr>
    </w:p>
    <w:p w:rsidR="00CA0291" w:rsidRDefault="00CA0291" w:rsidP="00FC5E1D">
      <w:pPr>
        <w:jc w:val="center"/>
        <w:rPr>
          <w:rFonts w:ascii="Century Gothic" w:hAnsi="Century Gothic"/>
          <w:b/>
          <w:sz w:val="24"/>
          <w:szCs w:val="24"/>
        </w:rPr>
      </w:pPr>
    </w:p>
    <w:p w:rsidR="00CA0291" w:rsidRDefault="00CA0291" w:rsidP="00FC5E1D">
      <w:pPr>
        <w:jc w:val="center"/>
        <w:rPr>
          <w:rFonts w:ascii="Century Gothic" w:hAnsi="Century Gothic"/>
          <w:b/>
          <w:sz w:val="24"/>
          <w:szCs w:val="24"/>
        </w:rPr>
      </w:pPr>
    </w:p>
    <w:p w:rsidR="00CA0291" w:rsidRDefault="00CA0291" w:rsidP="00CA0291">
      <w:pPr>
        <w:ind w:hanging="426"/>
        <w:rPr>
          <w:rFonts w:ascii="Century Gothic" w:hAnsi="Century Gothic"/>
          <w:b/>
          <w:sz w:val="24"/>
          <w:szCs w:val="24"/>
        </w:rPr>
      </w:pPr>
      <w:r>
        <w:rPr>
          <w:rFonts w:ascii="Century Gothic" w:hAnsi="Century Gothic"/>
          <w:b/>
          <w:sz w:val="24"/>
          <w:szCs w:val="24"/>
        </w:rPr>
        <w:t>3.1     PRESENTATION</w:t>
      </w:r>
    </w:p>
    <w:p w:rsidR="00CA0291" w:rsidRDefault="00CA0291" w:rsidP="00CA0291">
      <w:pPr>
        <w:ind w:hanging="426"/>
        <w:rPr>
          <w:rFonts w:ascii="Century Gothic" w:hAnsi="Century Gothic"/>
          <w:b/>
          <w:sz w:val="24"/>
          <w:szCs w:val="24"/>
        </w:rPr>
      </w:pPr>
    </w:p>
    <w:p w:rsidR="00CA0291" w:rsidRPr="00CA0291" w:rsidRDefault="00CA0291" w:rsidP="00CA0291">
      <w:pPr>
        <w:ind w:left="129"/>
        <w:rPr>
          <w:rFonts w:ascii="Century Gothic" w:hAnsi="Century Gothic"/>
        </w:rPr>
      </w:pPr>
      <w:r w:rsidRPr="00CA0291">
        <w:rPr>
          <w:rFonts w:ascii="Century Gothic" w:hAnsi="Century Gothic"/>
        </w:rPr>
        <w:t>Represen</w:t>
      </w:r>
      <w:r>
        <w:rPr>
          <w:rFonts w:ascii="Century Gothic" w:hAnsi="Century Gothic"/>
        </w:rPr>
        <w:t>t</w:t>
      </w:r>
      <w:r w:rsidRPr="00CA0291">
        <w:rPr>
          <w:rFonts w:ascii="Century Gothic" w:hAnsi="Century Gothic"/>
        </w:rPr>
        <w:t xml:space="preserve">atives </w:t>
      </w:r>
      <w:r>
        <w:rPr>
          <w:rFonts w:ascii="Century Gothic" w:hAnsi="Century Gothic"/>
        </w:rPr>
        <w:t>from Action C</w:t>
      </w:r>
      <w:r w:rsidRPr="00CA0291">
        <w:rPr>
          <w:rFonts w:ascii="Century Gothic" w:hAnsi="Century Gothic"/>
        </w:rPr>
        <w:t>ancer will be in attendance to make a presenta</w:t>
      </w:r>
      <w:r>
        <w:rPr>
          <w:rFonts w:ascii="Century Gothic" w:hAnsi="Century Gothic"/>
        </w:rPr>
        <w:t>t</w:t>
      </w:r>
      <w:r w:rsidRPr="00CA0291">
        <w:rPr>
          <w:rFonts w:ascii="Century Gothic" w:hAnsi="Century Gothic"/>
        </w:rPr>
        <w:t>ion</w:t>
      </w:r>
      <w:r>
        <w:rPr>
          <w:rFonts w:ascii="Century Gothic" w:hAnsi="Century Gothic"/>
        </w:rPr>
        <w:t>.</w:t>
      </w:r>
    </w:p>
    <w:p w:rsidR="00680DE6" w:rsidRDefault="00680DE6">
      <w:pPr>
        <w:spacing w:after="160" w:line="259" w:lineRule="auto"/>
        <w:rPr>
          <w:rFonts w:ascii="Century Gothic" w:hAnsi="Century Gothic"/>
          <w:b/>
          <w:sz w:val="24"/>
          <w:szCs w:val="24"/>
        </w:rPr>
      </w:pPr>
    </w:p>
    <w:p w:rsidR="00CA0291" w:rsidRDefault="00CA0291">
      <w:pPr>
        <w:spacing w:after="160" w:line="259" w:lineRule="auto"/>
        <w:rPr>
          <w:rFonts w:ascii="Century Gothic" w:hAnsi="Century Gothic"/>
          <w:b/>
          <w:sz w:val="24"/>
          <w:szCs w:val="24"/>
        </w:rPr>
      </w:pPr>
      <w:r>
        <w:rPr>
          <w:rFonts w:ascii="Century Gothic" w:hAnsi="Century Gothic"/>
          <w:b/>
          <w:sz w:val="24"/>
          <w:szCs w:val="24"/>
        </w:rPr>
        <w:br w:type="page"/>
      </w:r>
    </w:p>
    <w:p w:rsidR="00E94E75" w:rsidRDefault="00E94E75">
      <w:pPr>
        <w:spacing w:after="160" w:line="259" w:lineRule="auto"/>
        <w:rPr>
          <w:rFonts w:ascii="Century Gothic" w:hAnsi="Century Gothic"/>
          <w:b/>
          <w:sz w:val="24"/>
          <w:szCs w:val="24"/>
        </w:rPr>
      </w:pPr>
    </w:p>
    <w:p w:rsidR="00FC5E1D" w:rsidRDefault="00FC5E1D" w:rsidP="00FC5E1D">
      <w:pPr>
        <w:jc w:val="center"/>
        <w:rPr>
          <w:rFonts w:ascii="Century Gothic" w:hAnsi="Century Gothic"/>
          <w:b/>
          <w:sz w:val="24"/>
          <w:szCs w:val="24"/>
        </w:rPr>
      </w:pPr>
    </w:p>
    <w:p w:rsidR="00FC5E1D" w:rsidRDefault="00FC5E1D" w:rsidP="00FC5E1D">
      <w:pPr>
        <w:tabs>
          <w:tab w:val="num" w:pos="540"/>
          <w:tab w:val="num" w:pos="567"/>
        </w:tabs>
        <w:ind w:left="567"/>
        <w:rPr>
          <w:rFonts w:ascii="Century Gothic" w:hAnsi="Century Gothic"/>
          <w:b/>
          <w:u w:val="single"/>
        </w:rPr>
      </w:pPr>
      <w:r>
        <w:rPr>
          <w:rFonts w:ascii="Century Gothic" w:hAnsi="Century Gothic"/>
          <w:b/>
          <w:u w:val="single"/>
        </w:rPr>
        <w:t>ITEMS FOR DECISION</w:t>
      </w:r>
    </w:p>
    <w:p w:rsidR="00716D91" w:rsidRDefault="00716D91" w:rsidP="00FC5E1D">
      <w:pPr>
        <w:tabs>
          <w:tab w:val="num" w:pos="540"/>
          <w:tab w:val="num" w:pos="567"/>
        </w:tabs>
        <w:ind w:left="567"/>
        <w:rPr>
          <w:rFonts w:ascii="Century Gothic" w:hAnsi="Century Gothic"/>
          <w:b/>
          <w:u w:val="single"/>
        </w:rPr>
      </w:pPr>
    </w:p>
    <w:p w:rsidR="00716D91" w:rsidRPr="001F667E" w:rsidRDefault="00CA0291" w:rsidP="00CA0291">
      <w:pPr>
        <w:ind w:hanging="426"/>
        <w:rPr>
          <w:rFonts w:ascii="Century Gothic" w:hAnsi="Century Gothic"/>
          <w:b/>
          <w:caps/>
        </w:rPr>
      </w:pPr>
      <w:r w:rsidRPr="00CA0291">
        <w:rPr>
          <w:rFonts w:ascii="Century Gothic" w:hAnsi="Century Gothic"/>
          <w:b/>
        </w:rPr>
        <w:t>3.2</w:t>
      </w:r>
      <w:r w:rsidRPr="00CA0291">
        <w:rPr>
          <w:rFonts w:ascii="Century Gothic" w:hAnsi="Century Gothic"/>
          <w:b/>
        </w:rPr>
        <w:tab/>
      </w:r>
      <w:r w:rsidR="00716D91" w:rsidRPr="00CA0291">
        <w:rPr>
          <w:rFonts w:ascii="Century Gothic" w:eastAsia="Century Gothic" w:hAnsi="Century Gothic" w:cs="Century Gothic"/>
          <w:b/>
          <w:caps/>
        </w:rPr>
        <w:t>PBS</w:t>
      </w:r>
      <w:r w:rsidR="00716D91">
        <w:rPr>
          <w:rFonts w:ascii="Century Gothic" w:eastAsia="Century Gothic" w:hAnsi="Century Gothic" w:cs="Century Gothic"/>
          <w:b/>
          <w:caps/>
        </w:rPr>
        <w:t>/BC/3</w:t>
      </w:r>
      <w:r w:rsidR="00716D91">
        <w:rPr>
          <w:rFonts w:ascii="Century Gothic" w:eastAsia="Century Gothic" w:hAnsi="Century Gothic" w:cs="Century Gothic"/>
          <w:b/>
          <w:caps/>
          <w:color w:val="FF0000"/>
        </w:rPr>
        <w:tab/>
      </w:r>
      <w:r w:rsidR="00716D91">
        <w:rPr>
          <w:rFonts w:ascii="Century Gothic" w:hAnsi="Century Gothic"/>
          <w:b/>
          <w:caps/>
        </w:rPr>
        <w:t xml:space="preserve"> STREET NAMING PROPOSAL </w:t>
      </w:r>
      <w:r w:rsidR="00716D91" w:rsidRPr="001F667E">
        <w:rPr>
          <w:rFonts w:ascii="Century Gothic" w:hAnsi="Century Gothic"/>
          <w:b/>
          <w:caps/>
        </w:rPr>
        <w:tab/>
      </w:r>
    </w:p>
    <w:p w:rsidR="00716D91" w:rsidRPr="00E4303E" w:rsidRDefault="00716D91" w:rsidP="00716D91">
      <w:pPr>
        <w:rPr>
          <w:rFonts w:ascii="Century Gothic" w:hAnsi="Century Gothic"/>
          <w:b/>
        </w:rPr>
      </w:pPr>
    </w:p>
    <w:p w:rsidR="00716D91" w:rsidRDefault="00716D91" w:rsidP="00716D91">
      <w:pPr>
        <w:rPr>
          <w:rFonts w:ascii="Century Gothic" w:hAnsi="Century Gothic"/>
        </w:rPr>
      </w:pPr>
      <w:r>
        <w:rPr>
          <w:rFonts w:ascii="Century Gothic" w:hAnsi="Century Gothic"/>
        </w:rPr>
        <w:t>Correspondence was received on 2 February 2017 from Ryan Dougan on behalf of Vision Design architects, regarding the naming of a residential development at Staffordstown Road, Randalstown</w:t>
      </w:r>
      <w:r w:rsidRPr="00017F67">
        <w:rPr>
          <w:rFonts w:ascii="Century Gothic" w:hAnsi="Century Gothic"/>
        </w:rPr>
        <w:t>.</w:t>
      </w:r>
      <w:r>
        <w:rPr>
          <w:rFonts w:ascii="Century Gothic" w:hAnsi="Century Gothic"/>
        </w:rPr>
        <w:t xml:space="preserve">  </w:t>
      </w:r>
      <w:r w:rsidRPr="00017F67">
        <w:rPr>
          <w:rFonts w:ascii="Century Gothic" w:hAnsi="Century Gothic"/>
        </w:rPr>
        <w:t xml:space="preserve">The development is for </w:t>
      </w:r>
      <w:r>
        <w:rPr>
          <w:rFonts w:ascii="Century Gothic" w:hAnsi="Century Gothic"/>
        </w:rPr>
        <w:t>twelve dwellings, a mixture of detached and semi - detached</w:t>
      </w:r>
      <w:r w:rsidRPr="00017F67">
        <w:rPr>
          <w:rFonts w:ascii="Century Gothic" w:hAnsi="Century Gothic"/>
        </w:rPr>
        <w:t xml:space="preserve">. </w:t>
      </w:r>
      <w:r>
        <w:rPr>
          <w:rFonts w:ascii="Century Gothic" w:hAnsi="Century Gothic"/>
        </w:rPr>
        <w:t xml:space="preserve">The three development names and the developer’s rationale have been submitted as outlined below with a site location map and site layout plan </w:t>
      </w:r>
      <w:r w:rsidRPr="00425DF9">
        <w:rPr>
          <w:rFonts w:ascii="Century Gothic" w:hAnsi="Century Gothic"/>
          <w:highlight w:val="yellow"/>
        </w:rPr>
        <w:t>enclosed.</w:t>
      </w:r>
      <w:r>
        <w:rPr>
          <w:rFonts w:ascii="Century Gothic" w:hAnsi="Century Gothic"/>
        </w:rPr>
        <w:br/>
      </w:r>
    </w:p>
    <w:p w:rsidR="00716D91" w:rsidRDefault="00716D91" w:rsidP="00716D91">
      <w:pPr>
        <w:rPr>
          <w:rFonts w:ascii="Century Gothic" w:hAnsi="Century Gothic"/>
        </w:rPr>
      </w:pPr>
      <w:r>
        <w:rPr>
          <w:rFonts w:ascii="Century Gothic" w:hAnsi="Century Gothic"/>
        </w:rPr>
        <w:t>1 – Creeve</w:t>
      </w:r>
    </w:p>
    <w:p w:rsidR="00716D91" w:rsidRDefault="00716D91" w:rsidP="00716D91">
      <w:pPr>
        <w:rPr>
          <w:rFonts w:ascii="Century Gothic" w:hAnsi="Century Gothic"/>
        </w:rPr>
      </w:pPr>
      <w:r>
        <w:rPr>
          <w:rFonts w:ascii="Century Gothic" w:hAnsi="Century Gothic"/>
        </w:rPr>
        <w:t>2 – Creeve Court</w:t>
      </w:r>
    </w:p>
    <w:p w:rsidR="00716D91" w:rsidRDefault="00716D91" w:rsidP="00716D91">
      <w:pPr>
        <w:rPr>
          <w:rFonts w:ascii="Century Gothic" w:hAnsi="Century Gothic"/>
        </w:rPr>
      </w:pPr>
      <w:r>
        <w:rPr>
          <w:rFonts w:ascii="Century Gothic" w:hAnsi="Century Gothic"/>
        </w:rPr>
        <w:t>3 – Creeve Place</w:t>
      </w:r>
    </w:p>
    <w:p w:rsidR="00716D91" w:rsidRDefault="00716D91" w:rsidP="00716D91">
      <w:pPr>
        <w:rPr>
          <w:rFonts w:ascii="Century Gothic" w:hAnsi="Century Gothic"/>
          <w:b/>
        </w:rPr>
      </w:pPr>
    </w:p>
    <w:p w:rsidR="00716D91" w:rsidRPr="00A71F1A" w:rsidRDefault="00716D91" w:rsidP="00716D91">
      <w:pPr>
        <w:rPr>
          <w:rFonts w:ascii="Century Gothic" w:hAnsi="Century Gothic"/>
          <w:bCs/>
        </w:rPr>
      </w:pPr>
      <w:r>
        <w:rPr>
          <w:rFonts w:ascii="Century Gothic" w:hAnsi="Century Gothic"/>
          <w:bCs/>
        </w:rPr>
        <w:t xml:space="preserve">Should the Committee not wish to </w:t>
      </w:r>
      <w:r w:rsidRPr="00A71F1A">
        <w:rPr>
          <w:rFonts w:ascii="Century Gothic" w:hAnsi="Century Gothic"/>
          <w:bCs/>
        </w:rPr>
        <w:t xml:space="preserve">select one of the above names, </w:t>
      </w:r>
      <w:r>
        <w:rPr>
          <w:rFonts w:ascii="Century Gothic" w:hAnsi="Century Gothic"/>
          <w:bCs/>
        </w:rPr>
        <w:t xml:space="preserve">the matter will be </w:t>
      </w:r>
      <w:r w:rsidRPr="00A71F1A">
        <w:rPr>
          <w:rFonts w:ascii="Century Gothic" w:hAnsi="Century Gothic"/>
          <w:bCs/>
        </w:rPr>
        <w:t>referred back to the developer via the Building Control section</w:t>
      </w:r>
      <w:r>
        <w:rPr>
          <w:rFonts w:ascii="Century Gothic" w:hAnsi="Century Gothic"/>
          <w:bCs/>
        </w:rPr>
        <w:t xml:space="preserve"> for further consideration</w:t>
      </w:r>
      <w:r w:rsidRPr="00A71F1A">
        <w:rPr>
          <w:rFonts w:ascii="Century Gothic" w:hAnsi="Century Gothic"/>
          <w:bCs/>
        </w:rPr>
        <w:t>.</w:t>
      </w:r>
    </w:p>
    <w:p w:rsidR="00716D91" w:rsidRPr="00E4303E" w:rsidRDefault="00716D91" w:rsidP="00716D91">
      <w:pPr>
        <w:jc w:val="both"/>
        <w:rPr>
          <w:rFonts w:ascii="Century Gothic" w:hAnsi="Century Gothic"/>
          <w:b/>
        </w:rPr>
      </w:pPr>
    </w:p>
    <w:p w:rsidR="00716D91" w:rsidRPr="00716D91" w:rsidRDefault="00716D91" w:rsidP="00716D91">
      <w:pPr>
        <w:jc w:val="both"/>
        <w:rPr>
          <w:rFonts w:ascii="Century Gothic" w:hAnsi="Century Gothic"/>
          <w:b/>
          <w:bCs/>
          <w:caps/>
        </w:rPr>
      </w:pPr>
      <w:r w:rsidRPr="001F667E">
        <w:rPr>
          <w:rFonts w:ascii="Century Gothic" w:hAnsi="Century Gothic"/>
          <w:b/>
          <w:bCs/>
          <w:caps/>
        </w:rPr>
        <w:t>Recommendation</w:t>
      </w:r>
      <w:r>
        <w:rPr>
          <w:rFonts w:ascii="Century Gothic" w:hAnsi="Century Gothic"/>
          <w:b/>
          <w:bCs/>
          <w:caps/>
        </w:rPr>
        <w:t xml:space="preserve">:  </w:t>
      </w:r>
      <w:r w:rsidRPr="00A1684B">
        <w:rPr>
          <w:rFonts w:ascii="Century Gothic" w:eastAsia="Century Gothic" w:hAnsi="Century Gothic" w:cs="Century Gothic"/>
          <w:b/>
        </w:rPr>
        <w:t xml:space="preserve">that </w:t>
      </w:r>
      <w:r>
        <w:rPr>
          <w:rFonts w:ascii="Century Gothic" w:eastAsia="Century Gothic" w:hAnsi="Century Gothic" w:cs="Century Gothic"/>
          <w:b/>
        </w:rPr>
        <w:t>the Committee selects a name for this development.</w:t>
      </w:r>
    </w:p>
    <w:p w:rsidR="00716D91" w:rsidRPr="001F667E" w:rsidRDefault="00716D91" w:rsidP="00716D91">
      <w:pPr>
        <w:rPr>
          <w:rFonts w:ascii="Century Gothic" w:hAnsi="Century Gothic"/>
        </w:rPr>
      </w:pPr>
    </w:p>
    <w:p w:rsidR="00716D91" w:rsidRPr="00716D91" w:rsidRDefault="00716D91" w:rsidP="00716D91">
      <w:pPr>
        <w:tabs>
          <w:tab w:val="left" w:pos="1452"/>
        </w:tabs>
        <w:rPr>
          <w:rFonts w:ascii="Century Gothic" w:hAnsi="Century Gothic"/>
        </w:rPr>
      </w:pPr>
      <w:r w:rsidRPr="00716D91">
        <w:rPr>
          <w:rFonts w:ascii="Century Gothic" w:hAnsi="Century Gothic"/>
        </w:rPr>
        <w:t>Prepared by: Liam McFadden, Principal Building Control Surveyor</w:t>
      </w:r>
      <w:r w:rsidRPr="00716D91">
        <w:rPr>
          <w:rFonts w:ascii="Century Gothic" w:hAnsi="Century Gothic"/>
        </w:rPr>
        <w:br/>
      </w:r>
      <w:r w:rsidRPr="00716D91">
        <w:rPr>
          <w:rFonts w:ascii="Century Gothic" w:hAnsi="Century Gothic"/>
        </w:rPr>
        <w:br/>
        <w:t>Approved by: Bronagh Doonan, Head of Property and Building Services</w:t>
      </w:r>
    </w:p>
    <w:p w:rsidR="00716D91" w:rsidRPr="00716D91" w:rsidRDefault="00716D91" w:rsidP="00716D91">
      <w:pPr>
        <w:rPr>
          <w:rFonts w:ascii="Century Gothic" w:hAnsi="Century Gothic"/>
        </w:rPr>
      </w:pPr>
    </w:p>
    <w:p w:rsidR="00716D91" w:rsidRPr="00716D91" w:rsidRDefault="00716D91" w:rsidP="00716D91">
      <w:pPr>
        <w:rPr>
          <w:rFonts w:ascii="Century Gothic" w:hAnsi="Century Gothic"/>
        </w:rPr>
      </w:pPr>
      <w:r w:rsidRPr="00716D91">
        <w:rPr>
          <w:rFonts w:ascii="Century Gothic" w:hAnsi="Century Gothic"/>
        </w:rPr>
        <w:t xml:space="preserve">Agreed by: </w:t>
      </w:r>
      <w:r w:rsidRPr="00716D91">
        <w:rPr>
          <w:rFonts w:ascii="Century Gothic" w:hAnsi="Century Gothic"/>
        </w:rPr>
        <w:tab/>
        <w:t>Majella McAlister, Director of Community Planning &amp; Regeneration</w:t>
      </w:r>
    </w:p>
    <w:p w:rsidR="00716D91" w:rsidRPr="00024057" w:rsidRDefault="00716D91" w:rsidP="00716D91">
      <w:pPr>
        <w:rPr>
          <w:rFonts w:ascii="Century Gothic" w:hAnsi="Century Gothic"/>
        </w:rPr>
      </w:pPr>
    </w:p>
    <w:p w:rsidR="00716D91" w:rsidRDefault="00716D91">
      <w:pPr>
        <w:spacing w:after="160" w:line="259" w:lineRule="auto"/>
        <w:rPr>
          <w:rFonts w:ascii="Century Gothic" w:hAnsi="Century Gothic"/>
        </w:rPr>
      </w:pPr>
      <w:r>
        <w:rPr>
          <w:rFonts w:ascii="Century Gothic" w:hAnsi="Century Gothic"/>
        </w:rPr>
        <w:br w:type="page"/>
      </w:r>
    </w:p>
    <w:p w:rsidR="00941855" w:rsidRPr="00E94E75" w:rsidRDefault="00CA0291" w:rsidP="00E94E75">
      <w:pPr>
        <w:ind w:hanging="426"/>
        <w:rPr>
          <w:rFonts w:ascii="Century Gothic" w:hAnsi="Century Gothic"/>
          <w:b/>
        </w:rPr>
      </w:pPr>
      <w:r>
        <w:rPr>
          <w:rFonts w:ascii="Century Gothic" w:hAnsi="Century Gothic"/>
          <w:b/>
        </w:rPr>
        <w:lastRenderedPageBreak/>
        <w:t>3.3</w:t>
      </w:r>
      <w:r w:rsidR="00E94E75" w:rsidRPr="00E94E75">
        <w:rPr>
          <w:rFonts w:ascii="Century Gothic" w:hAnsi="Century Gothic"/>
          <w:b/>
        </w:rPr>
        <w:tab/>
      </w:r>
      <w:r w:rsidR="00196886">
        <w:rPr>
          <w:rFonts w:ascii="Century Gothic" w:hAnsi="Century Gothic"/>
          <w:b/>
          <w:caps/>
        </w:rPr>
        <w:t>CP/GEN/17</w:t>
      </w:r>
      <w:r w:rsidR="00941855" w:rsidRPr="00E94E75">
        <w:rPr>
          <w:rFonts w:ascii="Century Gothic" w:hAnsi="Century Gothic"/>
          <w:b/>
          <w:caps/>
        </w:rPr>
        <w:tab/>
        <w:t xml:space="preserve">COMMUNITY FESTIVALS FUND GRANT AID </w:t>
      </w:r>
      <w:r w:rsidR="00941855" w:rsidRPr="00E94E75">
        <w:rPr>
          <w:rFonts w:ascii="Century Gothic" w:hAnsi="Century Gothic"/>
          <w:b/>
        </w:rPr>
        <w:t>RECOMMENDATIONS 2017/18</w:t>
      </w:r>
    </w:p>
    <w:p w:rsidR="00941855" w:rsidRPr="005A0C04" w:rsidRDefault="00941855" w:rsidP="00941855">
      <w:pPr>
        <w:rPr>
          <w:rFonts w:ascii="Century Gothic" w:hAnsi="Century Gothic"/>
          <w:b/>
        </w:rPr>
      </w:pPr>
    </w:p>
    <w:p w:rsidR="00941855" w:rsidRPr="00D65866" w:rsidRDefault="00941855" w:rsidP="00941855">
      <w:pPr>
        <w:jc w:val="both"/>
        <w:rPr>
          <w:rFonts w:ascii="Century Gothic" w:hAnsi="Century Gothic"/>
        </w:rPr>
      </w:pPr>
      <w:r w:rsidRPr="00D65866">
        <w:rPr>
          <w:rFonts w:ascii="Century Gothic" w:hAnsi="Century Gothic"/>
        </w:rPr>
        <w:t>Members are advised that the closing date for receipt of applications under the Community Festivals Fund for 201</w:t>
      </w:r>
      <w:r>
        <w:rPr>
          <w:rFonts w:ascii="Century Gothic" w:hAnsi="Century Gothic"/>
        </w:rPr>
        <w:t>7</w:t>
      </w:r>
      <w:r w:rsidRPr="00D65866">
        <w:rPr>
          <w:rFonts w:ascii="Century Gothic" w:hAnsi="Century Gothic"/>
        </w:rPr>
        <w:t>/1</w:t>
      </w:r>
      <w:r>
        <w:rPr>
          <w:rFonts w:ascii="Century Gothic" w:hAnsi="Century Gothic"/>
        </w:rPr>
        <w:t>8</w:t>
      </w:r>
      <w:r w:rsidRPr="00D65866">
        <w:rPr>
          <w:rFonts w:ascii="Century Gothic" w:hAnsi="Century Gothic"/>
        </w:rPr>
        <w:t xml:space="preserve"> was Friday </w:t>
      </w:r>
      <w:r>
        <w:rPr>
          <w:rFonts w:ascii="Century Gothic" w:hAnsi="Century Gothic"/>
        </w:rPr>
        <w:t>16</w:t>
      </w:r>
      <w:r w:rsidRPr="00D65866">
        <w:rPr>
          <w:rFonts w:ascii="Century Gothic" w:hAnsi="Century Gothic"/>
        </w:rPr>
        <w:t xml:space="preserve"> </w:t>
      </w:r>
      <w:r>
        <w:rPr>
          <w:rFonts w:ascii="Century Gothic" w:hAnsi="Century Gothic"/>
        </w:rPr>
        <w:t>December</w:t>
      </w:r>
      <w:r w:rsidRPr="00D65866">
        <w:rPr>
          <w:rFonts w:ascii="Century Gothic" w:hAnsi="Century Gothic"/>
        </w:rPr>
        <w:t xml:space="preserve"> 2016.  To support applications to this grant aid programme, Officers delivered </w:t>
      </w:r>
      <w:r>
        <w:rPr>
          <w:rFonts w:ascii="Century Gothic" w:hAnsi="Century Gothic"/>
        </w:rPr>
        <w:t>4</w:t>
      </w:r>
      <w:r w:rsidRPr="00D65866">
        <w:rPr>
          <w:rFonts w:ascii="Century Gothic" w:hAnsi="Century Gothic"/>
        </w:rPr>
        <w:t xml:space="preserve"> grant workshops and offered one-to-one support to any interested groups.  </w:t>
      </w:r>
      <w:r>
        <w:rPr>
          <w:rFonts w:ascii="Century Gothic" w:hAnsi="Century Gothic"/>
        </w:rPr>
        <w:t>Twenty three</w:t>
      </w:r>
      <w:r w:rsidRPr="00D65866">
        <w:rPr>
          <w:rFonts w:ascii="Century Gothic" w:hAnsi="Century Gothic"/>
        </w:rPr>
        <w:t xml:space="preserve"> applications were received and assessed by Officers and a detailed summary of the applications and score sheets </w:t>
      </w:r>
      <w:r w:rsidRPr="00425DF9">
        <w:rPr>
          <w:rFonts w:ascii="Century Gothic" w:hAnsi="Century Gothic"/>
          <w:highlight w:val="yellow"/>
        </w:rPr>
        <w:t>is enclosed</w:t>
      </w:r>
      <w:r>
        <w:rPr>
          <w:rFonts w:ascii="Century Gothic" w:hAnsi="Century Gothic"/>
        </w:rPr>
        <w:t xml:space="preserve"> for members’ information</w:t>
      </w:r>
      <w:r w:rsidRPr="00D65866">
        <w:rPr>
          <w:rFonts w:ascii="Century Gothic" w:hAnsi="Century Gothic"/>
        </w:rPr>
        <w:t xml:space="preserve">.  </w:t>
      </w:r>
    </w:p>
    <w:p w:rsidR="00941855" w:rsidRPr="00D65866" w:rsidRDefault="00941855" w:rsidP="00941855">
      <w:pPr>
        <w:rPr>
          <w:rFonts w:ascii="Century Gothic" w:hAnsi="Century Gothic"/>
        </w:rPr>
      </w:pPr>
    </w:p>
    <w:p w:rsidR="00941855" w:rsidRPr="00D65866" w:rsidRDefault="00941855" w:rsidP="00941855">
      <w:pPr>
        <w:jc w:val="both"/>
        <w:rPr>
          <w:rFonts w:ascii="Century Gothic" w:hAnsi="Century Gothic"/>
        </w:rPr>
      </w:pPr>
      <w:r w:rsidRPr="00D65866">
        <w:rPr>
          <w:rFonts w:ascii="Century Gothic" w:hAnsi="Century Gothic"/>
        </w:rPr>
        <w:t>Members will be aware that a pass threshold of 50% was agreed at the Community Planning and Regeneration C</w:t>
      </w:r>
      <w:r>
        <w:rPr>
          <w:rFonts w:ascii="Century Gothic" w:hAnsi="Century Gothic"/>
        </w:rPr>
        <w:t>ommittee in November 2014; when</w:t>
      </w:r>
      <w:r w:rsidRPr="00D65866">
        <w:rPr>
          <w:rFonts w:ascii="Century Gothic" w:hAnsi="Century Gothic"/>
        </w:rPr>
        <w:t xml:space="preserve"> it was also agreed that groups would no longer be required to demonstrate match funding however where a group evidenced match funding this would be reflected in the scoring. Members should also note that proposed awards are subject to the receipt of all relevant supporting documentation, or the offer of funding will be withdrawn.</w:t>
      </w:r>
    </w:p>
    <w:p w:rsidR="00941855" w:rsidRPr="00D65866" w:rsidRDefault="00941855" w:rsidP="00941855">
      <w:pPr>
        <w:jc w:val="both"/>
        <w:rPr>
          <w:rFonts w:ascii="Century Gothic" w:hAnsi="Century Gothic"/>
        </w:rPr>
      </w:pPr>
    </w:p>
    <w:p w:rsidR="00941855" w:rsidRPr="00D65866" w:rsidRDefault="00941855" w:rsidP="00941855">
      <w:pPr>
        <w:jc w:val="both"/>
        <w:rPr>
          <w:rFonts w:ascii="Century Gothic" w:hAnsi="Century Gothic"/>
        </w:rPr>
      </w:pPr>
      <w:r w:rsidRPr="00D65866">
        <w:rPr>
          <w:rFonts w:ascii="Century Gothic" w:hAnsi="Century Gothic"/>
        </w:rPr>
        <w:t xml:space="preserve">The Department for </w:t>
      </w:r>
      <w:r>
        <w:rPr>
          <w:rFonts w:ascii="Century Gothic" w:hAnsi="Century Gothic"/>
        </w:rPr>
        <w:t>Communities</w:t>
      </w:r>
      <w:r w:rsidRPr="00D65866">
        <w:rPr>
          <w:rFonts w:ascii="Century Gothic" w:hAnsi="Century Gothic"/>
        </w:rPr>
        <w:t xml:space="preserve"> (D</w:t>
      </w:r>
      <w:r>
        <w:rPr>
          <w:rFonts w:ascii="Century Gothic" w:hAnsi="Century Gothic"/>
        </w:rPr>
        <w:t>FC</w:t>
      </w:r>
      <w:r w:rsidRPr="00D65866">
        <w:rPr>
          <w:rFonts w:ascii="Century Gothic" w:hAnsi="Century Gothic"/>
        </w:rPr>
        <w:t>) which provides financial assistance for the Community Festivals Programme has advised that its financial award for 201</w:t>
      </w:r>
      <w:r>
        <w:rPr>
          <w:rFonts w:ascii="Century Gothic" w:hAnsi="Century Gothic"/>
        </w:rPr>
        <w:t>7</w:t>
      </w:r>
      <w:r w:rsidRPr="00D65866">
        <w:rPr>
          <w:rFonts w:ascii="Century Gothic" w:hAnsi="Century Gothic"/>
        </w:rPr>
        <w:t>/1</w:t>
      </w:r>
      <w:r>
        <w:rPr>
          <w:rFonts w:ascii="Century Gothic" w:hAnsi="Century Gothic"/>
        </w:rPr>
        <w:t xml:space="preserve">8 </w:t>
      </w:r>
      <w:r w:rsidRPr="00D65866">
        <w:rPr>
          <w:rFonts w:ascii="Century Gothic" w:hAnsi="Century Gothic"/>
        </w:rPr>
        <w:t>will be similar to that offered in 201</w:t>
      </w:r>
      <w:r>
        <w:rPr>
          <w:rFonts w:ascii="Century Gothic" w:hAnsi="Century Gothic"/>
        </w:rPr>
        <w:t>6</w:t>
      </w:r>
      <w:r w:rsidRPr="00D65866">
        <w:rPr>
          <w:rFonts w:ascii="Century Gothic" w:hAnsi="Century Gothic"/>
        </w:rPr>
        <w:t>/1</w:t>
      </w:r>
      <w:r>
        <w:rPr>
          <w:rFonts w:ascii="Century Gothic" w:hAnsi="Century Gothic"/>
        </w:rPr>
        <w:t>7</w:t>
      </w:r>
      <w:r w:rsidRPr="00D65866">
        <w:rPr>
          <w:rFonts w:ascii="Century Gothic" w:hAnsi="Century Gothic"/>
        </w:rPr>
        <w:t xml:space="preserve"> which equates to £29,600. The Council contribution for 201</w:t>
      </w:r>
      <w:r>
        <w:rPr>
          <w:rFonts w:ascii="Century Gothic" w:hAnsi="Century Gothic"/>
        </w:rPr>
        <w:t>7</w:t>
      </w:r>
      <w:r w:rsidRPr="00D65866">
        <w:rPr>
          <w:rFonts w:ascii="Century Gothic" w:hAnsi="Century Gothic"/>
        </w:rPr>
        <w:t>/1</w:t>
      </w:r>
      <w:r>
        <w:rPr>
          <w:rFonts w:ascii="Century Gothic" w:hAnsi="Century Gothic"/>
        </w:rPr>
        <w:t>8</w:t>
      </w:r>
      <w:r w:rsidRPr="00D65866">
        <w:rPr>
          <w:rFonts w:ascii="Century Gothic" w:hAnsi="Century Gothic"/>
        </w:rPr>
        <w:t>, as provided for in the estimates, is £50,000 therefore the total budget available for the 201</w:t>
      </w:r>
      <w:r>
        <w:rPr>
          <w:rFonts w:ascii="Century Gothic" w:hAnsi="Century Gothic"/>
        </w:rPr>
        <w:t>7</w:t>
      </w:r>
      <w:r w:rsidRPr="00D65866">
        <w:rPr>
          <w:rFonts w:ascii="Century Gothic" w:hAnsi="Century Gothic"/>
        </w:rPr>
        <w:t>/1</w:t>
      </w:r>
      <w:r>
        <w:rPr>
          <w:rFonts w:ascii="Century Gothic" w:hAnsi="Century Gothic"/>
        </w:rPr>
        <w:t>8</w:t>
      </w:r>
      <w:r w:rsidRPr="00D65866">
        <w:rPr>
          <w:rFonts w:ascii="Century Gothic" w:hAnsi="Century Gothic"/>
        </w:rPr>
        <w:t xml:space="preserve"> Community Festivals Fund is </w:t>
      </w:r>
      <w:r w:rsidRPr="00D65866">
        <w:rPr>
          <w:rFonts w:ascii="Century Gothic" w:hAnsi="Century Gothic"/>
          <w:color w:val="000000"/>
        </w:rPr>
        <w:t>£79,600</w:t>
      </w:r>
      <w:r w:rsidRPr="00D65866">
        <w:rPr>
          <w:rFonts w:ascii="Century Gothic" w:hAnsi="Century Gothic"/>
        </w:rPr>
        <w:t xml:space="preserve">.  </w:t>
      </w:r>
    </w:p>
    <w:p w:rsidR="00941855" w:rsidRPr="00D65866" w:rsidRDefault="00941855" w:rsidP="00941855">
      <w:pPr>
        <w:jc w:val="both"/>
        <w:rPr>
          <w:rFonts w:ascii="Century Gothic" w:hAnsi="Century Gothic"/>
        </w:rPr>
      </w:pPr>
    </w:p>
    <w:p w:rsidR="00941855" w:rsidRPr="00D65866" w:rsidRDefault="00941855" w:rsidP="00941855">
      <w:pPr>
        <w:jc w:val="both"/>
        <w:rPr>
          <w:rFonts w:ascii="Century Gothic" w:hAnsi="Century Gothic"/>
        </w:rPr>
      </w:pPr>
      <w:r w:rsidRPr="00D65866">
        <w:rPr>
          <w:rFonts w:ascii="Century Gothic" w:hAnsi="Century Gothic"/>
        </w:rPr>
        <w:t xml:space="preserve">The total amount requested from the </w:t>
      </w:r>
      <w:r>
        <w:rPr>
          <w:rFonts w:ascii="Century Gothic" w:hAnsi="Century Gothic"/>
        </w:rPr>
        <w:t>23</w:t>
      </w:r>
      <w:r w:rsidRPr="00D65866">
        <w:rPr>
          <w:rFonts w:ascii="Century Gothic" w:hAnsi="Century Gothic"/>
        </w:rPr>
        <w:t xml:space="preserve"> applications received is </w:t>
      </w:r>
      <w:r w:rsidRPr="004E04FC">
        <w:rPr>
          <w:rFonts w:ascii="Century Gothic" w:hAnsi="Century Gothic" w:cs="Times New Roman"/>
          <w:bCs/>
          <w:color w:val="000000"/>
          <w:lang w:eastAsia="en-GB"/>
        </w:rPr>
        <w:t>£93,563.00</w:t>
      </w:r>
      <w:r>
        <w:rPr>
          <w:rFonts w:ascii="Century Gothic" w:hAnsi="Century Gothic" w:cs="Times New Roman"/>
          <w:b/>
          <w:bCs/>
          <w:color w:val="000000"/>
          <w:lang w:eastAsia="en-GB"/>
        </w:rPr>
        <w:t xml:space="preserve"> </w:t>
      </w:r>
      <w:r w:rsidRPr="00D65866">
        <w:rPr>
          <w:rFonts w:ascii="Century Gothic" w:hAnsi="Century Gothic"/>
        </w:rPr>
        <w:t xml:space="preserve">as detailed in </w:t>
      </w:r>
      <w:r>
        <w:rPr>
          <w:rFonts w:ascii="Century Gothic" w:hAnsi="Century Gothic"/>
        </w:rPr>
        <w:t>the table below</w:t>
      </w:r>
      <w:r w:rsidRPr="00D65866">
        <w:rPr>
          <w:rFonts w:ascii="Century Gothic" w:hAnsi="Century Gothic"/>
        </w:rPr>
        <w:t xml:space="preserve">. The </w:t>
      </w:r>
      <w:r>
        <w:rPr>
          <w:rFonts w:ascii="Century Gothic" w:hAnsi="Century Gothic"/>
        </w:rPr>
        <w:t>12</w:t>
      </w:r>
      <w:r w:rsidRPr="00D65866">
        <w:rPr>
          <w:rFonts w:ascii="Century Gothic" w:hAnsi="Century Gothic"/>
        </w:rPr>
        <w:t xml:space="preserve"> applications successfully achieving the </w:t>
      </w:r>
      <w:r>
        <w:rPr>
          <w:rFonts w:ascii="Century Gothic" w:hAnsi="Century Gothic"/>
        </w:rPr>
        <w:t xml:space="preserve">required </w:t>
      </w:r>
      <w:r w:rsidRPr="00D65866">
        <w:rPr>
          <w:rFonts w:ascii="Century Gothic" w:hAnsi="Century Gothic"/>
        </w:rPr>
        <w:t xml:space="preserve">50% threshold </w:t>
      </w:r>
      <w:r>
        <w:rPr>
          <w:rFonts w:ascii="Century Gothic" w:hAnsi="Century Gothic"/>
        </w:rPr>
        <w:t xml:space="preserve">total </w:t>
      </w:r>
      <w:r w:rsidRPr="00D65866">
        <w:rPr>
          <w:rFonts w:ascii="Century Gothic" w:hAnsi="Century Gothic"/>
        </w:rPr>
        <w:t>£</w:t>
      </w:r>
      <w:r w:rsidRPr="004E04FC">
        <w:rPr>
          <w:rFonts w:ascii="Century Gothic" w:hAnsi="Century Gothic" w:cs="Times New Roman"/>
          <w:bCs/>
          <w:color w:val="000000"/>
          <w:lang w:eastAsia="en-GB"/>
        </w:rPr>
        <w:t>54,138.00</w:t>
      </w:r>
      <w:r>
        <w:rPr>
          <w:rFonts w:ascii="Century Gothic" w:hAnsi="Century Gothic"/>
        </w:rPr>
        <w:t xml:space="preserve">, leaving </w:t>
      </w:r>
      <w:r>
        <w:rPr>
          <w:rFonts w:ascii="Century Gothic" w:hAnsi="Century Gothic" w:cs="Times New Roman"/>
          <w:color w:val="000000"/>
          <w:lang w:eastAsia="en-GB"/>
        </w:rPr>
        <w:t>£</w:t>
      </w:r>
      <w:r w:rsidRPr="003E4191">
        <w:rPr>
          <w:rFonts w:ascii="Century Gothic" w:hAnsi="Century Gothic" w:cs="Times New Roman"/>
          <w:color w:val="000000"/>
          <w:lang w:eastAsia="en-GB"/>
        </w:rPr>
        <w:t>25,462.00</w:t>
      </w:r>
      <w:r>
        <w:rPr>
          <w:rFonts w:ascii="Century Gothic" w:hAnsi="Century Gothic" w:cs="Times New Roman"/>
          <w:color w:val="000000"/>
          <w:lang w:eastAsia="en-GB"/>
        </w:rPr>
        <w:t xml:space="preserve"> in the Community Festival Fund budget.</w:t>
      </w:r>
      <w:r w:rsidRPr="00D65866">
        <w:rPr>
          <w:rFonts w:ascii="Century Gothic" w:hAnsi="Century Gothic"/>
        </w:rPr>
        <w:t xml:space="preserve"> </w:t>
      </w:r>
      <w:r>
        <w:rPr>
          <w:rFonts w:ascii="Century Gothic" w:hAnsi="Century Gothic"/>
        </w:rPr>
        <w:t xml:space="preserve"> In order to utilise the remaining budget it is proposed that a </w:t>
      </w:r>
      <w:r w:rsidRPr="00435261">
        <w:rPr>
          <w:rFonts w:ascii="Century Gothic" w:hAnsi="Century Gothic"/>
        </w:rPr>
        <w:t xml:space="preserve">second </w:t>
      </w:r>
      <w:r>
        <w:rPr>
          <w:rFonts w:ascii="Century Gothic" w:hAnsi="Century Gothic"/>
        </w:rPr>
        <w:t>c</w:t>
      </w:r>
      <w:r w:rsidRPr="00435261">
        <w:rPr>
          <w:rFonts w:ascii="Century Gothic" w:hAnsi="Century Gothic"/>
        </w:rPr>
        <w:t>all for Community Festival Fund Applications</w:t>
      </w:r>
      <w:r w:rsidRPr="00435261">
        <w:rPr>
          <w:rFonts w:ascii="Century Gothic" w:hAnsi="Century Gothic"/>
          <w:b/>
        </w:rPr>
        <w:t xml:space="preserve"> </w:t>
      </w:r>
      <w:r>
        <w:rPr>
          <w:rFonts w:ascii="Century Gothic" w:hAnsi="Century Gothic"/>
        </w:rPr>
        <w:t xml:space="preserve">for 2017/18 be opened to the 11 Groups who were unsuccessful, on 3 March 2017 with a closing date of 13 March 2017. </w:t>
      </w:r>
    </w:p>
    <w:p w:rsidR="00941855" w:rsidRPr="00D65866" w:rsidRDefault="00941855" w:rsidP="00941855">
      <w:pPr>
        <w:jc w:val="both"/>
        <w:rPr>
          <w:rFonts w:ascii="Century Gothic" w:hAnsi="Century Gothic"/>
        </w:rPr>
      </w:pPr>
    </w:p>
    <w:p w:rsidR="00941855" w:rsidRPr="00D65866" w:rsidRDefault="00941855" w:rsidP="00941855">
      <w:pPr>
        <w:jc w:val="both"/>
        <w:rPr>
          <w:rFonts w:ascii="Century Gothic" w:hAnsi="Century Gothic"/>
        </w:rPr>
      </w:pPr>
      <w:r w:rsidRPr="00D65866">
        <w:rPr>
          <w:rFonts w:ascii="Century Gothic" w:hAnsi="Century Gothic"/>
        </w:rPr>
        <w:t>Members are advised that Officers will arrange to meet with any unsuccessful groups to provide</w:t>
      </w:r>
      <w:r>
        <w:rPr>
          <w:rFonts w:ascii="Century Gothic" w:hAnsi="Century Gothic"/>
        </w:rPr>
        <w:t xml:space="preserve"> feedback on their applications or</w:t>
      </w:r>
      <w:r w:rsidRPr="00D65866">
        <w:rPr>
          <w:rFonts w:ascii="Century Gothic" w:hAnsi="Century Gothic"/>
        </w:rPr>
        <w:t xml:space="preserve"> to signpost to other relevant funders</w:t>
      </w:r>
      <w:r>
        <w:rPr>
          <w:rFonts w:ascii="Century Gothic" w:hAnsi="Century Gothic"/>
        </w:rPr>
        <w:t xml:space="preserve">. </w:t>
      </w:r>
    </w:p>
    <w:p w:rsidR="00941855" w:rsidRPr="00D65866" w:rsidRDefault="00941855" w:rsidP="00941855">
      <w:pPr>
        <w:rPr>
          <w:rFonts w:ascii="Century Gothic" w:hAnsi="Century Gothic"/>
        </w:rPr>
      </w:pPr>
    </w:p>
    <w:p w:rsidR="00941855" w:rsidRPr="00E94E75" w:rsidRDefault="00941855" w:rsidP="00E94E75">
      <w:pPr>
        <w:rPr>
          <w:rFonts w:ascii="Century Gothic" w:hAnsi="Century Gothic"/>
          <w:b/>
          <w:bCs/>
          <w:caps/>
        </w:rPr>
      </w:pPr>
      <w:r w:rsidRPr="005A0C04">
        <w:rPr>
          <w:rFonts w:ascii="Century Gothic" w:hAnsi="Century Gothic"/>
          <w:b/>
          <w:bCs/>
          <w:caps/>
        </w:rPr>
        <w:t>Recommendation</w:t>
      </w:r>
      <w:r w:rsidR="00E94E75">
        <w:rPr>
          <w:rFonts w:ascii="Century Gothic" w:hAnsi="Century Gothic"/>
          <w:b/>
          <w:bCs/>
          <w:caps/>
        </w:rPr>
        <w:t xml:space="preserve">:  </w:t>
      </w:r>
      <w:r w:rsidR="00E94E75">
        <w:rPr>
          <w:rFonts w:ascii="Century Gothic" w:hAnsi="Century Gothic"/>
          <w:b/>
        </w:rPr>
        <w:t>that</w:t>
      </w:r>
    </w:p>
    <w:p w:rsidR="00941855" w:rsidRDefault="00941855" w:rsidP="00941855">
      <w:pPr>
        <w:jc w:val="both"/>
        <w:rPr>
          <w:rFonts w:ascii="Century Gothic" w:hAnsi="Century Gothic"/>
          <w:b/>
        </w:rPr>
      </w:pPr>
    </w:p>
    <w:p w:rsidR="00941855" w:rsidRDefault="00941855" w:rsidP="00941855">
      <w:pPr>
        <w:pStyle w:val="ListParagraph"/>
        <w:numPr>
          <w:ilvl w:val="0"/>
          <w:numId w:val="2"/>
        </w:numPr>
        <w:jc w:val="both"/>
        <w:rPr>
          <w:rFonts w:ascii="Century Gothic" w:hAnsi="Century Gothic"/>
        </w:rPr>
      </w:pPr>
      <w:r>
        <w:rPr>
          <w:rFonts w:ascii="Century Gothic" w:hAnsi="Century Gothic"/>
          <w:b/>
        </w:rPr>
        <w:t>T</w:t>
      </w:r>
      <w:r w:rsidRPr="00435261">
        <w:rPr>
          <w:rFonts w:ascii="Century Gothic" w:hAnsi="Century Gothic"/>
          <w:b/>
        </w:rPr>
        <w:t>he 12 successful Community Festival Fund Applications</w:t>
      </w:r>
      <w:r>
        <w:rPr>
          <w:rFonts w:ascii="Century Gothic" w:hAnsi="Century Gothic"/>
          <w:b/>
        </w:rPr>
        <w:t xml:space="preserve">, totalling </w:t>
      </w:r>
      <w:r w:rsidRPr="003E4191">
        <w:rPr>
          <w:rFonts w:ascii="Century Gothic" w:hAnsi="Century Gothic" w:cs="Times New Roman"/>
          <w:b/>
          <w:bCs/>
          <w:color w:val="000000"/>
          <w:lang w:eastAsia="en-GB"/>
        </w:rPr>
        <w:t>£54,138.00</w:t>
      </w:r>
      <w:r>
        <w:rPr>
          <w:rFonts w:ascii="Century Gothic" w:hAnsi="Century Gothic" w:cs="Times New Roman"/>
          <w:b/>
          <w:bCs/>
          <w:color w:val="000000"/>
          <w:lang w:eastAsia="en-GB"/>
        </w:rPr>
        <w:t>,</w:t>
      </w:r>
      <w:r w:rsidRPr="00435261">
        <w:rPr>
          <w:rFonts w:ascii="Century Gothic" w:hAnsi="Century Gothic"/>
          <w:b/>
        </w:rPr>
        <w:t xml:space="preserve"> be approved</w:t>
      </w:r>
      <w:r>
        <w:rPr>
          <w:rFonts w:ascii="Century Gothic" w:hAnsi="Century Gothic"/>
          <w:b/>
        </w:rPr>
        <w:t>.</w:t>
      </w:r>
    </w:p>
    <w:p w:rsidR="00941855" w:rsidRDefault="00941855" w:rsidP="00941855">
      <w:pPr>
        <w:pStyle w:val="ListParagraph"/>
        <w:ind w:left="1080"/>
        <w:jc w:val="both"/>
        <w:rPr>
          <w:rFonts w:ascii="Century Gothic" w:hAnsi="Century Gothic"/>
        </w:rPr>
      </w:pPr>
    </w:p>
    <w:p w:rsidR="00941855" w:rsidRPr="007353BE" w:rsidRDefault="00941855" w:rsidP="00941855">
      <w:pPr>
        <w:pStyle w:val="ListParagraph"/>
        <w:numPr>
          <w:ilvl w:val="0"/>
          <w:numId w:val="2"/>
        </w:numPr>
        <w:jc w:val="both"/>
        <w:rPr>
          <w:rFonts w:ascii="Century Gothic" w:hAnsi="Century Gothic"/>
        </w:rPr>
      </w:pPr>
      <w:r w:rsidRPr="007353BE">
        <w:rPr>
          <w:rFonts w:ascii="Century Gothic" w:hAnsi="Century Gothic"/>
          <w:b/>
        </w:rPr>
        <w:t>A</w:t>
      </w:r>
      <w:r w:rsidRPr="007353BE">
        <w:rPr>
          <w:rFonts w:ascii="Century Gothic" w:hAnsi="Century Gothic"/>
        </w:rPr>
        <w:t xml:space="preserve"> </w:t>
      </w:r>
      <w:r w:rsidRPr="007353BE">
        <w:rPr>
          <w:rFonts w:ascii="Century Gothic" w:hAnsi="Century Gothic"/>
          <w:b/>
        </w:rPr>
        <w:t xml:space="preserve">second Call for Community Festival Fund Applications for 2017/18 be opened to the 11 Groups who were unsuccessful, on 13 March 2017 with a closing date of 7 April 2017.  </w:t>
      </w:r>
    </w:p>
    <w:p w:rsidR="00941855" w:rsidRPr="005A0C04" w:rsidRDefault="00941855" w:rsidP="00941855">
      <w:pPr>
        <w:rPr>
          <w:rFonts w:ascii="Century Gothic" w:hAnsi="Century Gothic"/>
          <w:b/>
        </w:rPr>
      </w:pPr>
    </w:p>
    <w:p w:rsidR="00E94E75" w:rsidRDefault="00941855" w:rsidP="00941855">
      <w:pPr>
        <w:jc w:val="both"/>
        <w:rPr>
          <w:rFonts w:ascii="Century Gothic" w:hAnsi="Century Gothic"/>
        </w:rPr>
      </w:pPr>
      <w:r w:rsidRPr="00790153">
        <w:rPr>
          <w:rFonts w:ascii="Century Gothic" w:hAnsi="Century Gothic"/>
        </w:rPr>
        <w:t>Prepared by: Jonathan Henderson</w:t>
      </w:r>
    </w:p>
    <w:p w:rsidR="00941855" w:rsidRPr="00790153" w:rsidRDefault="00941855" w:rsidP="00941855">
      <w:pPr>
        <w:jc w:val="both"/>
        <w:rPr>
          <w:rFonts w:ascii="Century Gothic" w:hAnsi="Century Gothic"/>
        </w:rPr>
      </w:pPr>
      <w:r w:rsidRPr="00790153">
        <w:rPr>
          <w:rFonts w:ascii="Century Gothic" w:hAnsi="Century Gothic"/>
        </w:rPr>
        <w:t xml:space="preserve"> </w:t>
      </w:r>
    </w:p>
    <w:p w:rsidR="00941855" w:rsidRDefault="00941855" w:rsidP="00941855">
      <w:pPr>
        <w:jc w:val="both"/>
        <w:rPr>
          <w:rFonts w:ascii="Century Gothic" w:hAnsi="Century Gothic"/>
        </w:rPr>
      </w:pPr>
      <w:r w:rsidRPr="00790153">
        <w:rPr>
          <w:rFonts w:ascii="Century Gothic" w:hAnsi="Century Gothic"/>
        </w:rPr>
        <w:t>Agreed by:  Elaine Manson, Community Services &amp; Tackling Deprivation Manager</w:t>
      </w:r>
    </w:p>
    <w:p w:rsidR="00E94E75" w:rsidRPr="00790153" w:rsidRDefault="00E94E75" w:rsidP="00941855">
      <w:pPr>
        <w:jc w:val="both"/>
        <w:rPr>
          <w:rFonts w:ascii="Century Gothic" w:hAnsi="Century Gothic"/>
        </w:rPr>
      </w:pPr>
    </w:p>
    <w:p w:rsidR="00941855" w:rsidRPr="00790153" w:rsidRDefault="00941855" w:rsidP="00941855">
      <w:pPr>
        <w:jc w:val="both"/>
        <w:rPr>
          <w:rFonts w:ascii="Century Gothic" w:hAnsi="Century Gothic"/>
        </w:rPr>
      </w:pPr>
      <w:r w:rsidRPr="00790153">
        <w:rPr>
          <w:rFonts w:ascii="Century Gothic" w:hAnsi="Century Gothic"/>
        </w:rPr>
        <w:t xml:space="preserve">Approved by Majella McAlister, Director of Community Planning &amp; Regeneration  </w:t>
      </w:r>
    </w:p>
    <w:p w:rsidR="00941855" w:rsidRDefault="00941855" w:rsidP="00941855">
      <w:pPr>
        <w:tabs>
          <w:tab w:val="num" w:pos="540"/>
          <w:tab w:val="num" w:pos="567"/>
        </w:tabs>
        <w:ind w:left="567" w:hanging="567"/>
        <w:rPr>
          <w:rFonts w:ascii="Century Gothic" w:hAnsi="Century Gothic"/>
          <w:b/>
          <w:u w:val="single"/>
        </w:rPr>
      </w:pPr>
    </w:p>
    <w:p w:rsidR="00941855" w:rsidRDefault="00941855" w:rsidP="00941855">
      <w:pPr>
        <w:tabs>
          <w:tab w:val="num" w:pos="540"/>
          <w:tab w:val="num" w:pos="567"/>
        </w:tabs>
        <w:ind w:left="567" w:hanging="567"/>
        <w:rPr>
          <w:rFonts w:ascii="Century Gothic" w:hAnsi="Century Gothic"/>
          <w:b/>
          <w:u w:val="single"/>
        </w:rPr>
      </w:pPr>
    </w:p>
    <w:p w:rsidR="00941855" w:rsidRDefault="00941855" w:rsidP="00941855">
      <w:pPr>
        <w:tabs>
          <w:tab w:val="num" w:pos="540"/>
          <w:tab w:val="num" w:pos="567"/>
        </w:tabs>
        <w:rPr>
          <w:rFonts w:ascii="Century Gothic" w:eastAsia="Century Gothic" w:hAnsi="Century Gothic" w:cs="Century Gothic"/>
        </w:rPr>
      </w:pPr>
    </w:p>
    <w:p w:rsidR="00E94E75" w:rsidRDefault="00E94E75">
      <w:pPr>
        <w:spacing w:after="160" w:line="259" w:lineRule="auto"/>
        <w:rPr>
          <w:rFonts w:ascii="Century Gothic" w:eastAsia="Century Gothic" w:hAnsi="Century Gothic" w:cs="Century Gothic"/>
          <w:b/>
          <w:caps/>
        </w:rPr>
      </w:pPr>
      <w:r>
        <w:rPr>
          <w:rFonts w:ascii="Century Gothic" w:eastAsia="Century Gothic" w:hAnsi="Century Gothic" w:cs="Century Gothic"/>
          <w:b/>
          <w:caps/>
        </w:rPr>
        <w:br w:type="page"/>
      </w:r>
    </w:p>
    <w:p w:rsidR="00941855" w:rsidRDefault="00941855" w:rsidP="00941855">
      <w:pPr>
        <w:tabs>
          <w:tab w:val="num" w:pos="540"/>
          <w:tab w:val="num" w:pos="567"/>
        </w:tabs>
        <w:rPr>
          <w:rFonts w:ascii="Century Gothic" w:eastAsia="Century Gothic" w:hAnsi="Century Gothic" w:cs="Century Gothic"/>
          <w:b/>
          <w:caps/>
        </w:rPr>
      </w:pPr>
    </w:p>
    <w:p w:rsidR="00941855" w:rsidRPr="00AF19CD" w:rsidRDefault="00CA0291" w:rsidP="00CA0291">
      <w:pPr>
        <w:ind w:hanging="567"/>
        <w:rPr>
          <w:rFonts w:ascii="Century Gothic" w:hAnsi="Century Gothic"/>
        </w:rPr>
      </w:pPr>
      <w:r>
        <w:rPr>
          <w:rFonts w:ascii="Century Gothic" w:hAnsi="Century Gothic"/>
          <w:b/>
        </w:rPr>
        <w:t>3.4</w:t>
      </w:r>
      <w:r>
        <w:rPr>
          <w:rFonts w:ascii="Century Gothic" w:hAnsi="Century Gothic"/>
          <w:b/>
        </w:rPr>
        <w:tab/>
      </w:r>
      <w:r w:rsidR="00941855" w:rsidRPr="00A5235D">
        <w:rPr>
          <w:rFonts w:ascii="Century Gothic" w:hAnsi="Century Gothic"/>
          <w:b/>
        </w:rPr>
        <w:t>CS/3</w:t>
      </w:r>
      <w:r w:rsidR="00941855">
        <w:rPr>
          <w:rFonts w:ascii="Century Gothic" w:hAnsi="Century Gothic"/>
          <w:b/>
        </w:rPr>
        <w:tab/>
      </w:r>
      <w:r w:rsidR="00941855" w:rsidRPr="00AF19CD">
        <w:rPr>
          <w:rFonts w:ascii="Century Gothic" w:hAnsi="Century Gothic"/>
          <w:b/>
        </w:rPr>
        <w:t>RANDALSTOWN COMMUNITY FESTIVAL 2017: USE OF NEILLSBROOK COMMUNITY CENTRE</w:t>
      </w:r>
      <w:r w:rsidR="00941855" w:rsidRPr="00AF19CD">
        <w:rPr>
          <w:rFonts w:ascii="Century Gothic" w:hAnsi="Century Gothic"/>
        </w:rPr>
        <w:t xml:space="preserve"> </w:t>
      </w:r>
    </w:p>
    <w:p w:rsidR="00941855" w:rsidRPr="00661C13" w:rsidRDefault="00941855" w:rsidP="00941855">
      <w:pPr>
        <w:jc w:val="both"/>
        <w:rPr>
          <w:rFonts w:ascii="Century Gothic" w:hAnsi="Century Gothic"/>
        </w:rPr>
      </w:pPr>
    </w:p>
    <w:p w:rsidR="00941855" w:rsidRDefault="00941855" w:rsidP="00941855">
      <w:pPr>
        <w:jc w:val="both"/>
        <w:rPr>
          <w:rFonts w:ascii="Century Gothic" w:hAnsi="Century Gothic"/>
        </w:rPr>
      </w:pPr>
      <w:r>
        <w:rPr>
          <w:rFonts w:ascii="Century Gothic" w:hAnsi="Century Gothic"/>
        </w:rPr>
        <w:t xml:space="preserve">Members are advised that a written request has been received from Randalstown Arches Association a copy of which </w:t>
      </w:r>
      <w:r w:rsidRPr="00425DF9">
        <w:rPr>
          <w:rFonts w:ascii="Century Gothic" w:hAnsi="Century Gothic"/>
          <w:highlight w:val="yellow"/>
        </w:rPr>
        <w:t>is enclosed</w:t>
      </w:r>
      <w:r>
        <w:rPr>
          <w:rFonts w:ascii="Century Gothic" w:hAnsi="Century Gothic"/>
        </w:rPr>
        <w:t xml:space="preserve"> for free use of the facilities in Neillsbrook Community Centre. The request is to support a range of activities and events planned for the annual Randalstown Community Festival Week from 15 to 24 June 2017, including line dancing, football and artistic displays. </w:t>
      </w:r>
    </w:p>
    <w:p w:rsidR="00941855" w:rsidRDefault="00941855" w:rsidP="00941855">
      <w:pPr>
        <w:jc w:val="both"/>
        <w:rPr>
          <w:rFonts w:ascii="Century Gothic" w:hAnsi="Century Gothic"/>
        </w:rPr>
      </w:pPr>
    </w:p>
    <w:p w:rsidR="00941855" w:rsidRDefault="00941855" w:rsidP="00941855">
      <w:pPr>
        <w:jc w:val="both"/>
        <w:rPr>
          <w:rFonts w:ascii="Century Gothic" w:hAnsi="Century Gothic"/>
        </w:rPr>
      </w:pPr>
      <w:r>
        <w:rPr>
          <w:rFonts w:ascii="Century Gothic" w:hAnsi="Century Gothic"/>
        </w:rPr>
        <w:t xml:space="preserve">Members are advised that the normal hire cost for Neillsbrook for the proposed period would be £274.60. Members are reminded that Arches Association has applied to the Council’s Festival Grants scheme towards the cost of this year’s annual community festival, which includes £100 towards venue hire.   </w:t>
      </w:r>
    </w:p>
    <w:p w:rsidR="00941855" w:rsidRDefault="00941855" w:rsidP="00941855">
      <w:pPr>
        <w:jc w:val="both"/>
        <w:rPr>
          <w:rFonts w:ascii="Century Gothic" w:hAnsi="Century Gothic"/>
        </w:rPr>
      </w:pPr>
    </w:p>
    <w:p w:rsidR="00941855" w:rsidRDefault="00941855" w:rsidP="00941855">
      <w:pPr>
        <w:jc w:val="both"/>
        <w:rPr>
          <w:rFonts w:ascii="Century Gothic" w:hAnsi="Century Gothic"/>
        </w:rPr>
      </w:pPr>
      <w:r>
        <w:rPr>
          <w:rFonts w:ascii="Century Gothic" w:hAnsi="Century Gothic"/>
        </w:rPr>
        <w:t>Members may therefore wish to consider approving use of the facilities at the Centre at a reduced rate and not free of charge as requested.</w:t>
      </w:r>
    </w:p>
    <w:p w:rsidR="00941855" w:rsidRPr="00661C13" w:rsidRDefault="00941855" w:rsidP="00941855">
      <w:pPr>
        <w:jc w:val="both"/>
        <w:rPr>
          <w:rFonts w:ascii="Century Gothic" w:hAnsi="Century Gothic"/>
        </w:rPr>
      </w:pPr>
    </w:p>
    <w:p w:rsidR="00941855" w:rsidRPr="00E94E75" w:rsidRDefault="00941855" w:rsidP="00E94E75">
      <w:pPr>
        <w:jc w:val="both"/>
        <w:rPr>
          <w:rFonts w:ascii="Century Gothic" w:hAnsi="Century Gothic"/>
          <w:b/>
          <w:bCs/>
          <w:caps/>
        </w:rPr>
      </w:pPr>
      <w:r w:rsidRPr="001F667E">
        <w:rPr>
          <w:rFonts w:ascii="Century Gothic" w:hAnsi="Century Gothic"/>
          <w:b/>
          <w:bCs/>
          <w:caps/>
        </w:rPr>
        <w:t>Recommendation</w:t>
      </w:r>
      <w:r w:rsidR="00E94E75">
        <w:rPr>
          <w:rFonts w:ascii="Century Gothic" w:hAnsi="Century Gothic"/>
          <w:b/>
          <w:bCs/>
          <w:caps/>
        </w:rPr>
        <w:t xml:space="preserve">: </w:t>
      </w:r>
      <w:r>
        <w:rPr>
          <w:rFonts w:ascii="Century Gothic" w:hAnsi="Century Gothic"/>
          <w:b/>
        </w:rPr>
        <w:t>that</w:t>
      </w:r>
      <w:r>
        <w:rPr>
          <w:rFonts w:ascii="Century Gothic" w:hAnsi="Century Gothic"/>
        </w:rPr>
        <w:t xml:space="preserve"> </w:t>
      </w:r>
      <w:r w:rsidRPr="008A53ED">
        <w:rPr>
          <w:rFonts w:ascii="Century Gothic" w:hAnsi="Century Gothic"/>
          <w:b/>
        </w:rPr>
        <w:t>the</w:t>
      </w:r>
      <w:r>
        <w:rPr>
          <w:rFonts w:ascii="Century Gothic" w:hAnsi="Century Gothic"/>
        </w:rPr>
        <w:t xml:space="preserve"> </w:t>
      </w:r>
      <w:r w:rsidRPr="00AF19CD">
        <w:rPr>
          <w:rFonts w:ascii="Century Gothic" w:hAnsi="Century Gothic"/>
          <w:b/>
        </w:rPr>
        <w:t>Council grants use of facilities at Neillsbrook Community Centre to Arches Association in support of events and activities as part of the annual Randalstown Festival from 15 - 24 June 2017 at half the normal rate of hire</w:t>
      </w:r>
      <w:r>
        <w:rPr>
          <w:rFonts w:ascii="Century Gothic" w:hAnsi="Century Gothic"/>
        </w:rPr>
        <w:t>.</w:t>
      </w:r>
    </w:p>
    <w:p w:rsidR="00941855" w:rsidRDefault="00941855" w:rsidP="00E94E75">
      <w:pPr>
        <w:jc w:val="both"/>
        <w:rPr>
          <w:rFonts w:ascii="Century Gothic" w:hAnsi="Century Gothic"/>
        </w:rPr>
      </w:pPr>
      <w:r>
        <w:rPr>
          <w:rFonts w:ascii="Century Gothic" w:hAnsi="Century Gothic"/>
        </w:rPr>
        <w:t xml:space="preserve"> </w:t>
      </w:r>
    </w:p>
    <w:p w:rsidR="00941855" w:rsidRDefault="00941855" w:rsidP="00941855">
      <w:pPr>
        <w:rPr>
          <w:rFonts w:ascii="Century Gothic" w:hAnsi="Century Gothic"/>
        </w:rPr>
      </w:pPr>
    </w:p>
    <w:p w:rsidR="00941855" w:rsidRDefault="00941855" w:rsidP="00941855">
      <w:pPr>
        <w:tabs>
          <w:tab w:val="left" w:pos="1452"/>
        </w:tabs>
        <w:rPr>
          <w:rFonts w:ascii="Century Gothic" w:hAnsi="Century Gothic"/>
        </w:rPr>
      </w:pPr>
      <w:r w:rsidRPr="00E94E75">
        <w:rPr>
          <w:rFonts w:ascii="Century Gothic" w:hAnsi="Century Gothic"/>
        </w:rPr>
        <w:t xml:space="preserve">Prepared by: </w:t>
      </w:r>
      <w:r w:rsidRPr="00E94E75">
        <w:rPr>
          <w:rFonts w:ascii="Century Gothic" w:hAnsi="Century Gothic"/>
        </w:rPr>
        <w:tab/>
        <w:t>David Jordan, Community Facilities Officer</w:t>
      </w:r>
    </w:p>
    <w:p w:rsidR="00E94E75" w:rsidRPr="00E94E75" w:rsidRDefault="00E94E75" w:rsidP="00941855">
      <w:pPr>
        <w:tabs>
          <w:tab w:val="left" w:pos="1452"/>
        </w:tabs>
        <w:rPr>
          <w:rFonts w:ascii="Century Gothic" w:hAnsi="Century Gothic"/>
        </w:rPr>
      </w:pPr>
    </w:p>
    <w:p w:rsidR="00941855" w:rsidRDefault="00941855" w:rsidP="00941855">
      <w:pPr>
        <w:rPr>
          <w:rFonts w:ascii="Century Gothic" w:hAnsi="Century Gothic"/>
        </w:rPr>
      </w:pPr>
      <w:r w:rsidRPr="00E94E75">
        <w:rPr>
          <w:rFonts w:ascii="Century Gothic" w:hAnsi="Century Gothic"/>
        </w:rPr>
        <w:t xml:space="preserve">Agreed by:  Elaine Manson, Community Services &amp; Tackling Deprivation Manager </w:t>
      </w:r>
    </w:p>
    <w:p w:rsidR="00E94E75" w:rsidRPr="00E94E75" w:rsidRDefault="00E94E75" w:rsidP="00941855">
      <w:pPr>
        <w:rPr>
          <w:rFonts w:ascii="Century Gothic" w:hAnsi="Century Gothic"/>
        </w:rPr>
      </w:pPr>
    </w:p>
    <w:p w:rsidR="00941855" w:rsidRPr="00E94E75" w:rsidRDefault="00941855" w:rsidP="00941855">
      <w:pPr>
        <w:rPr>
          <w:rFonts w:ascii="Century Gothic" w:hAnsi="Century Gothic"/>
        </w:rPr>
      </w:pPr>
      <w:r w:rsidRPr="00E94E75">
        <w:rPr>
          <w:rFonts w:ascii="Century Gothic" w:hAnsi="Century Gothic"/>
        </w:rPr>
        <w:t>Approved by: Majella McAllister, Director Community Planning and Regeneration</w:t>
      </w:r>
    </w:p>
    <w:p w:rsidR="00FC5E1D" w:rsidRDefault="00FC5E1D" w:rsidP="00FC5E1D">
      <w:pPr>
        <w:tabs>
          <w:tab w:val="num" w:pos="540"/>
          <w:tab w:val="num" w:pos="567"/>
        </w:tabs>
        <w:ind w:left="567"/>
        <w:rPr>
          <w:rFonts w:ascii="Century Gothic" w:hAnsi="Century Gothic"/>
          <w:b/>
          <w:u w:val="single"/>
        </w:rPr>
      </w:pPr>
    </w:p>
    <w:p w:rsidR="003524FC" w:rsidRDefault="003524FC" w:rsidP="00FC5E1D">
      <w:pPr>
        <w:tabs>
          <w:tab w:val="num" w:pos="540"/>
          <w:tab w:val="num" w:pos="567"/>
        </w:tabs>
        <w:ind w:left="567"/>
        <w:rPr>
          <w:rFonts w:ascii="Century Gothic" w:hAnsi="Century Gothic"/>
          <w:b/>
          <w:u w:val="single"/>
        </w:rPr>
      </w:pPr>
    </w:p>
    <w:p w:rsidR="00E94E75" w:rsidRDefault="00E94E75">
      <w:pPr>
        <w:spacing w:after="160" w:line="259" w:lineRule="auto"/>
        <w:rPr>
          <w:rFonts w:ascii="Century Gothic" w:hAnsi="Century Gothic"/>
          <w:b/>
          <w:u w:val="single"/>
        </w:rPr>
      </w:pPr>
      <w:r>
        <w:rPr>
          <w:rFonts w:ascii="Century Gothic" w:hAnsi="Century Gothic"/>
          <w:b/>
          <w:u w:val="single"/>
        </w:rPr>
        <w:br w:type="page"/>
      </w:r>
    </w:p>
    <w:p w:rsidR="003524FC" w:rsidRPr="001F667E" w:rsidRDefault="00CA0291" w:rsidP="00CA0291">
      <w:pPr>
        <w:ind w:hanging="567"/>
        <w:rPr>
          <w:rFonts w:ascii="Century Gothic" w:hAnsi="Century Gothic"/>
          <w:b/>
          <w:caps/>
        </w:rPr>
      </w:pPr>
      <w:r w:rsidRPr="00CA0291">
        <w:rPr>
          <w:rFonts w:ascii="Century Gothic" w:hAnsi="Century Gothic"/>
          <w:b/>
        </w:rPr>
        <w:lastRenderedPageBreak/>
        <w:t>3.5</w:t>
      </w:r>
      <w:r w:rsidRPr="00CA0291">
        <w:rPr>
          <w:rFonts w:ascii="Century Gothic" w:hAnsi="Century Gothic"/>
          <w:b/>
        </w:rPr>
        <w:tab/>
      </w:r>
      <w:r w:rsidR="00E94E75">
        <w:rPr>
          <w:rFonts w:ascii="Century Gothic" w:hAnsi="Century Gothic"/>
          <w:b/>
          <w:caps/>
        </w:rPr>
        <w:t>C</w:t>
      </w:r>
      <w:r w:rsidR="003524FC">
        <w:rPr>
          <w:rFonts w:ascii="Century Gothic" w:hAnsi="Century Gothic"/>
          <w:b/>
          <w:caps/>
        </w:rPr>
        <w:t>P/CD/112</w:t>
      </w:r>
      <w:r w:rsidR="003524FC" w:rsidRPr="001F667E">
        <w:rPr>
          <w:rFonts w:ascii="Century Gothic" w:hAnsi="Century Gothic"/>
          <w:b/>
          <w:caps/>
        </w:rPr>
        <w:t xml:space="preserve"> </w:t>
      </w:r>
      <w:r w:rsidR="003524FC" w:rsidRPr="001F667E">
        <w:rPr>
          <w:rFonts w:ascii="Century Gothic" w:hAnsi="Century Gothic"/>
          <w:b/>
          <w:caps/>
        </w:rPr>
        <w:tab/>
      </w:r>
      <w:r w:rsidR="003524FC">
        <w:rPr>
          <w:rFonts w:ascii="Century Gothic" w:hAnsi="Century Gothic"/>
          <w:b/>
          <w:caps/>
        </w:rPr>
        <w:t xml:space="preserve">COMMUNITY DEVELOPMENT GRANT </w:t>
      </w:r>
      <w:r w:rsidR="003524FC" w:rsidRPr="00AB7FE7">
        <w:rPr>
          <w:rFonts w:ascii="Century Gothic" w:eastAsia="Calibri" w:hAnsi="Century Gothic"/>
          <w:b/>
          <w:caps/>
        </w:rPr>
        <w:t>AID PROGRAMME 2016/17 -FUNDING RECOMMENDATIONS (Small GRANTS)</w:t>
      </w:r>
    </w:p>
    <w:p w:rsidR="003524FC" w:rsidRPr="00661C13" w:rsidRDefault="003524FC" w:rsidP="003524FC">
      <w:pPr>
        <w:rPr>
          <w:rFonts w:ascii="Century Gothic" w:hAnsi="Century Gothic"/>
        </w:rPr>
      </w:pPr>
    </w:p>
    <w:p w:rsidR="003524FC" w:rsidRPr="00AB7FE7" w:rsidRDefault="003524FC" w:rsidP="003524FC">
      <w:pPr>
        <w:jc w:val="both"/>
        <w:rPr>
          <w:rFonts w:ascii="Century Gothic" w:eastAsia="Calibri" w:hAnsi="Century Gothic"/>
        </w:rPr>
      </w:pPr>
      <w:r w:rsidRPr="00AB7FE7">
        <w:rPr>
          <w:rFonts w:ascii="Century Gothic" w:eastAsia="Calibri" w:hAnsi="Century Gothic"/>
        </w:rPr>
        <w:t xml:space="preserve">Members are reminded of the Small Grants Programme which was agreed by the Council in October 2014 as part of the new Antrim and Newtownabbey Borough Council Community Development Grant Aid Programme. </w:t>
      </w:r>
      <w:r>
        <w:rPr>
          <w:rFonts w:ascii="Century Gothic" w:eastAsia="Calibri" w:hAnsi="Century Gothic"/>
        </w:rPr>
        <w:t xml:space="preserve"> </w:t>
      </w:r>
      <w:r w:rsidRPr="00AB7FE7">
        <w:rPr>
          <w:rFonts w:ascii="Century Gothic" w:eastAsia="Calibri" w:hAnsi="Century Gothic"/>
        </w:rPr>
        <w:t>The purpose of the Small Grants Programme is to provide financial assistance to groups within the Borough of up to a maximum of £500 towards seeding costs and/or insurance or a small activity and/or insurance.  Members are advised that groups who apply for a small grant are not permitted to apply for any other funding available under the wider Community Development Grant Aid Programme during the course of the 2016/17 financial year.</w:t>
      </w:r>
    </w:p>
    <w:p w:rsidR="003524FC" w:rsidRPr="00AB7FE7" w:rsidRDefault="003524FC" w:rsidP="003524FC">
      <w:pPr>
        <w:jc w:val="both"/>
        <w:rPr>
          <w:rFonts w:ascii="Century Gothic" w:eastAsia="Calibri" w:hAnsi="Century Gothic"/>
        </w:rPr>
      </w:pPr>
    </w:p>
    <w:p w:rsidR="003524FC" w:rsidRPr="00AB7FE7" w:rsidRDefault="003524FC" w:rsidP="003524FC">
      <w:pPr>
        <w:jc w:val="both"/>
        <w:rPr>
          <w:rFonts w:ascii="Century Gothic" w:eastAsia="Calibri" w:hAnsi="Century Gothic"/>
        </w:rPr>
      </w:pPr>
      <w:r w:rsidRPr="00AB7FE7">
        <w:rPr>
          <w:rFonts w:ascii="Century Gothic" w:eastAsia="Calibri" w:hAnsi="Century Gothic"/>
        </w:rPr>
        <w:t>To be successful in securing a small grant groups applying must score a minimum of 50% in their application assessment and all proposed awards are subject to the receipt of all relevant supporting documentation or the offer of funding will be withdrawn.</w:t>
      </w:r>
    </w:p>
    <w:p w:rsidR="003524FC" w:rsidRPr="00AB7FE7" w:rsidRDefault="003524FC" w:rsidP="003524FC">
      <w:pPr>
        <w:jc w:val="both"/>
        <w:rPr>
          <w:rFonts w:ascii="Century Gothic" w:eastAsia="Calibri" w:hAnsi="Century Gothic"/>
        </w:rPr>
      </w:pPr>
    </w:p>
    <w:p w:rsidR="003524FC" w:rsidRPr="00661C13" w:rsidRDefault="003524FC" w:rsidP="003524FC">
      <w:pPr>
        <w:jc w:val="both"/>
        <w:rPr>
          <w:rFonts w:ascii="Century Gothic" w:hAnsi="Century Gothic"/>
        </w:rPr>
      </w:pPr>
      <w:r w:rsidRPr="00AB7FE7">
        <w:rPr>
          <w:rFonts w:ascii="Century Gothic" w:eastAsia="Calibri" w:hAnsi="Century Gothic"/>
        </w:rPr>
        <w:t>During the month of January</w:t>
      </w:r>
      <w:r>
        <w:rPr>
          <w:rFonts w:ascii="Century Gothic" w:eastAsia="Calibri" w:hAnsi="Century Gothic"/>
        </w:rPr>
        <w:t>,</w:t>
      </w:r>
      <w:r w:rsidRPr="00AB7FE7">
        <w:rPr>
          <w:rFonts w:ascii="Century Gothic" w:eastAsia="Calibri" w:hAnsi="Century Gothic"/>
        </w:rPr>
        <w:t xml:space="preserve"> 3 applications were received requesting a total of £1,399.30 and were assessed by Officers as outlined below:</w:t>
      </w:r>
    </w:p>
    <w:p w:rsidR="003524FC" w:rsidRDefault="003524FC" w:rsidP="003524FC">
      <w:pPr>
        <w:jc w:val="both"/>
        <w:rPr>
          <w:rFonts w:ascii="Century Gothic" w:hAnsi="Century Gothic"/>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454"/>
        <w:gridCol w:w="1349"/>
        <w:gridCol w:w="1249"/>
        <w:gridCol w:w="1112"/>
      </w:tblGrid>
      <w:tr w:rsidR="003524FC" w:rsidRPr="00AB7FE7" w:rsidTr="00E94E75">
        <w:tc>
          <w:tcPr>
            <w:tcW w:w="1819" w:type="dxa"/>
            <w:shd w:val="clear" w:color="auto" w:fill="auto"/>
          </w:tcPr>
          <w:p w:rsidR="003524FC" w:rsidRPr="00AB7FE7" w:rsidRDefault="003524FC" w:rsidP="00E94E75">
            <w:pPr>
              <w:jc w:val="both"/>
              <w:rPr>
                <w:rFonts w:ascii="Century Gothic" w:eastAsia="Calibri" w:hAnsi="Century Gothic"/>
              </w:rPr>
            </w:pPr>
            <w:r w:rsidRPr="00AB7FE7">
              <w:rPr>
                <w:rFonts w:ascii="Century Gothic" w:hAnsi="Century Gothic" w:cs="Times New Roman"/>
                <w:b/>
                <w:bCs/>
                <w:color w:val="000000"/>
                <w:lang w:eastAsia="en-GB"/>
              </w:rPr>
              <w:t>Group Name/Project Promoter</w:t>
            </w:r>
          </w:p>
        </w:tc>
        <w:tc>
          <w:tcPr>
            <w:tcW w:w="3454" w:type="dxa"/>
            <w:shd w:val="clear" w:color="auto" w:fill="auto"/>
            <w:vAlign w:val="center"/>
          </w:tcPr>
          <w:p w:rsidR="003524FC" w:rsidRPr="00AB7FE7" w:rsidRDefault="003524FC" w:rsidP="00E94E75">
            <w:pPr>
              <w:jc w:val="center"/>
              <w:rPr>
                <w:rFonts w:ascii="Century Gothic" w:hAnsi="Century Gothic" w:cs="Times New Roman"/>
                <w:b/>
                <w:bCs/>
                <w:color w:val="000000"/>
                <w:lang w:eastAsia="en-GB"/>
              </w:rPr>
            </w:pPr>
            <w:r w:rsidRPr="00AB7FE7">
              <w:rPr>
                <w:rFonts w:ascii="Century Gothic" w:hAnsi="Century Gothic" w:cs="Times New Roman"/>
                <w:b/>
                <w:bCs/>
                <w:color w:val="000000"/>
                <w:lang w:eastAsia="en-GB"/>
              </w:rPr>
              <w:t>Project Description/Title</w:t>
            </w:r>
          </w:p>
        </w:tc>
        <w:tc>
          <w:tcPr>
            <w:tcW w:w="1349" w:type="dxa"/>
            <w:shd w:val="clear" w:color="auto" w:fill="auto"/>
            <w:vAlign w:val="center"/>
          </w:tcPr>
          <w:p w:rsidR="003524FC" w:rsidRPr="00AB7FE7" w:rsidRDefault="003524FC" w:rsidP="00E94E75">
            <w:pPr>
              <w:jc w:val="center"/>
              <w:rPr>
                <w:rFonts w:ascii="Century Gothic" w:hAnsi="Century Gothic" w:cs="Times New Roman"/>
                <w:b/>
                <w:bCs/>
                <w:color w:val="000000"/>
                <w:sz w:val="20"/>
                <w:szCs w:val="20"/>
                <w:lang w:eastAsia="en-GB"/>
              </w:rPr>
            </w:pPr>
            <w:r w:rsidRPr="00AB7FE7">
              <w:rPr>
                <w:rFonts w:ascii="Century Gothic" w:hAnsi="Century Gothic" w:cs="Times New Roman"/>
                <w:b/>
                <w:bCs/>
                <w:color w:val="000000"/>
                <w:sz w:val="20"/>
                <w:szCs w:val="20"/>
                <w:lang w:eastAsia="en-GB"/>
              </w:rPr>
              <w:t>Scored Percentage</w:t>
            </w:r>
          </w:p>
        </w:tc>
        <w:tc>
          <w:tcPr>
            <w:tcW w:w="1249" w:type="dxa"/>
            <w:shd w:val="clear" w:color="auto" w:fill="auto"/>
            <w:vAlign w:val="center"/>
          </w:tcPr>
          <w:p w:rsidR="003524FC" w:rsidRPr="00AB7FE7" w:rsidRDefault="003524FC" w:rsidP="00E94E75">
            <w:pPr>
              <w:jc w:val="center"/>
              <w:rPr>
                <w:rFonts w:ascii="Century Gothic" w:hAnsi="Century Gothic" w:cs="Times New Roman"/>
                <w:b/>
                <w:bCs/>
                <w:color w:val="000000"/>
                <w:sz w:val="20"/>
                <w:szCs w:val="20"/>
                <w:lang w:eastAsia="en-GB"/>
              </w:rPr>
            </w:pPr>
            <w:r w:rsidRPr="00AB7FE7">
              <w:rPr>
                <w:rFonts w:ascii="Century Gothic" w:hAnsi="Century Gothic" w:cs="Times New Roman"/>
                <w:b/>
                <w:bCs/>
                <w:color w:val="000000"/>
                <w:sz w:val="20"/>
                <w:szCs w:val="20"/>
                <w:lang w:eastAsia="en-GB"/>
              </w:rPr>
              <w:t>Amount Requested</w:t>
            </w:r>
          </w:p>
        </w:tc>
        <w:tc>
          <w:tcPr>
            <w:tcW w:w="1112" w:type="dxa"/>
            <w:shd w:val="clear" w:color="auto" w:fill="auto"/>
            <w:vAlign w:val="center"/>
          </w:tcPr>
          <w:p w:rsidR="003524FC" w:rsidRPr="00AB7FE7" w:rsidRDefault="003524FC" w:rsidP="00E94E75">
            <w:pPr>
              <w:jc w:val="center"/>
              <w:rPr>
                <w:rFonts w:ascii="Century Gothic" w:hAnsi="Century Gothic" w:cs="Times New Roman"/>
                <w:b/>
                <w:bCs/>
                <w:color w:val="000000"/>
                <w:sz w:val="20"/>
                <w:szCs w:val="20"/>
                <w:lang w:eastAsia="en-GB"/>
              </w:rPr>
            </w:pPr>
            <w:r w:rsidRPr="00AB7FE7">
              <w:rPr>
                <w:rFonts w:ascii="Century Gothic" w:hAnsi="Century Gothic" w:cs="Times New Roman"/>
                <w:b/>
                <w:bCs/>
                <w:color w:val="000000"/>
                <w:sz w:val="20"/>
                <w:szCs w:val="20"/>
                <w:lang w:eastAsia="en-GB"/>
              </w:rPr>
              <w:t>Amount Awarded</w:t>
            </w:r>
          </w:p>
        </w:tc>
      </w:tr>
      <w:tr w:rsidR="003524FC" w:rsidRPr="00AB7FE7" w:rsidTr="00E94E75">
        <w:tc>
          <w:tcPr>
            <w:tcW w:w="1819" w:type="dxa"/>
            <w:shd w:val="clear" w:color="auto" w:fill="auto"/>
            <w:vAlign w:val="center"/>
          </w:tcPr>
          <w:p w:rsidR="003524FC" w:rsidRPr="00AB7FE7" w:rsidRDefault="003524FC" w:rsidP="00E94E75">
            <w:pPr>
              <w:rPr>
                <w:rFonts w:ascii="Century Gothic" w:eastAsia="Calibri" w:hAnsi="Century Gothic" w:cs="Times New Roman"/>
                <w:color w:val="000000"/>
              </w:rPr>
            </w:pPr>
            <w:r w:rsidRPr="00AB7FE7">
              <w:rPr>
                <w:rFonts w:ascii="Century Gothic" w:eastAsia="Calibri" w:hAnsi="Century Gothic" w:cs="Times New Roman"/>
                <w:color w:val="000000"/>
              </w:rPr>
              <w:t>Antrim Retirement Group</w:t>
            </w:r>
          </w:p>
        </w:tc>
        <w:tc>
          <w:tcPr>
            <w:tcW w:w="3454" w:type="dxa"/>
            <w:shd w:val="clear" w:color="auto" w:fill="auto"/>
            <w:vAlign w:val="center"/>
          </w:tcPr>
          <w:p w:rsidR="003524FC" w:rsidRPr="00AB7FE7" w:rsidRDefault="003524FC" w:rsidP="00E94E75">
            <w:pPr>
              <w:rPr>
                <w:rFonts w:ascii="Century Gothic" w:eastAsia="Calibri" w:hAnsi="Century Gothic" w:cs="Times New Roman"/>
              </w:rPr>
            </w:pPr>
            <w:r w:rsidRPr="00AB7FE7">
              <w:rPr>
                <w:rFonts w:ascii="Century Gothic" w:eastAsia="Calibri" w:hAnsi="Century Gothic" w:cs="Times New Roman"/>
              </w:rPr>
              <w:t>Small Activity Grant for Public and Employer’s Liability Insurance &amp; Rent</w:t>
            </w:r>
          </w:p>
        </w:tc>
        <w:tc>
          <w:tcPr>
            <w:tcW w:w="1349" w:type="dxa"/>
            <w:shd w:val="clear" w:color="auto" w:fill="auto"/>
            <w:vAlign w:val="center"/>
          </w:tcPr>
          <w:p w:rsidR="003524FC" w:rsidRPr="00AB7FE7" w:rsidRDefault="003524FC" w:rsidP="00E94E75">
            <w:pPr>
              <w:jc w:val="center"/>
              <w:rPr>
                <w:rFonts w:ascii="Century Gothic" w:eastAsia="Calibri" w:hAnsi="Century Gothic" w:cs="Times New Roman"/>
                <w:bCs/>
              </w:rPr>
            </w:pPr>
            <w:r w:rsidRPr="00AB7FE7">
              <w:rPr>
                <w:rFonts w:ascii="Century Gothic" w:eastAsia="Calibri" w:hAnsi="Century Gothic" w:cs="Times New Roman"/>
                <w:bCs/>
              </w:rPr>
              <w:t>86%</w:t>
            </w:r>
          </w:p>
        </w:tc>
        <w:tc>
          <w:tcPr>
            <w:tcW w:w="1249" w:type="dxa"/>
            <w:shd w:val="clear" w:color="auto" w:fill="auto"/>
            <w:vAlign w:val="center"/>
          </w:tcPr>
          <w:p w:rsidR="003524FC" w:rsidRPr="00AB7FE7" w:rsidRDefault="003524FC" w:rsidP="00E94E75">
            <w:pPr>
              <w:jc w:val="center"/>
              <w:rPr>
                <w:rFonts w:ascii="Century Gothic" w:eastAsia="Calibri" w:hAnsi="Century Gothic" w:cs="Times New Roman"/>
                <w:bCs/>
              </w:rPr>
            </w:pPr>
            <w:r w:rsidRPr="00AB7FE7">
              <w:rPr>
                <w:rFonts w:ascii="Century Gothic" w:eastAsia="Calibri" w:hAnsi="Century Gothic" w:cs="Times New Roman"/>
                <w:bCs/>
              </w:rPr>
              <w:t>£400.00</w:t>
            </w:r>
          </w:p>
        </w:tc>
        <w:tc>
          <w:tcPr>
            <w:tcW w:w="1112" w:type="dxa"/>
            <w:shd w:val="clear" w:color="auto" w:fill="auto"/>
            <w:vAlign w:val="center"/>
          </w:tcPr>
          <w:p w:rsidR="003524FC" w:rsidRPr="00AB7FE7" w:rsidRDefault="003524FC" w:rsidP="00E94E75">
            <w:pPr>
              <w:jc w:val="center"/>
              <w:rPr>
                <w:rFonts w:ascii="Century Gothic" w:eastAsia="Calibri" w:hAnsi="Century Gothic" w:cs="Times New Roman"/>
                <w:b/>
                <w:bCs/>
              </w:rPr>
            </w:pPr>
            <w:r w:rsidRPr="00AB7FE7">
              <w:rPr>
                <w:rFonts w:ascii="Century Gothic" w:eastAsia="Calibri" w:hAnsi="Century Gothic" w:cs="Times New Roman"/>
                <w:b/>
                <w:bCs/>
              </w:rPr>
              <w:t>£400.00</w:t>
            </w:r>
          </w:p>
        </w:tc>
      </w:tr>
      <w:tr w:rsidR="003524FC" w:rsidRPr="00AB7FE7" w:rsidTr="00E94E75">
        <w:tc>
          <w:tcPr>
            <w:tcW w:w="1819" w:type="dxa"/>
            <w:shd w:val="clear" w:color="auto" w:fill="auto"/>
            <w:vAlign w:val="center"/>
          </w:tcPr>
          <w:p w:rsidR="003524FC" w:rsidRPr="00AB7FE7" w:rsidRDefault="003524FC" w:rsidP="00E94E75">
            <w:pPr>
              <w:rPr>
                <w:rFonts w:ascii="Century Gothic" w:eastAsia="Calibri" w:hAnsi="Century Gothic" w:cs="Times New Roman"/>
                <w:color w:val="000000"/>
              </w:rPr>
            </w:pPr>
            <w:r w:rsidRPr="00AB7FE7">
              <w:rPr>
                <w:rFonts w:ascii="Century Gothic" w:eastAsia="Calibri" w:hAnsi="Century Gothic" w:cs="Times New Roman"/>
                <w:color w:val="000000"/>
              </w:rPr>
              <w:t>Mission Motorsport NI</w:t>
            </w:r>
          </w:p>
        </w:tc>
        <w:tc>
          <w:tcPr>
            <w:tcW w:w="3454" w:type="dxa"/>
            <w:shd w:val="clear" w:color="auto" w:fill="auto"/>
            <w:vAlign w:val="center"/>
          </w:tcPr>
          <w:p w:rsidR="003524FC" w:rsidRPr="00AB7FE7" w:rsidRDefault="003524FC" w:rsidP="00E94E75">
            <w:pPr>
              <w:rPr>
                <w:rFonts w:ascii="Century Gothic" w:eastAsia="Calibri" w:hAnsi="Century Gothic" w:cs="Times New Roman"/>
              </w:rPr>
            </w:pPr>
            <w:r w:rsidRPr="00AB7FE7">
              <w:rPr>
                <w:rFonts w:ascii="Century Gothic" w:eastAsia="Calibri" w:hAnsi="Century Gothic" w:cs="Times New Roman"/>
              </w:rPr>
              <w:t>Small Seeding Grant for Flyers, Stationery &amp; Overalls</w:t>
            </w:r>
          </w:p>
        </w:tc>
        <w:tc>
          <w:tcPr>
            <w:tcW w:w="1349" w:type="dxa"/>
            <w:shd w:val="clear" w:color="auto" w:fill="auto"/>
            <w:vAlign w:val="center"/>
          </w:tcPr>
          <w:p w:rsidR="003524FC" w:rsidRPr="00AB7FE7" w:rsidRDefault="003524FC" w:rsidP="00E94E75">
            <w:pPr>
              <w:jc w:val="center"/>
              <w:rPr>
                <w:rFonts w:ascii="Century Gothic" w:eastAsia="Calibri" w:hAnsi="Century Gothic" w:cs="Times New Roman"/>
                <w:bCs/>
              </w:rPr>
            </w:pPr>
            <w:r w:rsidRPr="00AB7FE7">
              <w:rPr>
                <w:rFonts w:ascii="Century Gothic" w:eastAsia="Calibri" w:hAnsi="Century Gothic" w:cs="Times New Roman"/>
                <w:bCs/>
              </w:rPr>
              <w:t>33%</w:t>
            </w:r>
          </w:p>
        </w:tc>
        <w:tc>
          <w:tcPr>
            <w:tcW w:w="1249" w:type="dxa"/>
            <w:shd w:val="clear" w:color="auto" w:fill="auto"/>
            <w:vAlign w:val="center"/>
          </w:tcPr>
          <w:p w:rsidR="003524FC" w:rsidRPr="00AB7FE7" w:rsidRDefault="003524FC" w:rsidP="00E94E75">
            <w:pPr>
              <w:jc w:val="center"/>
              <w:rPr>
                <w:rFonts w:ascii="Century Gothic" w:eastAsia="Calibri" w:hAnsi="Century Gothic" w:cs="Times New Roman"/>
                <w:bCs/>
              </w:rPr>
            </w:pPr>
            <w:r w:rsidRPr="00AB7FE7">
              <w:rPr>
                <w:rFonts w:ascii="Century Gothic" w:eastAsia="Calibri" w:hAnsi="Century Gothic" w:cs="Times New Roman"/>
                <w:bCs/>
              </w:rPr>
              <w:t>£500.00</w:t>
            </w:r>
          </w:p>
        </w:tc>
        <w:tc>
          <w:tcPr>
            <w:tcW w:w="1112" w:type="dxa"/>
            <w:shd w:val="clear" w:color="auto" w:fill="auto"/>
            <w:vAlign w:val="center"/>
          </w:tcPr>
          <w:p w:rsidR="003524FC" w:rsidRPr="00AB7FE7" w:rsidRDefault="003524FC" w:rsidP="00E94E75">
            <w:pPr>
              <w:jc w:val="center"/>
              <w:rPr>
                <w:rFonts w:ascii="Century Gothic" w:eastAsia="Calibri" w:hAnsi="Century Gothic" w:cs="Times New Roman"/>
                <w:b/>
                <w:bCs/>
              </w:rPr>
            </w:pPr>
            <w:r w:rsidRPr="00AB7FE7">
              <w:rPr>
                <w:rFonts w:ascii="Century Gothic" w:eastAsia="Calibri" w:hAnsi="Century Gothic" w:cs="Times New Roman"/>
                <w:b/>
                <w:bCs/>
              </w:rPr>
              <w:t>£0</w:t>
            </w:r>
          </w:p>
        </w:tc>
      </w:tr>
      <w:tr w:rsidR="003524FC" w:rsidRPr="00AB7FE7" w:rsidTr="00E94E75">
        <w:tc>
          <w:tcPr>
            <w:tcW w:w="1819" w:type="dxa"/>
            <w:shd w:val="clear" w:color="auto" w:fill="auto"/>
            <w:vAlign w:val="center"/>
          </w:tcPr>
          <w:p w:rsidR="003524FC" w:rsidRPr="00AB7FE7" w:rsidRDefault="003524FC" w:rsidP="00E94E75">
            <w:pPr>
              <w:rPr>
                <w:rFonts w:ascii="Century Gothic" w:eastAsia="Calibri" w:hAnsi="Century Gothic" w:cs="Times New Roman"/>
                <w:color w:val="000000"/>
              </w:rPr>
            </w:pPr>
            <w:r w:rsidRPr="00AB7FE7">
              <w:rPr>
                <w:rFonts w:ascii="Century Gothic" w:eastAsia="Calibri" w:hAnsi="Century Gothic" w:cs="Times New Roman"/>
                <w:color w:val="000000"/>
              </w:rPr>
              <w:t>Shogun Ju Jitsu International Ireland</w:t>
            </w:r>
          </w:p>
        </w:tc>
        <w:tc>
          <w:tcPr>
            <w:tcW w:w="3454" w:type="dxa"/>
            <w:shd w:val="clear" w:color="auto" w:fill="auto"/>
            <w:vAlign w:val="center"/>
          </w:tcPr>
          <w:p w:rsidR="003524FC" w:rsidRPr="00AB7FE7" w:rsidRDefault="003524FC" w:rsidP="00E94E75">
            <w:pPr>
              <w:rPr>
                <w:rFonts w:ascii="Century Gothic" w:eastAsia="Calibri" w:hAnsi="Century Gothic" w:cs="Times New Roman"/>
              </w:rPr>
            </w:pPr>
            <w:r w:rsidRPr="00AB7FE7">
              <w:rPr>
                <w:rFonts w:ascii="Century Gothic" w:eastAsia="Calibri" w:hAnsi="Century Gothic" w:cs="Times New Roman"/>
              </w:rPr>
              <w:t>Small Activity Grant to support First Aid Training &amp; associated costs</w:t>
            </w:r>
          </w:p>
        </w:tc>
        <w:tc>
          <w:tcPr>
            <w:tcW w:w="1349" w:type="dxa"/>
            <w:shd w:val="clear" w:color="auto" w:fill="auto"/>
            <w:vAlign w:val="center"/>
          </w:tcPr>
          <w:p w:rsidR="003524FC" w:rsidRPr="00AB7FE7" w:rsidRDefault="003524FC" w:rsidP="00E94E75">
            <w:pPr>
              <w:jc w:val="center"/>
              <w:rPr>
                <w:rFonts w:ascii="Century Gothic" w:eastAsia="Calibri" w:hAnsi="Century Gothic" w:cs="Times New Roman"/>
                <w:bCs/>
              </w:rPr>
            </w:pPr>
            <w:r w:rsidRPr="00AB7FE7">
              <w:rPr>
                <w:rFonts w:ascii="Century Gothic" w:eastAsia="Calibri" w:hAnsi="Century Gothic" w:cs="Times New Roman"/>
                <w:bCs/>
              </w:rPr>
              <w:t>73%</w:t>
            </w:r>
          </w:p>
        </w:tc>
        <w:tc>
          <w:tcPr>
            <w:tcW w:w="1249" w:type="dxa"/>
            <w:shd w:val="clear" w:color="auto" w:fill="auto"/>
            <w:vAlign w:val="center"/>
          </w:tcPr>
          <w:p w:rsidR="003524FC" w:rsidRPr="00AB7FE7" w:rsidRDefault="003524FC" w:rsidP="00E94E75">
            <w:pPr>
              <w:jc w:val="center"/>
              <w:rPr>
                <w:rFonts w:ascii="Century Gothic" w:eastAsia="Calibri" w:hAnsi="Century Gothic" w:cs="Times New Roman"/>
                <w:bCs/>
              </w:rPr>
            </w:pPr>
            <w:r w:rsidRPr="00AB7FE7">
              <w:rPr>
                <w:rFonts w:ascii="Century Gothic" w:eastAsia="Calibri" w:hAnsi="Century Gothic" w:cs="Times New Roman"/>
                <w:bCs/>
              </w:rPr>
              <w:t>£499.30</w:t>
            </w:r>
          </w:p>
        </w:tc>
        <w:tc>
          <w:tcPr>
            <w:tcW w:w="1112" w:type="dxa"/>
            <w:shd w:val="clear" w:color="auto" w:fill="auto"/>
            <w:vAlign w:val="center"/>
          </w:tcPr>
          <w:p w:rsidR="003524FC" w:rsidRPr="00AB7FE7" w:rsidRDefault="003524FC" w:rsidP="00E94E75">
            <w:pPr>
              <w:jc w:val="center"/>
              <w:rPr>
                <w:rFonts w:ascii="Century Gothic" w:eastAsia="Calibri" w:hAnsi="Century Gothic" w:cs="Times New Roman"/>
                <w:b/>
                <w:bCs/>
              </w:rPr>
            </w:pPr>
            <w:r w:rsidRPr="00AB7FE7">
              <w:rPr>
                <w:rFonts w:ascii="Century Gothic" w:eastAsia="Calibri" w:hAnsi="Century Gothic" w:cs="Times New Roman"/>
                <w:b/>
                <w:bCs/>
              </w:rPr>
              <w:t>£499.30</w:t>
            </w:r>
          </w:p>
        </w:tc>
      </w:tr>
    </w:tbl>
    <w:p w:rsidR="003524FC" w:rsidRDefault="003524FC" w:rsidP="003524FC">
      <w:pPr>
        <w:jc w:val="both"/>
        <w:rPr>
          <w:rFonts w:ascii="Century Gothic" w:eastAsia="Calibri" w:hAnsi="Century Gothic" w:cs="Times New Roman"/>
        </w:rPr>
      </w:pPr>
    </w:p>
    <w:p w:rsidR="003524FC" w:rsidRPr="00AB7FE7" w:rsidRDefault="003524FC" w:rsidP="003524FC">
      <w:pPr>
        <w:jc w:val="both"/>
        <w:rPr>
          <w:rFonts w:ascii="Century Gothic" w:eastAsia="Calibri" w:hAnsi="Century Gothic"/>
        </w:rPr>
      </w:pPr>
      <w:r w:rsidRPr="00AB7FE7">
        <w:rPr>
          <w:rFonts w:ascii="Century Gothic" w:eastAsia="Calibri" w:hAnsi="Century Gothic"/>
        </w:rPr>
        <w:t xml:space="preserve">The total budget available for Small Grants for the 2016/2017 financial year is £9,500. The total amount of financial assistance awarded to date including the above 2 successful applications is £8,152.03 leaving a balance of £1,347.97 to fund future applications that may be submitted to the Council </w:t>
      </w:r>
      <w:r w:rsidRPr="00AB7FE7">
        <w:rPr>
          <w:rFonts w:ascii="Century Gothic" w:eastAsia="Calibri" w:hAnsi="Century Gothic"/>
          <w:color w:val="000000"/>
        </w:rPr>
        <w:t xml:space="preserve">during the remainder of the year. </w:t>
      </w:r>
    </w:p>
    <w:p w:rsidR="003524FC" w:rsidRPr="00661C13" w:rsidRDefault="003524FC" w:rsidP="003524FC">
      <w:pPr>
        <w:jc w:val="both"/>
        <w:rPr>
          <w:rFonts w:ascii="Century Gothic" w:hAnsi="Century Gothic"/>
        </w:rPr>
      </w:pPr>
    </w:p>
    <w:p w:rsidR="003524FC" w:rsidRDefault="003524FC" w:rsidP="003524FC">
      <w:pPr>
        <w:tabs>
          <w:tab w:val="left" w:pos="1452"/>
        </w:tabs>
        <w:rPr>
          <w:rFonts w:ascii="Century Gothic" w:eastAsia="Calibri" w:hAnsi="Century Gothic" w:cs="Times New Roman"/>
          <w:b/>
        </w:rPr>
      </w:pPr>
      <w:r w:rsidRPr="00AB7FE7">
        <w:rPr>
          <w:rFonts w:ascii="Century Gothic" w:eastAsia="Calibri" w:hAnsi="Century Gothic" w:cs="Times New Roman"/>
          <w:b/>
        </w:rPr>
        <w:t>RECOMMENDATION:</w:t>
      </w:r>
      <w:r w:rsidR="00C25509">
        <w:rPr>
          <w:rFonts w:ascii="Century Gothic" w:eastAsia="Calibri" w:hAnsi="Century Gothic" w:cs="Times New Roman"/>
          <w:b/>
        </w:rPr>
        <w:t xml:space="preserve"> </w:t>
      </w:r>
      <w:r>
        <w:rPr>
          <w:rFonts w:ascii="Century Gothic" w:hAnsi="Century Gothic"/>
          <w:b/>
        </w:rPr>
        <w:t xml:space="preserve">that </w:t>
      </w:r>
      <w:r w:rsidRPr="00E42298">
        <w:rPr>
          <w:rFonts w:ascii="Century Gothic" w:hAnsi="Century Gothic"/>
          <w:b/>
        </w:rPr>
        <w:t xml:space="preserve">the </w:t>
      </w:r>
      <w:r>
        <w:rPr>
          <w:rFonts w:ascii="Century Gothic" w:hAnsi="Century Gothic"/>
          <w:b/>
        </w:rPr>
        <w:t xml:space="preserve">Small Grant award recommendations </w:t>
      </w:r>
      <w:r w:rsidRPr="00E42298">
        <w:rPr>
          <w:rFonts w:ascii="Century Gothic" w:hAnsi="Century Gothic"/>
          <w:b/>
        </w:rPr>
        <w:t>be approved</w:t>
      </w:r>
      <w:r>
        <w:rPr>
          <w:rFonts w:ascii="Century Gothic" w:hAnsi="Century Gothic"/>
          <w:b/>
        </w:rPr>
        <w:t>.</w:t>
      </w:r>
    </w:p>
    <w:p w:rsidR="003524FC" w:rsidRDefault="003524FC" w:rsidP="003524FC">
      <w:pPr>
        <w:rPr>
          <w:rFonts w:ascii="Century Gothic" w:hAnsi="Century Gothic"/>
          <w:b/>
        </w:rPr>
      </w:pPr>
    </w:p>
    <w:p w:rsidR="003524FC" w:rsidRPr="00661C13" w:rsidRDefault="003524FC" w:rsidP="003524FC">
      <w:pPr>
        <w:rPr>
          <w:rFonts w:ascii="Century Gothic" w:hAnsi="Century Gothic"/>
          <w:b/>
        </w:rPr>
      </w:pPr>
    </w:p>
    <w:p w:rsidR="003524FC" w:rsidRDefault="003524FC" w:rsidP="003524FC">
      <w:pPr>
        <w:tabs>
          <w:tab w:val="left" w:pos="1452"/>
        </w:tabs>
        <w:rPr>
          <w:rFonts w:ascii="Century Gothic" w:eastAsia="Calibri" w:hAnsi="Century Gothic" w:cs="Times New Roman"/>
        </w:rPr>
      </w:pPr>
      <w:r w:rsidRPr="00AB7FE7">
        <w:rPr>
          <w:rFonts w:ascii="Century Gothic" w:eastAsia="Calibri" w:hAnsi="Century Gothic" w:cs="Times New Roman"/>
        </w:rPr>
        <w:t xml:space="preserve">Prepared by: </w:t>
      </w:r>
      <w:r w:rsidRPr="00AB7FE7">
        <w:rPr>
          <w:rFonts w:ascii="Century Gothic" w:eastAsia="Calibri" w:hAnsi="Century Gothic" w:cs="Times New Roman"/>
        </w:rPr>
        <w:tab/>
        <w:t xml:space="preserve">Kerry Brady, </w:t>
      </w:r>
      <w:r>
        <w:rPr>
          <w:rFonts w:ascii="Century Gothic" w:eastAsia="Calibri" w:hAnsi="Century Gothic" w:cs="Times New Roman"/>
        </w:rPr>
        <w:t>Community Support Officer</w:t>
      </w:r>
    </w:p>
    <w:p w:rsidR="00A726A4" w:rsidRDefault="00A726A4" w:rsidP="003524FC">
      <w:pPr>
        <w:tabs>
          <w:tab w:val="left" w:pos="1452"/>
        </w:tabs>
        <w:rPr>
          <w:rFonts w:ascii="Century Gothic" w:eastAsia="Calibri" w:hAnsi="Century Gothic" w:cs="Times New Roman"/>
        </w:rPr>
      </w:pPr>
    </w:p>
    <w:p w:rsidR="003524FC" w:rsidRPr="001F667E" w:rsidRDefault="003524FC" w:rsidP="003524FC">
      <w:pPr>
        <w:jc w:val="both"/>
        <w:rPr>
          <w:rFonts w:ascii="Century Gothic" w:hAnsi="Century Gothic"/>
        </w:rPr>
      </w:pPr>
      <w:r w:rsidRPr="001F667E">
        <w:rPr>
          <w:rFonts w:ascii="Century Gothic" w:hAnsi="Century Gothic"/>
        </w:rPr>
        <w:t xml:space="preserve">Approved by  Majella McAlister, Director of Community Planning &amp; Regeneration  </w:t>
      </w:r>
    </w:p>
    <w:p w:rsidR="003524FC" w:rsidRDefault="003524FC" w:rsidP="00FC5E1D">
      <w:pPr>
        <w:tabs>
          <w:tab w:val="num" w:pos="540"/>
          <w:tab w:val="num" w:pos="567"/>
        </w:tabs>
        <w:ind w:left="567"/>
        <w:rPr>
          <w:rFonts w:ascii="Century Gothic" w:hAnsi="Century Gothic"/>
          <w:b/>
          <w:u w:val="single"/>
        </w:rPr>
      </w:pPr>
    </w:p>
    <w:p w:rsidR="003524FC" w:rsidRDefault="003524FC" w:rsidP="00FC5E1D">
      <w:pPr>
        <w:tabs>
          <w:tab w:val="num" w:pos="540"/>
          <w:tab w:val="num" w:pos="567"/>
        </w:tabs>
        <w:ind w:left="567"/>
        <w:rPr>
          <w:rFonts w:ascii="Century Gothic" w:hAnsi="Century Gothic"/>
          <w:b/>
          <w:u w:val="single"/>
        </w:rPr>
      </w:pPr>
    </w:p>
    <w:p w:rsidR="003524FC" w:rsidRDefault="003524FC" w:rsidP="00FC5E1D">
      <w:pPr>
        <w:tabs>
          <w:tab w:val="num" w:pos="540"/>
          <w:tab w:val="num" w:pos="567"/>
        </w:tabs>
        <w:ind w:left="567"/>
        <w:rPr>
          <w:rFonts w:ascii="Century Gothic" w:hAnsi="Century Gothic"/>
          <w:b/>
          <w:u w:val="single"/>
        </w:rPr>
      </w:pPr>
    </w:p>
    <w:p w:rsidR="003524FC" w:rsidRDefault="003524FC" w:rsidP="00FC5E1D">
      <w:pPr>
        <w:tabs>
          <w:tab w:val="num" w:pos="540"/>
          <w:tab w:val="num" w:pos="567"/>
        </w:tabs>
        <w:ind w:left="567"/>
        <w:rPr>
          <w:rFonts w:ascii="Century Gothic" w:hAnsi="Century Gothic"/>
          <w:b/>
          <w:u w:val="single"/>
        </w:rPr>
      </w:pPr>
    </w:p>
    <w:p w:rsidR="00A726A4" w:rsidRPr="00CA0291" w:rsidRDefault="00A726A4" w:rsidP="00CA0291">
      <w:pPr>
        <w:spacing w:after="160" w:line="259" w:lineRule="auto"/>
        <w:ind w:hanging="567"/>
        <w:rPr>
          <w:rFonts w:ascii="Century Gothic" w:hAnsi="Century Gothic"/>
          <w:b/>
          <w:u w:val="single"/>
        </w:rPr>
      </w:pPr>
      <w:r>
        <w:rPr>
          <w:rFonts w:ascii="Century Gothic" w:hAnsi="Century Gothic"/>
          <w:b/>
          <w:u w:val="single"/>
        </w:rPr>
        <w:br w:type="page"/>
      </w:r>
      <w:r w:rsidR="00CA0291" w:rsidRPr="00CA0291">
        <w:rPr>
          <w:rFonts w:ascii="Century Gothic" w:hAnsi="Century Gothic"/>
          <w:b/>
        </w:rPr>
        <w:lastRenderedPageBreak/>
        <w:t>3.6</w:t>
      </w:r>
      <w:r w:rsidR="00CA0291" w:rsidRPr="00CA0291">
        <w:rPr>
          <w:rFonts w:ascii="Century Gothic" w:hAnsi="Century Gothic"/>
          <w:b/>
        </w:rPr>
        <w:tab/>
      </w:r>
      <w:r>
        <w:rPr>
          <w:rFonts w:ascii="Century Gothic" w:hAnsi="Century Gothic"/>
          <w:b/>
          <w:caps/>
        </w:rPr>
        <w:t>CP/GEN/14</w:t>
      </w:r>
      <w:r w:rsidRPr="005A0C04">
        <w:rPr>
          <w:rFonts w:ascii="Century Gothic" w:hAnsi="Century Gothic"/>
          <w:b/>
          <w:caps/>
        </w:rPr>
        <w:tab/>
      </w:r>
      <w:r w:rsidRPr="00A33ECC">
        <w:rPr>
          <w:rFonts w:ascii="Century Gothic" w:hAnsi="Century Gothic"/>
          <w:b/>
          <w:caps/>
        </w:rPr>
        <w:t xml:space="preserve">COMMUNITY DEVELOPMENT GRANT AID PROGRAMME RECOMMENDATIONS 2017/18  </w:t>
      </w:r>
    </w:p>
    <w:p w:rsidR="00A726A4" w:rsidRPr="005A0C04" w:rsidRDefault="00A726A4" w:rsidP="00A726A4">
      <w:pPr>
        <w:rPr>
          <w:rFonts w:ascii="Century Gothic" w:hAnsi="Century Gothic"/>
          <w:b/>
        </w:rPr>
      </w:pPr>
    </w:p>
    <w:p w:rsidR="00A726A4" w:rsidRDefault="00A726A4" w:rsidP="00A726A4">
      <w:pPr>
        <w:jc w:val="both"/>
        <w:rPr>
          <w:rFonts w:ascii="Century Gothic" w:hAnsi="Century Gothic"/>
        </w:rPr>
      </w:pPr>
      <w:r w:rsidRPr="001317E0">
        <w:rPr>
          <w:rFonts w:ascii="Century Gothic" w:hAnsi="Century Gothic"/>
        </w:rPr>
        <w:t>Members are advised that the closing date for receipt of applications under the Community Developm</w:t>
      </w:r>
      <w:r>
        <w:rPr>
          <w:rFonts w:ascii="Century Gothic" w:hAnsi="Century Gothic"/>
        </w:rPr>
        <w:t>ent Grant Aid Programme for 2017/18 was Friday 16 December 2016</w:t>
      </w:r>
      <w:r w:rsidRPr="001317E0">
        <w:rPr>
          <w:rFonts w:ascii="Century Gothic" w:hAnsi="Century Gothic"/>
        </w:rPr>
        <w:t>.  To support applications to this grant aid</w:t>
      </w:r>
      <w:r>
        <w:rPr>
          <w:rFonts w:ascii="Century Gothic" w:hAnsi="Century Gothic"/>
        </w:rPr>
        <w:t xml:space="preserve"> programme, Officers delivered 4</w:t>
      </w:r>
      <w:r w:rsidRPr="001317E0">
        <w:rPr>
          <w:rFonts w:ascii="Century Gothic" w:hAnsi="Century Gothic"/>
        </w:rPr>
        <w:t xml:space="preserve"> grant workshops and offered one-to-one support to any</w:t>
      </w:r>
      <w:r>
        <w:rPr>
          <w:rFonts w:ascii="Century Gothic" w:hAnsi="Century Gothic"/>
        </w:rPr>
        <w:t xml:space="preserve"> interested groups. In total 93</w:t>
      </w:r>
      <w:r w:rsidRPr="001317E0">
        <w:rPr>
          <w:rFonts w:ascii="Century Gothic" w:hAnsi="Century Gothic"/>
        </w:rPr>
        <w:t xml:space="preserve"> applications were received and assessed by Officers</w:t>
      </w:r>
      <w:r>
        <w:rPr>
          <w:rFonts w:ascii="Century Gothic" w:hAnsi="Century Gothic"/>
        </w:rPr>
        <w:t>,</w:t>
      </w:r>
      <w:r w:rsidRPr="001317E0">
        <w:rPr>
          <w:rFonts w:ascii="Century Gothic" w:hAnsi="Century Gothic"/>
        </w:rPr>
        <w:t xml:space="preserve"> a </w:t>
      </w:r>
      <w:r>
        <w:rPr>
          <w:rFonts w:ascii="Century Gothic" w:hAnsi="Century Gothic"/>
        </w:rPr>
        <w:t xml:space="preserve">detailed </w:t>
      </w:r>
      <w:r w:rsidRPr="001317E0">
        <w:rPr>
          <w:rFonts w:ascii="Century Gothic" w:hAnsi="Century Gothic"/>
        </w:rPr>
        <w:t>summary of the application</w:t>
      </w:r>
      <w:r>
        <w:rPr>
          <w:rFonts w:ascii="Century Gothic" w:hAnsi="Century Gothic"/>
        </w:rPr>
        <w:t>s</w:t>
      </w:r>
      <w:r w:rsidRPr="001317E0">
        <w:rPr>
          <w:rFonts w:ascii="Century Gothic" w:hAnsi="Century Gothic"/>
        </w:rPr>
        <w:t xml:space="preserve"> and score sheets </w:t>
      </w:r>
      <w:r w:rsidRPr="00425DF9">
        <w:rPr>
          <w:rFonts w:ascii="Century Gothic" w:hAnsi="Century Gothic"/>
          <w:highlight w:val="yellow"/>
        </w:rPr>
        <w:t>is enclosed</w:t>
      </w:r>
      <w:r>
        <w:rPr>
          <w:rFonts w:ascii="Century Gothic" w:hAnsi="Century Gothic"/>
        </w:rPr>
        <w:t xml:space="preserve"> for members’ information</w:t>
      </w:r>
      <w:r w:rsidRPr="001317E0">
        <w:rPr>
          <w:rFonts w:ascii="Century Gothic" w:hAnsi="Century Gothic"/>
        </w:rPr>
        <w:t xml:space="preserve">.  </w:t>
      </w:r>
    </w:p>
    <w:p w:rsidR="00A726A4" w:rsidRPr="001317E0" w:rsidRDefault="00A726A4" w:rsidP="00A726A4">
      <w:pPr>
        <w:jc w:val="both"/>
        <w:rPr>
          <w:rFonts w:ascii="Century Gothic" w:hAnsi="Century Gothic"/>
        </w:rPr>
      </w:pPr>
    </w:p>
    <w:p w:rsidR="00A726A4" w:rsidRPr="001317E0" w:rsidRDefault="00A726A4" w:rsidP="00A726A4">
      <w:pPr>
        <w:jc w:val="both"/>
        <w:rPr>
          <w:rFonts w:ascii="Century Gothic" w:hAnsi="Century Gothic"/>
        </w:rPr>
      </w:pPr>
      <w:r w:rsidRPr="001317E0">
        <w:rPr>
          <w:rFonts w:ascii="Century Gothic" w:hAnsi="Century Gothic"/>
        </w:rPr>
        <w:t>Members will be aware that a pass threshold of 50% was agreed at the Community Planning and Regeneration Committee in November 2014. It was also agreed that groups would no longer be required to demonstrate match funding however where a group evidenced match funding this would be reflected in the scoring. In relation to insurance, successful applicants under Community Outreach and Involvement, Summer Schemes and Technical Assistance would also be entitled to</w:t>
      </w:r>
      <w:r>
        <w:rPr>
          <w:rFonts w:ascii="Century Gothic" w:hAnsi="Century Gothic"/>
        </w:rPr>
        <w:t xml:space="preserve"> financial assistance towards</w:t>
      </w:r>
      <w:r w:rsidRPr="001317E0">
        <w:rPr>
          <w:rFonts w:ascii="Century Gothic" w:hAnsi="Century Gothic"/>
        </w:rPr>
        <w:t xml:space="preserve"> insurance cover up to a maximum of £500.  Members are also advised that proposed awards are subject to the receipt of all relevant supporting documentation, or the offer of funding will be withdrawn.</w:t>
      </w:r>
    </w:p>
    <w:p w:rsidR="00A726A4" w:rsidRPr="001317E0" w:rsidRDefault="00A726A4" w:rsidP="00A726A4">
      <w:pPr>
        <w:jc w:val="both"/>
        <w:rPr>
          <w:rFonts w:ascii="Century Gothic" w:hAnsi="Century Gothic"/>
        </w:rPr>
      </w:pPr>
    </w:p>
    <w:p w:rsidR="00A726A4" w:rsidRDefault="00A726A4" w:rsidP="00A726A4">
      <w:pPr>
        <w:jc w:val="both"/>
        <w:rPr>
          <w:rFonts w:ascii="Century Gothic" w:hAnsi="Century Gothic"/>
        </w:rPr>
      </w:pPr>
      <w:r w:rsidRPr="001317E0">
        <w:rPr>
          <w:rFonts w:ascii="Century Gothic" w:hAnsi="Century Gothic"/>
        </w:rPr>
        <w:t>The tot</w:t>
      </w:r>
      <w:r>
        <w:rPr>
          <w:rFonts w:ascii="Century Gothic" w:hAnsi="Century Gothic"/>
        </w:rPr>
        <w:t xml:space="preserve">al budget available for the 2017/18 </w:t>
      </w:r>
      <w:r w:rsidRPr="001317E0">
        <w:rPr>
          <w:rFonts w:ascii="Century Gothic" w:hAnsi="Century Gothic"/>
        </w:rPr>
        <w:t>Community Development</w:t>
      </w:r>
      <w:r>
        <w:rPr>
          <w:rFonts w:ascii="Century Gothic" w:hAnsi="Century Gothic"/>
        </w:rPr>
        <w:t xml:space="preserve"> Grant Aid Programme is £180,000, as provided for in the estimates, of which £39,203.00 (similar to the amount awarded in 2016/17) is expected  from </w:t>
      </w:r>
      <w:r w:rsidRPr="001317E0">
        <w:rPr>
          <w:rFonts w:ascii="Century Gothic" w:hAnsi="Century Gothic"/>
        </w:rPr>
        <w:t xml:space="preserve">the Department for </w:t>
      </w:r>
      <w:r>
        <w:rPr>
          <w:rFonts w:ascii="Century Gothic" w:hAnsi="Century Gothic"/>
        </w:rPr>
        <w:t>Communities (DFC</w:t>
      </w:r>
      <w:r w:rsidRPr="001317E0">
        <w:rPr>
          <w:rFonts w:ascii="Century Gothic" w:hAnsi="Century Gothic"/>
        </w:rPr>
        <w:t>) under its Comm</w:t>
      </w:r>
      <w:r>
        <w:rPr>
          <w:rFonts w:ascii="Century Gothic" w:hAnsi="Century Gothic"/>
        </w:rPr>
        <w:t>unity Support Programme for 2017/18</w:t>
      </w:r>
      <w:r w:rsidRPr="001317E0">
        <w:rPr>
          <w:rFonts w:ascii="Century Gothic" w:hAnsi="Century Gothic"/>
        </w:rPr>
        <w:t xml:space="preserve">. </w:t>
      </w:r>
      <w:r>
        <w:rPr>
          <w:rFonts w:ascii="Century Gothic" w:hAnsi="Century Gothic"/>
        </w:rPr>
        <w:t>Notification of the 17/18 award is expected in April, therefore the Council is effectively covering the anticipated amount from DFC ‘at risk’ in the event that the 2017/18 funding is reduced.</w:t>
      </w:r>
    </w:p>
    <w:p w:rsidR="00A726A4" w:rsidRPr="001317E0" w:rsidRDefault="00A726A4" w:rsidP="00A726A4">
      <w:pPr>
        <w:jc w:val="both"/>
        <w:rPr>
          <w:rFonts w:ascii="Century Gothic" w:hAnsi="Century Gothic"/>
        </w:rPr>
      </w:pPr>
    </w:p>
    <w:p w:rsidR="00A726A4" w:rsidRDefault="00A726A4" w:rsidP="00A726A4">
      <w:pPr>
        <w:jc w:val="both"/>
        <w:rPr>
          <w:rFonts w:ascii="Century Gothic" w:hAnsi="Century Gothic"/>
        </w:rPr>
      </w:pPr>
      <w:r>
        <w:rPr>
          <w:rFonts w:ascii="Century Gothic" w:hAnsi="Century Gothic"/>
        </w:rPr>
        <w:t>In total 93</w:t>
      </w:r>
      <w:r w:rsidRPr="001317E0">
        <w:rPr>
          <w:rFonts w:ascii="Century Gothic" w:hAnsi="Century Gothic"/>
        </w:rPr>
        <w:t xml:space="preserve"> applications </w:t>
      </w:r>
      <w:r>
        <w:rPr>
          <w:rFonts w:ascii="Century Gothic" w:hAnsi="Century Gothic"/>
        </w:rPr>
        <w:t xml:space="preserve">were </w:t>
      </w:r>
      <w:r w:rsidRPr="001317E0">
        <w:rPr>
          <w:rFonts w:ascii="Century Gothic" w:hAnsi="Century Gothic"/>
        </w:rPr>
        <w:t>received r</w:t>
      </w:r>
      <w:r>
        <w:rPr>
          <w:rFonts w:ascii="Century Gothic" w:hAnsi="Century Gothic"/>
        </w:rPr>
        <w:t xml:space="preserve">equesting a total of </w:t>
      </w:r>
      <w:r w:rsidRPr="00204E1F">
        <w:rPr>
          <w:rFonts w:ascii="Century Gothic" w:hAnsi="Century Gothic" w:cs="Times New Roman"/>
          <w:bCs/>
          <w:color w:val="000000"/>
          <w:lang w:eastAsia="en-GB"/>
        </w:rPr>
        <w:t>£207,725.27</w:t>
      </w:r>
      <w:r w:rsidRPr="001317E0">
        <w:rPr>
          <w:rFonts w:ascii="Century Gothic" w:hAnsi="Century Gothic"/>
        </w:rPr>
        <w:t xml:space="preserve"> as detailed in </w:t>
      </w:r>
      <w:r>
        <w:rPr>
          <w:rFonts w:ascii="Century Gothic" w:hAnsi="Century Gothic"/>
        </w:rPr>
        <w:t>the t</w:t>
      </w:r>
      <w:r w:rsidRPr="001317E0">
        <w:rPr>
          <w:rFonts w:ascii="Century Gothic" w:hAnsi="Century Gothic"/>
        </w:rPr>
        <w:t xml:space="preserve">able </w:t>
      </w:r>
      <w:r>
        <w:rPr>
          <w:rFonts w:ascii="Century Gothic" w:hAnsi="Century Gothic"/>
        </w:rPr>
        <w:t xml:space="preserve">below. The 77 applications successfully achieving the required </w:t>
      </w:r>
      <w:r w:rsidRPr="001317E0">
        <w:rPr>
          <w:rFonts w:ascii="Century Gothic" w:hAnsi="Century Gothic"/>
        </w:rPr>
        <w:t>50%</w:t>
      </w:r>
      <w:r>
        <w:rPr>
          <w:rFonts w:ascii="Century Gothic" w:hAnsi="Century Gothic"/>
        </w:rPr>
        <w:t xml:space="preserve"> threshold have requested a total of </w:t>
      </w:r>
      <w:r w:rsidRPr="00204E1F">
        <w:rPr>
          <w:rFonts w:ascii="Century Gothic" w:hAnsi="Century Gothic" w:cs="Times New Roman"/>
          <w:bCs/>
          <w:color w:val="000000"/>
          <w:lang w:eastAsia="en-GB"/>
        </w:rPr>
        <w:t>£178,429.07</w:t>
      </w:r>
      <w:r w:rsidRPr="003F58C0">
        <w:rPr>
          <w:rFonts w:ascii="Century Gothic" w:hAnsi="Century Gothic" w:cs="Times New Roman"/>
          <w:b/>
          <w:bCs/>
          <w:color w:val="000000"/>
          <w:lang w:eastAsia="en-GB"/>
        </w:rPr>
        <w:t xml:space="preserve"> </w:t>
      </w:r>
      <w:r>
        <w:rPr>
          <w:rFonts w:ascii="Century Gothic" w:hAnsi="Century Gothic"/>
        </w:rPr>
        <w:t xml:space="preserve">which when subtracted from the total budget available of £180,000 leaves a balance of </w:t>
      </w:r>
      <w:r w:rsidRPr="003F58C0">
        <w:rPr>
          <w:rFonts w:ascii="Century Gothic" w:hAnsi="Century Gothic" w:cs="Times New Roman"/>
          <w:color w:val="000000"/>
          <w:lang w:eastAsia="en-GB"/>
        </w:rPr>
        <w:t>£1,570.93</w:t>
      </w:r>
      <w:r>
        <w:rPr>
          <w:rFonts w:ascii="Century Gothic" w:hAnsi="Century Gothic" w:cs="Times New Roman"/>
          <w:color w:val="000000"/>
          <w:lang w:eastAsia="en-GB"/>
        </w:rPr>
        <w:t xml:space="preserve"> </w:t>
      </w:r>
      <w:r>
        <w:rPr>
          <w:rFonts w:ascii="Century Gothic" w:hAnsi="Century Gothic"/>
        </w:rPr>
        <w:t xml:space="preserve">to be allocated to the 2017/18 rolling Small Grants Programme. Members are advised that this is a significant reduction in the 2016/17 budget of £15,000 for small grants. </w:t>
      </w:r>
    </w:p>
    <w:p w:rsidR="00A726A4" w:rsidRDefault="00A726A4" w:rsidP="00A726A4">
      <w:pPr>
        <w:jc w:val="both"/>
        <w:rPr>
          <w:rFonts w:ascii="Century Gothic" w:hAnsi="Century Gothic"/>
        </w:rPr>
      </w:pPr>
    </w:p>
    <w:p w:rsidR="00A726A4" w:rsidRDefault="00A726A4" w:rsidP="00A726A4">
      <w:pPr>
        <w:jc w:val="both"/>
        <w:rPr>
          <w:rFonts w:ascii="Century Gothic" w:hAnsi="Century Gothic"/>
        </w:rPr>
      </w:pPr>
      <w:r>
        <w:rPr>
          <w:rFonts w:ascii="Century Gothic" w:hAnsi="Century Gothic"/>
        </w:rPr>
        <w:t xml:space="preserve">As in previous years </w:t>
      </w:r>
      <w:r w:rsidRPr="00BD0577">
        <w:rPr>
          <w:rFonts w:ascii="Century Gothic" w:hAnsi="Century Gothic"/>
        </w:rPr>
        <w:t xml:space="preserve">Officers will arrange to meet with any unsuccessful </w:t>
      </w:r>
      <w:r>
        <w:rPr>
          <w:rFonts w:ascii="Century Gothic" w:hAnsi="Century Gothic"/>
        </w:rPr>
        <w:t xml:space="preserve">groups </w:t>
      </w:r>
      <w:r w:rsidRPr="00BD0577">
        <w:rPr>
          <w:rFonts w:ascii="Century Gothic" w:hAnsi="Century Gothic"/>
        </w:rPr>
        <w:t xml:space="preserve">to </w:t>
      </w:r>
      <w:r>
        <w:rPr>
          <w:rFonts w:ascii="Century Gothic" w:hAnsi="Century Gothic"/>
        </w:rPr>
        <w:t>provide feedback on</w:t>
      </w:r>
      <w:r w:rsidRPr="00BD0577">
        <w:rPr>
          <w:rFonts w:ascii="Century Gothic" w:hAnsi="Century Gothic"/>
        </w:rPr>
        <w:t xml:space="preserve"> their application</w:t>
      </w:r>
      <w:r>
        <w:rPr>
          <w:rFonts w:ascii="Century Gothic" w:hAnsi="Century Gothic"/>
        </w:rPr>
        <w:t>s or</w:t>
      </w:r>
      <w:r w:rsidRPr="00BD0577">
        <w:rPr>
          <w:rFonts w:ascii="Century Gothic" w:hAnsi="Century Gothic"/>
        </w:rPr>
        <w:t xml:space="preserve"> to sig</w:t>
      </w:r>
      <w:r>
        <w:rPr>
          <w:rFonts w:ascii="Century Gothic" w:hAnsi="Century Gothic"/>
        </w:rPr>
        <w:t xml:space="preserve">npost to other relevant funders. </w:t>
      </w:r>
    </w:p>
    <w:p w:rsidR="00A726A4" w:rsidRPr="005A0C04" w:rsidRDefault="00A726A4" w:rsidP="00A726A4">
      <w:pPr>
        <w:rPr>
          <w:rFonts w:ascii="Century Gothic" w:hAnsi="Century Gothic"/>
          <w:b/>
        </w:rPr>
      </w:pPr>
    </w:p>
    <w:tbl>
      <w:tblPr>
        <w:tblW w:w="0" w:type="auto"/>
        <w:tblInd w:w="-289" w:type="dxa"/>
        <w:tblLayout w:type="fixed"/>
        <w:tblLook w:val="04A0" w:firstRow="1" w:lastRow="0" w:firstColumn="1" w:lastColumn="0" w:noHBand="0" w:noVBand="1"/>
      </w:tblPr>
      <w:tblGrid>
        <w:gridCol w:w="2552"/>
        <w:gridCol w:w="1560"/>
        <w:gridCol w:w="1701"/>
        <w:gridCol w:w="1701"/>
        <w:gridCol w:w="1791"/>
      </w:tblGrid>
      <w:tr w:rsidR="00A726A4" w:rsidRPr="003F58C0" w:rsidTr="00A726A4">
        <w:trPr>
          <w:trHeight w:val="600"/>
        </w:trPr>
        <w:tc>
          <w:tcPr>
            <w:tcW w:w="93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 xml:space="preserve">Summary of Community Development Grant Aid 2017/18 - First Call </w:t>
            </w:r>
          </w:p>
        </w:tc>
      </w:tr>
      <w:tr w:rsidR="00A726A4" w:rsidRPr="003F58C0" w:rsidTr="00A726A4">
        <w:trPr>
          <w:trHeight w:val="1215"/>
        </w:trPr>
        <w:tc>
          <w:tcPr>
            <w:tcW w:w="2552" w:type="dxa"/>
            <w:tcBorders>
              <w:top w:val="nil"/>
              <w:left w:val="single" w:sz="4" w:space="0" w:color="auto"/>
              <w:bottom w:val="single" w:sz="4" w:space="0" w:color="auto"/>
              <w:right w:val="single" w:sz="4" w:space="0" w:color="auto"/>
            </w:tcBorders>
            <w:shd w:val="clear" w:color="000000" w:fill="D9D9D9"/>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Grant Stream</w:t>
            </w:r>
          </w:p>
        </w:tc>
        <w:tc>
          <w:tcPr>
            <w:tcW w:w="1560" w:type="dxa"/>
            <w:tcBorders>
              <w:top w:val="nil"/>
              <w:left w:val="nil"/>
              <w:bottom w:val="single" w:sz="4" w:space="0" w:color="auto"/>
              <w:right w:val="single" w:sz="4" w:space="0" w:color="auto"/>
            </w:tcBorders>
            <w:shd w:val="clear" w:color="000000" w:fill="D9D9D9"/>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Number of Applications</w:t>
            </w:r>
          </w:p>
        </w:tc>
        <w:tc>
          <w:tcPr>
            <w:tcW w:w="1701" w:type="dxa"/>
            <w:tcBorders>
              <w:top w:val="nil"/>
              <w:left w:val="nil"/>
              <w:bottom w:val="single" w:sz="4" w:space="0" w:color="auto"/>
              <w:right w:val="single" w:sz="4" w:space="0" w:color="auto"/>
            </w:tcBorders>
            <w:shd w:val="clear" w:color="000000" w:fill="D9D9D9"/>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Successful Applications (Scored 50% and above)</w:t>
            </w:r>
          </w:p>
        </w:tc>
        <w:tc>
          <w:tcPr>
            <w:tcW w:w="1701" w:type="dxa"/>
            <w:tcBorders>
              <w:top w:val="nil"/>
              <w:left w:val="nil"/>
              <w:bottom w:val="single" w:sz="4" w:space="0" w:color="auto"/>
              <w:right w:val="single" w:sz="4" w:space="0" w:color="auto"/>
            </w:tcBorders>
            <w:shd w:val="clear" w:color="000000" w:fill="D9D9D9"/>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Total Requested</w:t>
            </w:r>
          </w:p>
        </w:tc>
        <w:tc>
          <w:tcPr>
            <w:tcW w:w="1791" w:type="dxa"/>
            <w:tcBorders>
              <w:top w:val="nil"/>
              <w:left w:val="nil"/>
              <w:bottom w:val="single" w:sz="4" w:space="0" w:color="auto"/>
              <w:right w:val="single" w:sz="4" w:space="0" w:color="auto"/>
            </w:tcBorders>
            <w:shd w:val="clear" w:color="000000" w:fill="D9D9D9"/>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Total Awarded</w:t>
            </w:r>
          </w:p>
        </w:tc>
      </w:tr>
      <w:tr w:rsidR="00A726A4" w:rsidRPr="003F58C0" w:rsidTr="00A726A4">
        <w:trPr>
          <w:trHeight w:val="358"/>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726A4" w:rsidRPr="003F58C0" w:rsidRDefault="00A726A4" w:rsidP="00A726A4">
            <w:pP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Premises </w:t>
            </w:r>
          </w:p>
        </w:tc>
        <w:tc>
          <w:tcPr>
            <w:tcW w:w="1560"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27</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26</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Pr>
                <w:rFonts w:ascii="Century Gothic" w:hAnsi="Century Gothic" w:cs="Times New Roman"/>
                <w:color w:val="000000"/>
                <w:lang w:eastAsia="en-GB"/>
              </w:rPr>
              <w:t xml:space="preserve"> £</w:t>
            </w:r>
            <w:r w:rsidRPr="003F58C0">
              <w:rPr>
                <w:rFonts w:ascii="Century Gothic" w:hAnsi="Century Gothic" w:cs="Times New Roman"/>
                <w:color w:val="000000"/>
                <w:lang w:eastAsia="en-GB"/>
              </w:rPr>
              <w:t xml:space="preserve">91,101.31 </w:t>
            </w:r>
          </w:p>
        </w:tc>
        <w:tc>
          <w:tcPr>
            <w:tcW w:w="179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£88,687.06 </w:t>
            </w:r>
          </w:p>
        </w:tc>
      </w:tr>
      <w:tr w:rsidR="00A726A4" w:rsidRPr="003F58C0" w:rsidTr="00A726A4">
        <w:trPr>
          <w:trHeight w:val="42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726A4" w:rsidRPr="003F58C0" w:rsidRDefault="00A726A4" w:rsidP="00A726A4">
            <w:pPr>
              <w:rPr>
                <w:rFonts w:ascii="Century Gothic" w:hAnsi="Century Gothic" w:cs="Times New Roman"/>
                <w:color w:val="000000"/>
                <w:lang w:eastAsia="en-GB"/>
              </w:rPr>
            </w:pPr>
            <w:r w:rsidRPr="003F58C0">
              <w:rPr>
                <w:rFonts w:ascii="Century Gothic" w:hAnsi="Century Gothic" w:cs="Times New Roman"/>
                <w:color w:val="000000"/>
                <w:lang w:eastAsia="en-GB"/>
              </w:rPr>
              <w:t>CO&amp;I (Inc Additional Insurance)</w:t>
            </w:r>
          </w:p>
        </w:tc>
        <w:tc>
          <w:tcPr>
            <w:tcW w:w="1560"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36</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30</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£64,227.96 </w:t>
            </w:r>
          </w:p>
        </w:tc>
        <w:tc>
          <w:tcPr>
            <w:tcW w:w="179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£56,046.01 </w:t>
            </w:r>
          </w:p>
        </w:tc>
      </w:tr>
      <w:tr w:rsidR="00A726A4" w:rsidRPr="003F58C0" w:rsidTr="00A726A4">
        <w:trPr>
          <w:trHeight w:val="4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726A4" w:rsidRPr="003F58C0" w:rsidRDefault="00A726A4" w:rsidP="00A726A4">
            <w:pPr>
              <w:rPr>
                <w:rFonts w:ascii="Century Gothic" w:hAnsi="Century Gothic" w:cs="Times New Roman"/>
                <w:color w:val="000000"/>
                <w:lang w:eastAsia="en-GB"/>
              </w:rPr>
            </w:pPr>
            <w:r w:rsidRPr="003F58C0">
              <w:rPr>
                <w:rFonts w:ascii="Century Gothic" w:hAnsi="Century Gothic" w:cs="Times New Roman"/>
                <w:color w:val="000000"/>
                <w:lang w:eastAsia="en-GB"/>
              </w:rPr>
              <w:t>Summer Scheme (Inc Additional Insurance)</w:t>
            </w:r>
          </w:p>
        </w:tc>
        <w:tc>
          <w:tcPr>
            <w:tcW w:w="1560"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19</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15</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£27,786.00 </w:t>
            </w:r>
          </w:p>
        </w:tc>
        <w:tc>
          <w:tcPr>
            <w:tcW w:w="179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£23,286.00 </w:t>
            </w:r>
          </w:p>
        </w:tc>
      </w:tr>
      <w:tr w:rsidR="00A726A4" w:rsidRPr="003F58C0" w:rsidTr="00A726A4">
        <w:trPr>
          <w:trHeight w:val="384"/>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726A4" w:rsidRPr="003F58C0" w:rsidRDefault="00A726A4" w:rsidP="00A726A4">
            <w:pPr>
              <w:rPr>
                <w:rFonts w:ascii="Century Gothic" w:hAnsi="Century Gothic" w:cs="Times New Roman"/>
                <w:color w:val="000000"/>
                <w:lang w:eastAsia="en-GB"/>
              </w:rPr>
            </w:pPr>
            <w:r w:rsidRPr="003F58C0">
              <w:rPr>
                <w:rFonts w:ascii="Century Gothic" w:hAnsi="Century Gothic" w:cs="Times New Roman"/>
                <w:color w:val="000000"/>
                <w:lang w:eastAsia="en-GB"/>
              </w:rPr>
              <w:lastRenderedPageBreak/>
              <w:t>Technical Assistance (Inc Additional Insurance)</w:t>
            </w:r>
          </w:p>
        </w:tc>
        <w:tc>
          <w:tcPr>
            <w:tcW w:w="1560"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3</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£23,200.00 </w:t>
            </w:r>
          </w:p>
        </w:tc>
        <w:tc>
          <w:tcPr>
            <w:tcW w:w="179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£9,000.00 </w:t>
            </w:r>
          </w:p>
        </w:tc>
      </w:tr>
      <w:tr w:rsidR="00A726A4" w:rsidRPr="003F58C0" w:rsidTr="00A726A4">
        <w:trPr>
          <w:trHeight w:val="398"/>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726A4" w:rsidRPr="003F58C0" w:rsidRDefault="00A726A4" w:rsidP="00A726A4">
            <w:pPr>
              <w:rPr>
                <w:rFonts w:ascii="Century Gothic" w:hAnsi="Century Gothic" w:cs="Times New Roman"/>
                <w:color w:val="000000"/>
                <w:lang w:eastAsia="en-GB"/>
              </w:rPr>
            </w:pPr>
            <w:r w:rsidRPr="003F58C0">
              <w:rPr>
                <w:rFonts w:ascii="Century Gothic" w:hAnsi="Century Gothic" w:cs="Times New Roman"/>
                <w:color w:val="000000"/>
                <w:lang w:eastAsia="en-GB"/>
              </w:rPr>
              <w:t>Small Grant - Activity and/or Insurance</w:t>
            </w:r>
          </w:p>
        </w:tc>
        <w:tc>
          <w:tcPr>
            <w:tcW w:w="1560"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3</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3</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£1,410.00 </w:t>
            </w:r>
          </w:p>
        </w:tc>
        <w:tc>
          <w:tcPr>
            <w:tcW w:w="179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£1,410.00 </w:t>
            </w:r>
          </w:p>
        </w:tc>
      </w:tr>
      <w:tr w:rsidR="00A726A4" w:rsidRPr="003F58C0" w:rsidTr="00A726A4">
        <w:trPr>
          <w:trHeight w:val="417"/>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726A4" w:rsidRPr="003F58C0" w:rsidRDefault="00A726A4" w:rsidP="00A726A4">
            <w:pPr>
              <w:rPr>
                <w:rFonts w:ascii="Century Gothic" w:hAnsi="Century Gothic" w:cs="Times New Roman"/>
                <w:color w:val="000000"/>
                <w:lang w:eastAsia="en-GB"/>
              </w:rPr>
            </w:pPr>
            <w:r w:rsidRPr="003F58C0">
              <w:rPr>
                <w:rFonts w:ascii="Century Gothic" w:hAnsi="Century Gothic" w:cs="Times New Roman"/>
                <w:color w:val="000000"/>
                <w:lang w:eastAsia="en-GB"/>
              </w:rPr>
              <w:t>Small Grant - Seeding and/or Insurance</w:t>
            </w:r>
          </w:p>
        </w:tc>
        <w:tc>
          <w:tcPr>
            <w:tcW w:w="1560"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w:t>
            </w:r>
            <w:r>
              <w:rPr>
                <w:rFonts w:ascii="Century Gothic" w:hAnsi="Century Gothic" w:cs="Times New Roman"/>
                <w:color w:val="000000"/>
                <w:lang w:eastAsia="en-GB"/>
              </w:rPr>
              <w:t>£0.00</w:t>
            </w:r>
          </w:p>
        </w:tc>
        <w:tc>
          <w:tcPr>
            <w:tcW w:w="179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w:t>
            </w:r>
            <w:r>
              <w:rPr>
                <w:rFonts w:ascii="Century Gothic" w:hAnsi="Century Gothic" w:cs="Times New Roman"/>
                <w:color w:val="000000"/>
                <w:lang w:eastAsia="en-GB"/>
              </w:rPr>
              <w:t>£0.00</w:t>
            </w:r>
          </w:p>
        </w:tc>
      </w:tr>
      <w:tr w:rsidR="00A726A4" w:rsidRPr="003F58C0" w:rsidTr="00A726A4">
        <w:trPr>
          <w:trHeight w:val="451"/>
        </w:trPr>
        <w:tc>
          <w:tcPr>
            <w:tcW w:w="2552" w:type="dxa"/>
            <w:tcBorders>
              <w:top w:val="nil"/>
              <w:left w:val="single" w:sz="4" w:space="0" w:color="auto"/>
              <w:bottom w:val="single" w:sz="4" w:space="0" w:color="auto"/>
              <w:right w:val="single" w:sz="4" w:space="0" w:color="auto"/>
            </w:tcBorders>
            <w:shd w:val="clear" w:color="000000" w:fill="D9D9D9"/>
            <w:noWrap/>
            <w:vAlign w:val="center"/>
            <w:hideMark/>
          </w:tcPr>
          <w:p w:rsidR="00A726A4" w:rsidRPr="003F58C0" w:rsidRDefault="00A726A4" w:rsidP="00A726A4">
            <w:pPr>
              <w:jc w:val="right"/>
              <w:rPr>
                <w:rFonts w:ascii="Century Gothic" w:hAnsi="Century Gothic" w:cs="Times New Roman"/>
                <w:b/>
                <w:bCs/>
                <w:color w:val="000000"/>
                <w:lang w:eastAsia="en-GB"/>
              </w:rPr>
            </w:pPr>
            <w:r w:rsidRPr="003F58C0">
              <w:rPr>
                <w:rFonts w:ascii="Century Gothic" w:hAnsi="Century Gothic" w:cs="Times New Roman"/>
                <w:b/>
                <w:bCs/>
                <w:color w:val="000000"/>
                <w:lang w:eastAsia="en-GB"/>
              </w:rPr>
              <w:t>Totals</w:t>
            </w:r>
          </w:p>
        </w:tc>
        <w:tc>
          <w:tcPr>
            <w:tcW w:w="1560" w:type="dxa"/>
            <w:tcBorders>
              <w:top w:val="nil"/>
              <w:left w:val="nil"/>
              <w:bottom w:val="single" w:sz="4" w:space="0" w:color="auto"/>
              <w:right w:val="single" w:sz="4" w:space="0" w:color="auto"/>
            </w:tcBorders>
            <w:shd w:val="clear" w:color="000000" w:fill="D9D9D9"/>
            <w:noWrap/>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93</w:t>
            </w:r>
          </w:p>
        </w:tc>
        <w:tc>
          <w:tcPr>
            <w:tcW w:w="1701" w:type="dxa"/>
            <w:tcBorders>
              <w:top w:val="nil"/>
              <w:left w:val="nil"/>
              <w:bottom w:val="single" w:sz="4" w:space="0" w:color="auto"/>
              <w:right w:val="single" w:sz="4" w:space="0" w:color="auto"/>
            </w:tcBorders>
            <w:shd w:val="clear" w:color="000000" w:fill="D9D9D9"/>
            <w:noWrap/>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77</w:t>
            </w:r>
          </w:p>
        </w:tc>
        <w:tc>
          <w:tcPr>
            <w:tcW w:w="1701" w:type="dxa"/>
            <w:tcBorders>
              <w:top w:val="nil"/>
              <w:left w:val="nil"/>
              <w:bottom w:val="single" w:sz="4" w:space="0" w:color="auto"/>
              <w:right w:val="single" w:sz="4" w:space="0" w:color="auto"/>
            </w:tcBorders>
            <w:shd w:val="clear" w:color="000000" w:fill="D9D9D9"/>
            <w:noWrap/>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 xml:space="preserve"> £207,725.27 </w:t>
            </w:r>
          </w:p>
        </w:tc>
        <w:tc>
          <w:tcPr>
            <w:tcW w:w="1791" w:type="dxa"/>
            <w:tcBorders>
              <w:top w:val="nil"/>
              <w:left w:val="nil"/>
              <w:bottom w:val="single" w:sz="4" w:space="0" w:color="auto"/>
              <w:right w:val="single" w:sz="4" w:space="0" w:color="auto"/>
            </w:tcBorders>
            <w:shd w:val="clear" w:color="000000" w:fill="D9D9D9"/>
            <w:noWrap/>
            <w:vAlign w:val="center"/>
            <w:hideMark/>
          </w:tcPr>
          <w:p w:rsidR="00A726A4" w:rsidRPr="003F58C0" w:rsidRDefault="00A726A4" w:rsidP="00A726A4">
            <w:pPr>
              <w:jc w:val="center"/>
              <w:rPr>
                <w:rFonts w:ascii="Century Gothic" w:hAnsi="Century Gothic" w:cs="Times New Roman"/>
                <w:b/>
                <w:bCs/>
                <w:color w:val="000000"/>
                <w:lang w:eastAsia="en-GB"/>
              </w:rPr>
            </w:pPr>
            <w:r w:rsidRPr="003F58C0">
              <w:rPr>
                <w:rFonts w:ascii="Century Gothic" w:hAnsi="Century Gothic" w:cs="Times New Roman"/>
                <w:b/>
                <w:bCs/>
                <w:color w:val="000000"/>
                <w:lang w:eastAsia="en-GB"/>
              </w:rPr>
              <w:t xml:space="preserve"> £178,429.07 </w:t>
            </w:r>
          </w:p>
        </w:tc>
      </w:tr>
      <w:tr w:rsidR="00A726A4" w:rsidRPr="003F58C0" w:rsidTr="00A726A4">
        <w:trPr>
          <w:trHeight w:val="403"/>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726A4" w:rsidRPr="003F58C0" w:rsidRDefault="00A726A4" w:rsidP="00A726A4">
            <w:pPr>
              <w:jc w:val="right"/>
              <w:rPr>
                <w:rFonts w:ascii="Century Gothic" w:hAnsi="Century Gothic" w:cs="Times New Roman"/>
                <w:b/>
                <w:bCs/>
                <w:color w:val="000000"/>
                <w:lang w:eastAsia="en-GB"/>
              </w:rPr>
            </w:pPr>
            <w:r w:rsidRPr="003F58C0">
              <w:rPr>
                <w:rFonts w:ascii="Century Gothic" w:hAnsi="Century Gothic" w:cs="Times New Roman"/>
                <w:b/>
                <w:bCs/>
                <w:color w:val="000000"/>
                <w:lang w:eastAsia="en-GB"/>
              </w:rPr>
              <w:t>Balance Remaining</w:t>
            </w:r>
          </w:p>
        </w:tc>
        <w:tc>
          <w:tcPr>
            <w:tcW w:w="1560"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n/a</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n/a</w:t>
            </w:r>
          </w:p>
        </w:tc>
        <w:tc>
          <w:tcPr>
            <w:tcW w:w="170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n/a </w:t>
            </w:r>
          </w:p>
        </w:tc>
        <w:tc>
          <w:tcPr>
            <w:tcW w:w="1791" w:type="dxa"/>
            <w:tcBorders>
              <w:top w:val="nil"/>
              <w:left w:val="nil"/>
              <w:bottom w:val="single" w:sz="4" w:space="0" w:color="auto"/>
              <w:right w:val="single" w:sz="4" w:space="0" w:color="auto"/>
            </w:tcBorders>
            <w:shd w:val="clear" w:color="auto" w:fill="auto"/>
            <w:noWrap/>
            <w:vAlign w:val="center"/>
            <w:hideMark/>
          </w:tcPr>
          <w:p w:rsidR="00A726A4" w:rsidRPr="003F58C0" w:rsidRDefault="00A726A4" w:rsidP="00A726A4">
            <w:pPr>
              <w:jc w:val="center"/>
              <w:rPr>
                <w:rFonts w:ascii="Century Gothic" w:hAnsi="Century Gothic" w:cs="Times New Roman"/>
                <w:color w:val="000000"/>
                <w:lang w:eastAsia="en-GB"/>
              </w:rPr>
            </w:pPr>
            <w:r w:rsidRPr="003F58C0">
              <w:rPr>
                <w:rFonts w:ascii="Century Gothic" w:hAnsi="Century Gothic" w:cs="Times New Roman"/>
                <w:color w:val="000000"/>
                <w:lang w:eastAsia="en-GB"/>
              </w:rPr>
              <w:t xml:space="preserve"> £1,570.93 </w:t>
            </w:r>
          </w:p>
        </w:tc>
      </w:tr>
    </w:tbl>
    <w:p w:rsidR="00A726A4" w:rsidRDefault="00A726A4" w:rsidP="00A726A4">
      <w:pPr>
        <w:rPr>
          <w:rFonts w:ascii="Century Gothic" w:hAnsi="Century Gothic"/>
          <w:b/>
        </w:rPr>
      </w:pPr>
    </w:p>
    <w:p w:rsidR="00A726A4" w:rsidRPr="005A0C04" w:rsidRDefault="00A726A4" w:rsidP="00A726A4">
      <w:pPr>
        <w:rPr>
          <w:rFonts w:ascii="Century Gothic" w:hAnsi="Century Gothic"/>
          <w:b/>
        </w:rPr>
      </w:pPr>
    </w:p>
    <w:p w:rsidR="00A726A4" w:rsidRPr="00C25509" w:rsidRDefault="00A726A4" w:rsidP="00A726A4">
      <w:pPr>
        <w:rPr>
          <w:rFonts w:ascii="Century Gothic" w:hAnsi="Century Gothic"/>
          <w:b/>
          <w:bCs/>
          <w:caps/>
        </w:rPr>
      </w:pPr>
      <w:r>
        <w:rPr>
          <w:rFonts w:ascii="Century Gothic" w:hAnsi="Century Gothic"/>
          <w:b/>
          <w:bCs/>
          <w:caps/>
        </w:rPr>
        <w:t xml:space="preserve">Recommendation:  </w:t>
      </w:r>
      <w:r>
        <w:rPr>
          <w:rFonts w:ascii="Century Gothic" w:hAnsi="Century Gothic"/>
          <w:b/>
        </w:rPr>
        <w:t xml:space="preserve">that </w:t>
      </w:r>
    </w:p>
    <w:p w:rsidR="00A726A4" w:rsidRPr="005A0C04" w:rsidRDefault="00A726A4" w:rsidP="00A726A4">
      <w:pPr>
        <w:rPr>
          <w:rFonts w:ascii="Century Gothic" w:hAnsi="Century Gothic"/>
          <w:b/>
        </w:rPr>
      </w:pPr>
    </w:p>
    <w:p w:rsidR="00A726A4" w:rsidRPr="001317E0" w:rsidRDefault="00A726A4" w:rsidP="00A726A4">
      <w:pPr>
        <w:numPr>
          <w:ilvl w:val="0"/>
          <w:numId w:val="7"/>
        </w:numPr>
        <w:spacing w:after="160" w:line="259" w:lineRule="auto"/>
        <w:jc w:val="both"/>
        <w:rPr>
          <w:rFonts w:ascii="Century Gothic" w:hAnsi="Century Gothic"/>
          <w:b/>
        </w:rPr>
      </w:pPr>
      <w:r>
        <w:rPr>
          <w:rFonts w:ascii="Century Gothic" w:hAnsi="Century Gothic"/>
          <w:b/>
        </w:rPr>
        <w:t xml:space="preserve">The 77 grants totalling </w:t>
      </w:r>
      <w:r>
        <w:rPr>
          <w:rFonts w:ascii="Century Gothic" w:hAnsi="Century Gothic" w:cs="Times New Roman"/>
          <w:b/>
          <w:bCs/>
          <w:color w:val="000000"/>
          <w:lang w:eastAsia="en-GB"/>
        </w:rPr>
        <w:t>£178,429.07</w:t>
      </w:r>
      <w:r>
        <w:rPr>
          <w:rFonts w:ascii="Century Gothic" w:hAnsi="Century Gothic"/>
          <w:b/>
        </w:rPr>
        <w:t xml:space="preserve"> which successfully achieved the required 50% threshold be approved.</w:t>
      </w:r>
    </w:p>
    <w:p w:rsidR="00A726A4" w:rsidRPr="00C25509" w:rsidRDefault="00A726A4" w:rsidP="00A726A4">
      <w:pPr>
        <w:pStyle w:val="ListParagraph"/>
        <w:numPr>
          <w:ilvl w:val="0"/>
          <w:numId w:val="7"/>
        </w:numPr>
        <w:spacing w:after="160" w:line="259" w:lineRule="auto"/>
        <w:jc w:val="both"/>
        <w:rPr>
          <w:rFonts w:ascii="Century Gothic" w:hAnsi="Century Gothic"/>
          <w:b/>
        </w:rPr>
      </w:pPr>
      <w:r w:rsidRPr="00407591">
        <w:rPr>
          <w:rFonts w:ascii="Century Gothic" w:hAnsi="Century Gothic"/>
          <w:b/>
        </w:rPr>
        <w:t>The remaining £1</w:t>
      </w:r>
      <w:r>
        <w:rPr>
          <w:rFonts w:ascii="Century Gothic" w:hAnsi="Century Gothic"/>
          <w:b/>
        </w:rPr>
        <w:t>,</w:t>
      </w:r>
      <w:r w:rsidRPr="00407591">
        <w:rPr>
          <w:rFonts w:ascii="Century Gothic" w:hAnsi="Century Gothic"/>
          <w:b/>
        </w:rPr>
        <w:t xml:space="preserve">570.93 be allocated to the rolling Small Grants Programme </w:t>
      </w:r>
      <w:r>
        <w:rPr>
          <w:rFonts w:ascii="Century Gothic" w:hAnsi="Century Gothic"/>
          <w:b/>
        </w:rPr>
        <w:t>for 2017/18.</w:t>
      </w:r>
    </w:p>
    <w:p w:rsidR="00A726A4" w:rsidRPr="00C25509" w:rsidRDefault="00A726A4" w:rsidP="00A726A4">
      <w:pPr>
        <w:jc w:val="both"/>
        <w:rPr>
          <w:rFonts w:ascii="Century Gothic" w:hAnsi="Century Gothic"/>
        </w:rPr>
      </w:pPr>
      <w:r w:rsidRPr="00C25509">
        <w:rPr>
          <w:rFonts w:ascii="Century Gothic" w:hAnsi="Century Gothic"/>
        </w:rPr>
        <w:t>Prepared by Jonathan Henderson</w:t>
      </w:r>
    </w:p>
    <w:p w:rsidR="00A726A4" w:rsidRPr="00C25509" w:rsidRDefault="00A726A4" w:rsidP="00A726A4">
      <w:pPr>
        <w:jc w:val="both"/>
        <w:rPr>
          <w:rFonts w:ascii="Century Gothic" w:hAnsi="Century Gothic"/>
        </w:rPr>
      </w:pPr>
    </w:p>
    <w:p w:rsidR="00A726A4" w:rsidRDefault="00A726A4" w:rsidP="00A726A4">
      <w:pPr>
        <w:jc w:val="both"/>
        <w:rPr>
          <w:rFonts w:ascii="Century Gothic" w:hAnsi="Century Gothic"/>
        </w:rPr>
      </w:pPr>
      <w:r w:rsidRPr="00C25509">
        <w:rPr>
          <w:rFonts w:ascii="Century Gothic" w:hAnsi="Century Gothic"/>
        </w:rPr>
        <w:t>Agreed by:  Elaine Manson, Community Services and Tackling Deprivation Manager</w:t>
      </w:r>
    </w:p>
    <w:p w:rsidR="00A726A4" w:rsidRPr="00C25509" w:rsidRDefault="00A726A4" w:rsidP="00A726A4">
      <w:pPr>
        <w:jc w:val="both"/>
        <w:rPr>
          <w:rFonts w:ascii="Century Gothic" w:hAnsi="Century Gothic"/>
        </w:rPr>
      </w:pPr>
    </w:p>
    <w:p w:rsidR="00A726A4" w:rsidRPr="00C25509" w:rsidRDefault="00A726A4" w:rsidP="00A726A4">
      <w:pPr>
        <w:jc w:val="both"/>
        <w:rPr>
          <w:rFonts w:ascii="Century Gothic" w:hAnsi="Century Gothic"/>
        </w:rPr>
      </w:pPr>
      <w:r w:rsidRPr="00C25509">
        <w:rPr>
          <w:rFonts w:ascii="Century Gothic" w:hAnsi="Century Gothic"/>
        </w:rPr>
        <w:t xml:space="preserve">Approved by Majella McAlister, Director of Community Planning &amp; Regeneration  </w:t>
      </w:r>
    </w:p>
    <w:p w:rsidR="00A726A4" w:rsidRPr="00C25509" w:rsidRDefault="00A726A4" w:rsidP="00A726A4">
      <w:pPr>
        <w:tabs>
          <w:tab w:val="num" w:pos="540"/>
          <w:tab w:val="num" w:pos="567"/>
        </w:tabs>
        <w:ind w:left="567"/>
        <w:rPr>
          <w:rFonts w:ascii="Century Gothic" w:hAnsi="Century Gothic"/>
          <w:b/>
          <w:u w:val="single"/>
        </w:rPr>
      </w:pPr>
    </w:p>
    <w:p w:rsidR="00A726A4" w:rsidRPr="00C25509" w:rsidRDefault="00A726A4" w:rsidP="00A726A4">
      <w:pPr>
        <w:tabs>
          <w:tab w:val="num" w:pos="540"/>
          <w:tab w:val="num" w:pos="567"/>
        </w:tabs>
        <w:ind w:left="567"/>
        <w:rPr>
          <w:rFonts w:ascii="Century Gothic" w:hAnsi="Century Gothic"/>
          <w:b/>
          <w:u w:val="single"/>
        </w:rPr>
      </w:pPr>
    </w:p>
    <w:p w:rsidR="00A726A4" w:rsidRDefault="00A726A4" w:rsidP="00A726A4">
      <w:pPr>
        <w:tabs>
          <w:tab w:val="num" w:pos="540"/>
          <w:tab w:val="num" w:pos="567"/>
        </w:tabs>
        <w:ind w:left="567"/>
        <w:rPr>
          <w:rFonts w:ascii="Century Gothic" w:hAnsi="Century Gothic"/>
          <w:b/>
          <w:u w:val="single"/>
        </w:rPr>
      </w:pPr>
    </w:p>
    <w:p w:rsidR="00A726A4" w:rsidRDefault="00A726A4" w:rsidP="00A726A4">
      <w:pPr>
        <w:tabs>
          <w:tab w:val="num" w:pos="540"/>
          <w:tab w:val="num" w:pos="567"/>
        </w:tabs>
        <w:ind w:left="567"/>
        <w:rPr>
          <w:rFonts w:ascii="Century Gothic" w:hAnsi="Century Gothic"/>
          <w:b/>
          <w:u w:val="single"/>
        </w:rPr>
      </w:pPr>
    </w:p>
    <w:p w:rsidR="00A726A4" w:rsidRDefault="00A726A4" w:rsidP="00A726A4">
      <w:pPr>
        <w:tabs>
          <w:tab w:val="num" w:pos="540"/>
          <w:tab w:val="num" w:pos="567"/>
        </w:tabs>
        <w:ind w:left="567"/>
        <w:rPr>
          <w:rFonts w:ascii="Century Gothic" w:hAnsi="Century Gothic"/>
          <w:b/>
          <w:u w:val="single"/>
        </w:rPr>
      </w:pPr>
    </w:p>
    <w:p w:rsidR="00A726A4" w:rsidRDefault="00A726A4" w:rsidP="00A726A4">
      <w:pPr>
        <w:tabs>
          <w:tab w:val="num" w:pos="540"/>
          <w:tab w:val="num" w:pos="567"/>
        </w:tabs>
        <w:ind w:left="567"/>
        <w:rPr>
          <w:rFonts w:ascii="Century Gothic" w:hAnsi="Century Gothic"/>
          <w:b/>
          <w:u w:val="single"/>
        </w:rPr>
      </w:pPr>
    </w:p>
    <w:p w:rsidR="00A726A4" w:rsidRDefault="00A726A4" w:rsidP="00A726A4">
      <w:pPr>
        <w:spacing w:after="160" w:line="259" w:lineRule="auto"/>
        <w:rPr>
          <w:rFonts w:ascii="Century Gothic" w:hAnsi="Century Gothic"/>
          <w:b/>
          <w:caps/>
        </w:rPr>
      </w:pPr>
      <w:r>
        <w:rPr>
          <w:rFonts w:ascii="Century Gothic" w:hAnsi="Century Gothic"/>
          <w:b/>
          <w:caps/>
        </w:rPr>
        <w:br w:type="page"/>
      </w:r>
    </w:p>
    <w:p w:rsidR="005A502C" w:rsidRPr="00880915" w:rsidRDefault="00CA0291" w:rsidP="00CA0291">
      <w:pPr>
        <w:ind w:hanging="426"/>
        <w:rPr>
          <w:rFonts w:ascii="Century Gothic" w:hAnsi="Century Gothic" w:cs="Helvetica"/>
          <w:b/>
          <w:color w:val="000000" w:themeColor="text1"/>
        </w:rPr>
      </w:pPr>
      <w:r>
        <w:rPr>
          <w:rFonts w:ascii="Century Gothic" w:hAnsi="Century Gothic"/>
          <w:b/>
          <w:caps/>
        </w:rPr>
        <w:lastRenderedPageBreak/>
        <w:t>3.7</w:t>
      </w:r>
      <w:r>
        <w:rPr>
          <w:rFonts w:ascii="Century Gothic" w:hAnsi="Century Gothic"/>
          <w:b/>
          <w:caps/>
        </w:rPr>
        <w:tab/>
      </w:r>
      <w:r w:rsidR="005A502C">
        <w:rPr>
          <w:rFonts w:ascii="Century Gothic" w:hAnsi="Century Gothic"/>
          <w:b/>
          <w:caps/>
        </w:rPr>
        <w:t>ED/ED/58</w:t>
      </w:r>
      <w:r w:rsidR="005A502C" w:rsidRPr="001F667E">
        <w:rPr>
          <w:rFonts w:ascii="Century Gothic" w:hAnsi="Century Gothic"/>
          <w:b/>
          <w:caps/>
        </w:rPr>
        <w:t xml:space="preserve"> </w:t>
      </w:r>
      <w:r w:rsidR="005A502C" w:rsidRPr="001F667E">
        <w:rPr>
          <w:rFonts w:ascii="Century Gothic" w:hAnsi="Century Gothic"/>
          <w:b/>
          <w:caps/>
        </w:rPr>
        <w:tab/>
      </w:r>
      <w:r w:rsidR="005A502C" w:rsidRPr="00880915">
        <w:rPr>
          <w:rFonts w:ascii="Century Gothic" w:hAnsi="Century Gothic" w:cs="Helvetica"/>
          <w:b/>
          <w:color w:val="000000" w:themeColor="text1"/>
        </w:rPr>
        <w:t>BALLYCLARE BUSINESS IMPROVEMENT DISTRICT: FEASIBILITY STUDY</w:t>
      </w:r>
    </w:p>
    <w:p w:rsidR="005A502C" w:rsidRDefault="005A502C" w:rsidP="005A502C">
      <w:pPr>
        <w:rPr>
          <w:rFonts w:ascii="Century Gothic" w:hAnsi="Century Gothic"/>
        </w:rPr>
      </w:pPr>
    </w:p>
    <w:p w:rsidR="005A502C" w:rsidRDefault="005A502C" w:rsidP="005A502C">
      <w:pPr>
        <w:jc w:val="both"/>
        <w:rPr>
          <w:rFonts w:ascii="Century Gothic" w:hAnsi="Century Gothic"/>
          <w:bCs/>
          <w:iCs/>
        </w:rPr>
      </w:pPr>
      <w:r w:rsidRPr="00BE5BB2">
        <w:rPr>
          <w:rFonts w:ascii="Century Gothic" w:hAnsi="Century Gothic"/>
          <w:bCs/>
          <w:iCs/>
        </w:rPr>
        <w:t xml:space="preserve">Members are reminded </w:t>
      </w:r>
      <w:r>
        <w:rPr>
          <w:rFonts w:ascii="Century Gothic" w:hAnsi="Century Gothic"/>
          <w:bCs/>
          <w:iCs/>
        </w:rPr>
        <w:t xml:space="preserve">that </w:t>
      </w:r>
      <w:r w:rsidRPr="00BE5BB2">
        <w:rPr>
          <w:rFonts w:ascii="Century Gothic" w:hAnsi="Century Gothic"/>
          <w:bCs/>
          <w:iCs/>
        </w:rPr>
        <w:t xml:space="preserve">one of the projects </w:t>
      </w:r>
      <w:r>
        <w:rPr>
          <w:rFonts w:ascii="Century Gothic" w:hAnsi="Century Gothic"/>
          <w:bCs/>
          <w:iCs/>
        </w:rPr>
        <w:t>included i</w:t>
      </w:r>
      <w:r w:rsidRPr="00BE5BB2">
        <w:rPr>
          <w:rFonts w:ascii="Century Gothic" w:hAnsi="Century Gothic"/>
          <w:bCs/>
          <w:iCs/>
        </w:rPr>
        <w:t xml:space="preserve">n the DEA funding programme for 2016-17 in Ballyclare was a feasibility study </w:t>
      </w:r>
      <w:r>
        <w:rPr>
          <w:rFonts w:ascii="Century Gothic" w:hAnsi="Century Gothic"/>
          <w:bCs/>
          <w:iCs/>
        </w:rPr>
        <w:t xml:space="preserve">to </w:t>
      </w:r>
      <w:r w:rsidRPr="00BE5BB2">
        <w:rPr>
          <w:rFonts w:ascii="Century Gothic" w:hAnsi="Century Gothic"/>
          <w:bCs/>
          <w:iCs/>
        </w:rPr>
        <w:t>establish</w:t>
      </w:r>
      <w:r>
        <w:rPr>
          <w:rFonts w:ascii="Century Gothic" w:hAnsi="Century Gothic"/>
          <w:bCs/>
          <w:iCs/>
        </w:rPr>
        <w:t xml:space="preserve"> </w:t>
      </w:r>
      <w:r w:rsidRPr="00BE5BB2">
        <w:rPr>
          <w:rFonts w:ascii="Century Gothic" w:hAnsi="Century Gothic"/>
          <w:bCs/>
          <w:iCs/>
        </w:rPr>
        <w:t>a Business Improvement District (BID) to support the regeneration of the town. A BID is a formal mechanism which allows dedicated funds</w:t>
      </w:r>
      <w:r>
        <w:rPr>
          <w:rFonts w:ascii="Century Gothic" w:hAnsi="Century Gothic"/>
          <w:bCs/>
          <w:iCs/>
        </w:rPr>
        <w:t>, on top of normal business rates,</w:t>
      </w:r>
      <w:r w:rsidRPr="00BE5BB2">
        <w:rPr>
          <w:rFonts w:ascii="Century Gothic" w:hAnsi="Century Gothic"/>
          <w:bCs/>
          <w:iCs/>
        </w:rPr>
        <w:t xml:space="preserve"> to be collected for the delivery of an agreed </w:t>
      </w:r>
      <w:r>
        <w:rPr>
          <w:rFonts w:ascii="Century Gothic" w:hAnsi="Century Gothic"/>
          <w:bCs/>
          <w:iCs/>
        </w:rPr>
        <w:t>action</w:t>
      </w:r>
      <w:r w:rsidRPr="00BE5BB2">
        <w:rPr>
          <w:rFonts w:ascii="Century Gothic" w:hAnsi="Century Gothic"/>
          <w:bCs/>
          <w:iCs/>
        </w:rPr>
        <w:t xml:space="preserve"> plan. </w:t>
      </w:r>
    </w:p>
    <w:p w:rsidR="005A502C" w:rsidRDefault="005A502C" w:rsidP="005A502C">
      <w:pPr>
        <w:jc w:val="both"/>
        <w:rPr>
          <w:rFonts w:ascii="Century Gothic" w:hAnsi="Century Gothic"/>
          <w:bCs/>
          <w:iCs/>
        </w:rPr>
      </w:pPr>
    </w:p>
    <w:p w:rsidR="005A502C" w:rsidRDefault="005A502C" w:rsidP="005A502C">
      <w:pPr>
        <w:jc w:val="both"/>
        <w:rPr>
          <w:rFonts w:ascii="Century Gothic" w:hAnsi="Century Gothic"/>
          <w:bCs/>
          <w:iCs/>
        </w:rPr>
      </w:pPr>
      <w:r w:rsidRPr="00BE5BB2">
        <w:rPr>
          <w:rFonts w:ascii="Century Gothic" w:hAnsi="Century Gothic"/>
          <w:bCs/>
          <w:iCs/>
        </w:rPr>
        <w:t>The Northern Ireland BID legislat</w:t>
      </w:r>
      <w:r>
        <w:rPr>
          <w:rFonts w:ascii="Century Gothic" w:hAnsi="Century Gothic"/>
          <w:bCs/>
          <w:iCs/>
        </w:rPr>
        <w:t xml:space="preserve">ion was introduced in 2013-14.  </w:t>
      </w:r>
      <w:r>
        <w:rPr>
          <w:rStyle w:val="FootnoteReference"/>
          <w:rFonts w:ascii="Century Gothic" w:hAnsi="Century Gothic"/>
          <w:bCs/>
          <w:iCs/>
        </w:rPr>
        <w:footnoteReference w:id="1"/>
      </w:r>
      <w:r w:rsidRPr="00BE5BB2">
        <w:rPr>
          <w:rFonts w:ascii="Century Gothic" w:hAnsi="Century Gothic"/>
          <w:bCs/>
          <w:iCs/>
        </w:rPr>
        <w:t xml:space="preserve">To provide a Northern Ireland context the table below </w:t>
      </w:r>
      <w:r>
        <w:rPr>
          <w:rFonts w:ascii="Century Gothic" w:hAnsi="Century Gothic"/>
          <w:bCs/>
          <w:iCs/>
        </w:rPr>
        <w:t>indicates</w:t>
      </w:r>
      <w:r w:rsidRPr="00BE5BB2">
        <w:rPr>
          <w:rFonts w:ascii="Century Gothic" w:hAnsi="Century Gothic"/>
          <w:bCs/>
          <w:iCs/>
        </w:rPr>
        <w:t xml:space="preserve"> </w:t>
      </w:r>
      <w:r>
        <w:rPr>
          <w:rFonts w:ascii="Century Gothic" w:hAnsi="Century Gothic"/>
          <w:bCs/>
          <w:iCs/>
        </w:rPr>
        <w:t>recent</w:t>
      </w:r>
      <w:r w:rsidRPr="00BE5BB2">
        <w:rPr>
          <w:rFonts w:ascii="Century Gothic" w:hAnsi="Century Gothic"/>
          <w:bCs/>
          <w:iCs/>
        </w:rPr>
        <w:t xml:space="preserve"> NI BIDs</w:t>
      </w:r>
      <w:r>
        <w:rPr>
          <w:rFonts w:ascii="Century Gothic" w:hAnsi="Century Gothic"/>
          <w:bCs/>
          <w:iCs/>
        </w:rPr>
        <w:t xml:space="preserve">’ results and </w:t>
      </w:r>
      <w:r w:rsidRPr="00BE5BB2">
        <w:rPr>
          <w:rFonts w:ascii="Century Gothic" w:hAnsi="Century Gothic"/>
          <w:bCs/>
          <w:iCs/>
        </w:rPr>
        <w:t xml:space="preserve">the </w:t>
      </w:r>
      <w:r>
        <w:rPr>
          <w:rFonts w:ascii="Century Gothic" w:hAnsi="Century Gothic"/>
          <w:bCs/>
          <w:iCs/>
        </w:rPr>
        <w:t>potential ‘</w:t>
      </w:r>
      <w:r w:rsidRPr="00BE5BB2">
        <w:rPr>
          <w:rFonts w:ascii="Century Gothic" w:hAnsi="Century Gothic"/>
          <w:bCs/>
          <w:iCs/>
        </w:rPr>
        <w:t>levy</w:t>
      </w:r>
      <w:r>
        <w:rPr>
          <w:rFonts w:ascii="Century Gothic" w:hAnsi="Century Gothic"/>
          <w:bCs/>
          <w:iCs/>
        </w:rPr>
        <w:t>’</w:t>
      </w:r>
      <w:r w:rsidRPr="00BE5BB2">
        <w:rPr>
          <w:rFonts w:ascii="Century Gothic" w:hAnsi="Century Gothic"/>
          <w:bCs/>
          <w:iCs/>
        </w:rPr>
        <w:t xml:space="preserve"> </w:t>
      </w:r>
      <w:r>
        <w:rPr>
          <w:rFonts w:ascii="Century Gothic" w:hAnsi="Century Gothic"/>
          <w:bCs/>
          <w:iCs/>
        </w:rPr>
        <w:t>budget</w:t>
      </w:r>
      <w:r w:rsidRPr="00BE5BB2">
        <w:rPr>
          <w:rFonts w:ascii="Century Gothic" w:hAnsi="Century Gothic"/>
          <w:bCs/>
          <w:iCs/>
        </w:rPr>
        <w:t xml:space="preserve"> that </w:t>
      </w:r>
      <w:r>
        <w:rPr>
          <w:rFonts w:ascii="Century Gothic" w:hAnsi="Century Gothic"/>
          <w:bCs/>
          <w:iCs/>
        </w:rPr>
        <w:t>can</w:t>
      </w:r>
      <w:r w:rsidRPr="00BE5BB2">
        <w:rPr>
          <w:rFonts w:ascii="Century Gothic" w:hAnsi="Century Gothic"/>
          <w:bCs/>
          <w:iCs/>
        </w:rPr>
        <w:t xml:space="preserve"> be raised</w:t>
      </w:r>
      <w:r>
        <w:rPr>
          <w:rFonts w:ascii="Century Gothic" w:hAnsi="Century Gothic"/>
          <w:bCs/>
          <w:iCs/>
        </w:rPr>
        <w:t xml:space="preserve"> to fund local projects identified in the BID action plan</w:t>
      </w:r>
      <w:r w:rsidRPr="00BE5BB2">
        <w:rPr>
          <w:rFonts w:ascii="Century Gothic" w:hAnsi="Century Gothic"/>
          <w:bCs/>
          <w:iCs/>
        </w:rPr>
        <w:t xml:space="preserve">, the numbers of businesses involved and the </w:t>
      </w:r>
      <w:r>
        <w:rPr>
          <w:rFonts w:ascii="Century Gothic" w:hAnsi="Century Gothic"/>
          <w:bCs/>
          <w:iCs/>
        </w:rPr>
        <w:t xml:space="preserve">level of </w:t>
      </w:r>
      <w:r w:rsidRPr="00BE5BB2">
        <w:rPr>
          <w:rFonts w:ascii="Century Gothic" w:hAnsi="Century Gothic"/>
          <w:bCs/>
          <w:iCs/>
        </w:rPr>
        <w:t xml:space="preserve">support </w:t>
      </w:r>
      <w:r>
        <w:rPr>
          <w:rFonts w:ascii="Century Gothic" w:hAnsi="Century Gothic"/>
          <w:bCs/>
          <w:iCs/>
        </w:rPr>
        <w:t xml:space="preserve">achieved </w:t>
      </w:r>
      <w:r w:rsidRPr="00BE5BB2">
        <w:rPr>
          <w:rFonts w:ascii="Century Gothic" w:hAnsi="Century Gothic"/>
          <w:bCs/>
          <w:iCs/>
        </w:rPr>
        <w:t xml:space="preserve">at </w:t>
      </w:r>
      <w:r>
        <w:rPr>
          <w:rFonts w:ascii="Century Gothic" w:hAnsi="Century Gothic"/>
          <w:bCs/>
          <w:iCs/>
        </w:rPr>
        <w:t xml:space="preserve">the time of the </w:t>
      </w:r>
      <w:r w:rsidRPr="00BE5BB2">
        <w:rPr>
          <w:rFonts w:ascii="Century Gothic" w:hAnsi="Century Gothic"/>
          <w:bCs/>
          <w:iCs/>
        </w:rPr>
        <w:t>ballot</w:t>
      </w:r>
      <w:r>
        <w:rPr>
          <w:rFonts w:ascii="Century Gothic" w:hAnsi="Century Gothic"/>
          <w:bCs/>
          <w:iCs/>
        </w:rPr>
        <w:t xml:space="preserve"> of BID members</w:t>
      </w:r>
      <w:r w:rsidRPr="00BE5BB2">
        <w:rPr>
          <w:rFonts w:ascii="Century Gothic" w:hAnsi="Century Gothic"/>
          <w:bCs/>
          <w:iCs/>
        </w:rPr>
        <w:t xml:space="preserve">. </w:t>
      </w:r>
    </w:p>
    <w:p w:rsidR="005A502C" w:rsidRDefault="005A502C" w:rsidP="005A502C">
      <w:pPr>
        <w:jc w:val="both"/>
        <w:rPr>
          <w:rFonts w:ascii="Century Gothic" w:hAnsi="Century Gothic"/>
          <w:bCs/>
          <w:iCs/>
        </w:rPr>
      </w:pPr>
    </w:p>
    <w:tbl>
      <w:tblPr>
        <w:tblStyle w:val="TableGrid"/>
        <w:tblW w:w="8100" w:type="dxa"/>
        <w:tblInd w:w="378" w:type="dxa"/>
        <w:tblLook w:val="04A0" w:firstRow="1" w:lastRow="0" w:firstColumn="1" w:lastColumn="0" w:noHBand="0" w:noVBand="1"/>
      </w:tblPr>
      <w:tblGrid>
        <w:gridCol w:w="2070"/>
        <w:gridCol w:w="1812"/>
        <w:gridCol w:w="1608"/>
        <w:gridCol w:w="2610"/>
      </w:tblGrid>
      <w:tr w:rsidR="005A502C" w:rsidRPr="003C1AB2" w:rsidTr="00E94E75">
        <w:tc>
          <w:tcPr>
            <w:tcW w:w="2070" w:type="dxa"/>
            <w:shd w:val="clear" w:color="auto" w:fill="E7E6E6" w:themeFill="background2"/>
          </w:tcPr>
          <w:p w:rsidR="005A502C" w:rsidRPr="00902ADF" w:rsidRDefault="005A502C" w:rsidP="00E94E75">
            <w:pPr>
              <w:pStyle w:val="NormalWeb"/>
              <w:spacing w:before="0" w:beforeAutospacing="0" w:after="0" w:afterAutospacing="0"/>
              <w:jc w:val="center"/>
              <w:rPr>
                <w:rFonts w:ascii="Century Gothic" w:hAnsi="Century Gothic" w:cs="Arial"/>
                <w:b/>
                <w:color w:val="000000" w:themeColor="text1"/>
                <w:position w:val="8"/>
                <w:sz w:val="20"/>
                <w:szCs w:val="20"/>
              </w:rPr>
            </w:pPr>
            <w:r w:rsidRPr="00902ADF">
              <w:rPr>
                <w:rFonts w:ascii="Century Gothic" w:hAnsi="Century Gothic" w:cs="Arial"/>
                <w:b/>
                <w:color w:val="000000" w:themeColor="text1"/>
                <w:position w:val="8"/>
                <w:sz w:val="20"/>
                <w:szCs w:val="20"/>
              </w:rPr>
              <w:t>Location</w:t>
            </w:r>
          </w:p>
        </w:tc>
        <w:tc>
          <w:tcPr>
            <w:tcW w:w="1812" w:type="dxa"/>
            <w:shd w:val="clear" w:color="auto" w:fill="E7E6E6" w:themeFill="background2"/>
          </w:tcPr>
          <w:p w:rsidR="005A502C" w:rsidRPr="00902ADF" w:rsidRDefault="005A502C" w:rsidP="00E94E75">
            <w:pPr>
              <w:pStyle w:val="NormalWeb"/>
              <w:spacing w:before="0" w:beforeAutospacing="0" w:after="0" w:afterAutospacing="0"/>
              <w:jc w:val="center"/>
              <w:rPr>
                <w:rFonts w:ascii="Century Gothic" w:hAnsi="Century Gothic"/>
                <w:b/>
                <w:color w:val="000000" w:themeColor="text1"/>
                <w:sz w:val="20"/>
                <w:szCs w:val="20"/>
              </w:rPr>
            </w:pPr>
            <w:r w:rsidRPr="00902ADF">
              <w:rPr>
                <w:rFonts w:ascii="Century Gothic" w:hAnsi="Century Gothic"/>
                <w:b/>
                <w:bCs/>
                <w:color w:val="000000" w:themeColor="text1"/>
                <w:sz w:val="20"/>
                <w:szCs w:val="20"/>
                <w:lang w:val="en-US"/>
              </w:rPr>
              <w:t>BID Budget</w:t>
            </w:r>
          </w:p>
          <w:p w:rsidR="005A502C" w:rsidRPr="00902ADF" w:rsidRDefault="005A502C" w:rsidP="00E94E75">
            <w:pPr>
              <w:pStyle w:val="NormalWeb"/>
              <w:spacing w:before="0" w:beforeAutospacing="0" w:after="0" w:afterAutospacing="0"/>
              <w:jc w:val="center"/>
              <w:rPr>
                <w:rFonts w:ascii="Century Gothic" w:hAnsi="Century Gothic" w:cs="Arial"/>
                <w:b/>
                <w:color w:val="000000" w:themeColor="text1"/>
                <w:position w:val="8"/>
                <w:sz w:val="20"/>
                <w:szCs w:val="20"/>
              </w:rPr>
            </w:pPr>
            <w:r w:rsidRPr="00902ADF">
              <w:rPr>
                <w:rFonts w:ascii="Century Gothic" w:hAnsi="Century Gothic"/>
                <w:b/>
                <w:bCs/>
                <w:color w:val="000000" w:themeColor="text1"/>
                <w:sz w:val="20"/>
                <w:szCs w:val="20"/>
                <w:lang w:val="en-US"/>
              </w:rPr>
              <w:t>(5 Year Total)</w:t>
            </w:r>
          </w:p>
        </w:tc>
        <w:tc>
          <w:tcPr>
            <w:tcW w:w="1608" w:type="dxa"/>
            <w:shd w:val="clear" w:color="auto" w:fill="E7E6E6" w:themeFill="background2"/>
          </w:tcPr>
          <w:p w:rsidR="005A502C" w:rsidRPr="00902ADF" w:rsidRDefault="005A502C" w:rsidP="00E94E75">
            <w:pPr>
              <w:pStyle w:val="NormalWeb"/>
              <w:spacing w:before="0" w:beforeAutospacing="0" w:after="0" w:afterAutospacing="0"/>
              <w:jc w:val="center"/>
              <w:rPr>
                <w:rFonts w:ascii="Century Gothic" w:hAnsi="Century Gothic" w:cs="Arial"/>
                <w:b/>
                <w:color w:val="000000" w:themeColor="text1"/>
                <w:position w:val="8"/>
                <w:sz w:val="20"/>
                <w:szCs w:val="20"/>
              </w:rPr>
            </w:pPr>
            <w:r w:rsidRPr="00902ADF">
              <w:rPr>
                <w:rFonts w:ascii="Century Gothic" w:hAnsi="Century Gothic"/>
                <w:b/>
                <w:bCs/>
                <w:color w:val="000000" w:themeColor="text1"/>
                <w:sz w:val="20"/>
                <w:szCs w:val="20"/>
                <w:lang w:val="en-US"/>
              </w:rPr>
              <w:t>Total Number of  Businesses in the BID area</w:t>
            </w:r>
          </w:p>
        </w:tc>
        <w:tc>
          <w:tcPr>
            <w:tcW w:w="2610" w:type="dxa"/>
            <w:shd w:val="clear" w:color="auto" w:fill="E7E6E6" w:themeFill="background2"/>
          </w:tcPr>
          <w:p w:rsidR="005A502C" w:rsidRPr="00902ADF" w:rsidRDefault="005A502C" w:rsidP="00E94E75">
            <w:pPr>
              <w:pStyle w:val="NormalWeb"/>
              <w:spacing w:before="0" w:beforeAutospacing="0" w:after="0" w:afterAutospacing="0"/>
              <w:jc w:val="center"/>
              <w:rPr>
                <w:rFonts w:ascii="Century Gothic" w:hAnsi="Century Gothic" w:cs="Arial"/>
                <w:b/>
                <w:color w:val="000000" w:themeColor="text1"/>
                <w:position w:val="8"/>
                <w:sz w:val="20"/>
                <w:szCs w:val="20"/>
              </w:rPr>
            </w:pPr>
            <w:r w:rsidRPr="00902ADF">
              <w:rPr>
                <w:rFonts w:ascii="Century Gothic" w:hAnsi="Century Gothic"/>
                <w:b/>
                <w:bCs/>
                <w:color w:val="000000" w:themeColor="text1"/>
                <w:sz w:val="20"/>
                <w:szCs w:val="20"/>
                <w:lang w:val="en-US"/>
              </w:rPr>
              <w:t>Ballot Result</w:t>
            </w:r>
          </w:p>
        </w:tc>
      </w:tr>
      <w:tr w:rsidR="005A502C" w:rsidRPr="003C1AB2" w:rsidTr="00E94E75">
        <w:tc>
          <w:tcPr>
            <w:tcW w:w="2070" w:type="dxa"/>
          </w:tcPr>
          <w:p w:rsidR="005A502C" w:rsidRPr="00902ADF" w:rsidRDefault="005A502C" w:rsidP="00E94E75">
            <w:pPr>
              <w:pStyle w:val="NormalWeb"/>
              <w:spacing w:before="0" w:beforeAutospacing="0" w:after="0" w:afterAutospacing="0"/>
              <w:rPr>
                <w:rFonts w:ascii="Century Gothic" w:hAnsi="Century Gothic" w:cs="Arial"/>
                <w:color w:val="000000"/>
                <w:position w:val="8"/>
                <w:sz w:val="20"/>
                <w:szCs w:val="20"/>
              </w:rPr>
            </w:pPr>
            <w:r w:rsidRPr="00902ADF">
              <w:rPr>
                <w:rFonts w:ascii="Century Gothic" w:hAnsi="Century Gothic"/>
                <w:sz w:val="20"/>
                <w:szCs w:val="20"/>
                <w:lang w:val="en-US"/>
              </w:rPr>
              <w:t>Ballymena</w:t>
            </w:r>
          </w:p>
        </w:tc>
        <w:tc>
          <w:tcPr>
            <w:tcW w:w="1812"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£1.5m</w:t>
            </w:r>
          </w:p>
        </w:tc>
        <w:tc>
          <w:tcPr>
            <w:tcW w:w="1608"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488</w:t>
            </w:r>
          </w:p>
        </w:tc>
        <w:tc>
          <w:tcPr>
            <w:tcW w:w="2610" w:type="dxa"/>
          </w:tcPr>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84% by number</w:t>
            </w:r>
          </w:p>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88% by RV</w:t>
            </w:r>
            <w:r w:rsidRPr="00902ADF">
              <w:rPr>
                <w:rStyle w:val="FootnoteReference"/>
                <w:rFonts w:ascii="Century Gothic" w:hAnsi="Century Gothic" w:cs="Arial"/>
                <w:color w:val="000000"/>
                <w:position w:val="8"/>
                <w:sz w:val="20"/>
                <w:szCs w:val="20"/>
              </w:rPr>
              <w:footnoteReference w:id="2"/>
            </w:r>
          </w:p>
        </w:tc>
      </w:tr>
      <w:tr w:rsidR="005A502C" w:rsidRPr="003C1AB2" w:rsidTr="00E94E75">
        <w:tc>
          <w:tcPr>
            <w:tcW w:w="2070" w:type="dxa"/>
          </w:tcPr>
          <w:p w:rsidR="005A502C" w:rsidRPr="00902ADF" w:rsidRDefault="005A502C" w:rsidP="00E94E75">
            <w:pPr>
              <w:pStyle w:val="NormalWeb"/>
              <w:spacing w:before="0" w:beforeAutospacing="0" w:after="0" w:afterAutospacing="0"/>
              <w:rPr>
                <w:rFonts w:ascii="Century Gothic" w:hAnsi="Century Gothic" w:cs="Arial"/>
                <w:color w:val="000000"/>
                <w:position w:val="8"/>
                <w:sz w:val="20"/>
                <w:szCs w:val="20"/>
              </w:rPr>
            </w:pPr>
            <w:r w:rsidRPr="00902ADF">
              <w:rPr>
                <w:rFonts w:ascii="Century Gothic" w:hAnsi="Century Gothic"/>
                <w:sz w:val="20"/>
                <w:szCs w:val="20"/>
                <w:lang w:val="en-US"/>
              </w:rPr>
              <w:t>Belfast One</w:t>
            </w:r>
          </w:p>
        </w:tc>
        <w:tc>
          <w:tcPr>
            <w:tcW w:w="1812"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£6.25m</w:t>
            </w:r>
          </w:p>
        </w:tc>
        <w:tc>
          <w:tcPr>
            <w:tcW w:w="1608"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900</w:t>
            </w:r>
          </w:p>
        </w:tc>
        <w:tc>
          <w:tcPr>
            <w:tcW w:w="2610" w:type="dxa"/>
          </w:tcPr>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84% by number</w:t>
            </w:r>
          </w:p>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88% by RV</w:t>
            </w:r>
          </w:p>
        </w:tc>
      </w:tr>
      <w:tr w:rsidR="005A502C" w:rsidRPr="003C1AB2" w:rsidTr="00E94E75">
        <w:tc>
          <w:tcPr>
            <w:tcW w:w="2070" w:type="dxa"/>
          </w:tcPr>
          <w:p w:rsidR="005A502C" w:rsidRPr="00902ADF" w:rsidRDefault="005A502C" w:rsidP="00E94E75">
            <w:pPr>
              <w:pStyle w:val="NormalWeb"/>
              <w:spacing w:before="0" w:beforeAutospacing="0" w:after="0" w:afterAutospacing="0"/>
              <w:rPr>
                <w:rFonts w:ascii="Century Gothic" w:hAnsi="Century Gothic" w:cs="Arial"/>
                <w:color w:val="000000"/>
                <w:position w:val="8"/>
                <w:sz w:val="20"/>
                <w:szCs w:val="20"/>
              </w:rPr>
            </w:pPr>
            <w:r w:rsidRPr="00902ADF">
              <w:rPr>
                <w:rFonts w:ascii="Century Gothic" w:hAnsi="Century Gothic"/>
                <w:sz w:val="20"/>
                <w:szCs w:val="20"/>
                <w:lang w:val="en-US"/>
              </w:rPr>
              <w:t>Belfast Cathedral Quarter</w:t>
            </w:r>
          </w:p>
        </w:tc>
        <w:tc>
          <w:tcPr>
            <w:tcW w:w="1812"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£1.7m</w:t>
            </w:r>
          </w:p>
        </w:tc>
        <w:tc>
          <w:tcPr>
            <w:tcW w:w="1608"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700</w:t>
            </w:r>
          </w:p>
        </w:tc>
        <w:tc>
          <w:tcPr>
            <w:tcW w:w="2610" w:type="dxa"/>
          </w:tcPr>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84% by number</w:t>
            </w:r>
          </w:p>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91% by RV</w:t>
            </w:r>
          </w:p>
        </w:tc>
      </w:tr>
      <w:tr w:rsidR="005A502C" w:rsidRPr="003C1AB2" w:rsidTr="00E94E75">
        <w:tc>
          <w:tcPr>
            <w:tcW w:w="2070" w:type="dxa"/>
          </w:tcPr>
          <w:p w:rsidR="005A502C" w:rsidRPr="00902ADF" w:rsidRDefault="005A502C" w:rsidP="00E94E75">
            <w:pPr>
              <w:pStyle w:val="NormalWeb"/>
              <w:spacing w:before="0" w:beforeAutospacing="0" w:after="0" w:afterAutospacing="0"/>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Enniskillen</w:t>
            </w:r>
          </w:p>
        </w:tc>
        <w:tc>
          <w:tcPr>
            <w:tcW w:w="1812"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£1.2m</w:t>
            </w:r>
          </w:p>
        </w:tc>
        <w:tc>
          <w:tcPr>
            <w:tcW w:w="1608"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460</w:t>
            </w:r>
          </w:p>
        </w:tc>
        <w:tc>
          <w:tcPr>
            <w:tcW w:w="2610" w:type="dxa"/>
          </w:tcPr>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85% by number</w:t>
            </w:r>
          </w:p>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82% by RV</w:t>
            </w:r>
          </w:p>
        </w:tc>
      </w:tr>
      <w:tr w:rsidR="005A502C" w:rsidRPr="003C1AB2" w:rsidTr="00E94E75">
        <w:trPr>
          <w:trHeight w:val="310"/>
        </w:trPr>
        <w:tc>
          <w:tcPr>
            <w:tcW w:w="2070" w:type="dxa"/>
          </w:tcPr>
          <w:p w:rsidR="005A502C" w:rsidRPr="00902ADF" w:rsidRDefault="005A502C" w:rsidP="00E94E75">
            <w:pPr>
              <w:pStyle w:val="NormalWeb"/>
              <w:spacing w:before="0" w:beforeAutospacing="0" w:after="0" w:afterAutospacing="0"/>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Newry</w:t>
            </w:r>
          </w:p>
        </w:tc>
        <w:tc>
          <w:tcPr>
            <w:tcW w:w="1812"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£1.95m</w:t>
            </w:r>
          </w:p>
        </w:tc>
        <w:tc>
          <w:tcPr>
            <w:tcW w:w="1608"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640</w:t>
            </w:r>
          </w:p>
        </w:tc>
        <w:tc>
          <w:tcPr>
            <w:tcW w:w="2610" w:type="dxa"/>
          </w:tcPr>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87% by number</w:t>
            </w:r>
          </w:p>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92% by RV</w:t>
            </w:r>
          </w:p>
        </w:tc>
      </w:tr>
      <w:tr w:rsidR="005A502C" w:rsidRPr="003C1AB2" w:rsidTr="00E94E75">
        <w:tc>
          <w:tcPr>
            <w:tcW w:w="2070" w:type="dxa"/>
          </w:tcPr>
          <w:p w:rsidR="005A502C" w:rsidRPr="00902ADF" w:rsidRDefault="005A502C" w:rsidP="00E94E75">
            <w:pPr>
              <w:pStyle w:val="NormalWeb"/>
              <w:spacing w:before="0" w:beforeAutospacing="0" w:after="0" w:afterAutospacing="0"/>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Strabane</w:t>
            </w:r>
          </w:p>
        </w:tc>
        <w:tc>
          <w:tcPr>
            <w:tcW w:w="1812"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£640,000</w:t>
            </w:r>
          </w:p>
        </w:tc>
        <w:tc>
          <w:tcPr>
            <w:tcW w:w="1608" w:type="dxa"/>
          </w:tcPr>
          <w:p w:rsidR="005A502C" w:rsidRPr="00902ADF" w:rsidRDefault="005A502C" w:rsidP="00E94E75">
            <w:pPr>
              <w:pStyle w:val="NormalWeb"/>
              <w:spacing w:before="0" w:beforeAutospacing="0" w:after="0" w:afterAutospacing="0"/>
              <w:jc w:val="center"/>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215</w:t>
            </w:r>
          </w:p>
        </w:tc>
        <w:tc>
          <w:tcPr>
            <w:tcW w:w="2610" w:type="dxa"/>
          </w:tcPr>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95% by number</w:t>
            </w:r>
          </w:p>
          <w:p w:rsidR="005A502C" w:rsidRPr="00902ADF" w:rsidRDefault="005A502C" w:rsidP="00E94E75">
            <w:pPr>
              <w:pStyle w:val="NormalWeb"/>
              <w:spacing w:before="0" w:beforeAutospacing="0" w:after="0" w:afterAutospacing="0"/>
              <w:jc w:val="both"/>
              <w:rPr>
                <w:rFonts w:ascii="Century Gothic" w:hAnsi="Century Gothic" w:cs="Arial"/>
                <w:color w:val="000000"/>
                <w:position w:val="8"/>
                <w:sz w:val="20"/>
                <w:szCs w:val="20"/>
              </w:rPr>
            </w:pPr>
            <w:r w:rsidRPr="00902ADF">
              <w:rPr>
                <w:rFonts w:ascii="Century Gothic" w:hAnsi="Century Gothic" w:cs="Arial"/>
                <w:color w:val="000000"/>
                <w:position w:val="8"/>
                <w:sz w:val="20"/>
                <w:szCs w:val="20"/>
              </w:rPr>
              <w:t>98% by RV</w:t>
            </w:r>
          </w:p>
        </w:tc>
      </w:tr>
    </w:tbl>
    <w:p w:rsidR="005A502C" w:rsidRPr="00661C13" w:rsidRDefault="005A502C" w:rsidP="005A502C">
      <w:pPr>
        <w:rPr>
          <w:rFonts w:ascii="Century Gothic" w:hAnsi="Century Gothic"/>
        </w:rPr>
      </w:pPr>
    </w:p>
    <w:p w:rsidR="005A502C" w:rsidRDefault="005A502C" w:rsidP="005A502C">
      <w:pPr>
        <w:jc w:val="both"/>
        <w:rPr>
          <w:rFonts w:ascii="Century Gothic" w:hAnsi="Century Gothic" w:cs="Helvetica"/>
          <w:color w:val="000000" w:themeColor="text1"/>
        </w:rPr>
      </w:pPr>
      <w:r>
        <w:rPr>
          <w:rFonts w:ascii="Century Gothic" w:hAnsi="Century Gothic"/>
          <w:bCs/>
          <w:iCs/>
        </w:rPr>
        <w:t xml:space="preserve">The feasibility study for a Ballyclare BID, which included public consultation with local businesses and other stakeholders, has now been completed </w:t>
      </w:r>
      <w:r>
        <w:rPr>
          <w:rFonts w:ascii="Century Gothic" w:hAnsi="Century Gothic" w:cs="Helvetica"/>
          <w:color w:val="000000" w:themeColor="text1"/>
        </w:rPr>
        <w:t>and the</w:t>
      </w:r>
      <w:r w:rsidRPr="00BE5BB2">
        <w:rPr>
          <w:rFonts w:ascii="Century Gothic" w:hAnsi="Century Gothic" w:cs="Helvetica"/>
          <w:color w:val="000000" w:themeColor="text1"/>
        </w:rPr>
        <w:t xml:space="preserve"> </w:t>
      </w:r>
      <w:r>
        <w:rPr>
          <w:rFonts w:ascii="Century Gothic" w:hAnsi="Century Gothic" w:cs="Helvetica"/>
          <w:color w:val="000000" w:themeColor="text1"/>
        </w:rPr>
        <w:t xml:space="preserve">consultants are satisfied that there is broad support in the town for what is being proposed. The </w:t>
      </w:r>
      <w:r w:rsidRPr="00BE5BB2">
        <w:rPr>
          <w:rFonts w:ascii="Century Gothic" w:hAnsi="Century Gothic" w:cs="Helvetica"/>
          <w:color w:val="000000" w:themeColor="text1"/>
        </w:rPr>
        <w:t xml:space="preserve">findings </w:t>
      </w:r>
      <w:r>
        <w:rPr>
          <w:rFonts w:ascii="Century Gothic" w:hAnsi="Century Gothic" w:cs="Helvetica"/>
          <w:color w:val="000000" w:themeColor="text1"/>
        </w:rPr>
        <w:t xml:space="preserve">also </w:t>
      </w:r>
      <w:r w:rsidRPr="00BE5BB2">
        <w:rPr>
          <w:rFonts w:ascii="Century Gothic" w:hAnsi="Century Gothic" w:cs="Helvetica"/>
          <w:color w:val="000000" w:themeColor="text1"/>
        </w:rPr>
        <w:t>indicate that a BID in the Ballyclare DEA is viable</w:t>
      </w:r>
      <w:r>
        <w:rPr>
          <w:rFonts w:ascii="Century Gothic" w:hAnsi="Century Gothic" w:cs="Helvetica"/>
          <w:color w:val="000000" w:themeColor="text1"/>
        </w:rPr>
        <w:t xml:space="preserve"> </w:t>
      </w:r>
      <w:r w:rsidRPr="00BE5BB2">
        <w:rPr>
          <w:rFonts w:ascii="Century Gothic" w:hAnsi="Century Gothic" w:cs="Helvetica"/>
          <w:color w:val="000000" w:themeColor="text1"/>
        </w:rPr>
        <w:t xml:space="preserve">based on the </w:t>
      </w:r>
      <w:r>
        <w:rPr>
          <w:rFonts w:ascii="Century Gothic" w:hAnsi="Century Gothic" w:cs="Helvetica"/>
          <w:color w:val="000000" w:themeColor="text1"/>
        </w:rPr>
        <w:t xml:space="preserve">proposed </w:t>
      </w:r>
      <w:r w:rsidRPr="00BE5BB2">
        <w:rPr>
          <w:rFonts w:ascii="Century Gothic" w:hAnsi="Century Gothic" w:cs="Helvetica"/>
          <w:color w:val="000000" w:themeColor="text1"/>
        </w:rPr>
        <w:t xml:space="preserve">BID area containing 494 eligible </w:t>
      </w:r>
      <w:r>
        <w:rPr>
          <w:rFonts w:ascii="Century Gothic" w:hAnsi="Century Gothic" w:cs="Helvetica"/>
          <w:color w:val="000000" w:themeColor="text1"/>
        </w:rPr>
        <w:t>‘</w:t>
      </w:r>
      <w:r w:rsidRPr="00BE5BB2">
        <w:rPr>
          <w:rFonts w:ascii="Century Gothic" w:hAnsi="Century Gothic" w:cs="Helvetica"/>
          <w:color w:val="000000" w:themeColor="text1"/>
        </w:rPr>
        <w:t>Business Rated Units</w:t>
      </w:r>
      <w:r>
        <w:rPr>
          <w:rFonts w:ascii="Century Gothic" w:hAnsi="Century Gothic" w:cs="Helvetica"/>
          <w:color w:val="000000" w:themeColor="text1"/>
        </w:rPr>
        <w:t>’</w:t>
      </w:r>
      <w:r w:rsidRPr="00BE5BB2">
        <w:rPr>
          <w:rFonts w:ascii="Century Gothic" w:hAnsi="Century Gothic" w:cs="Helvetica"/>
          <w:color w:val="000000" w:themeColor="text1"/>
        </w:rPr>
        <w:t xml:space="preserve"> with a combined rateable value of £7.3 million</w:t>
      </w:r>
      <w:r>
        <w:rPr>
          <w:rStyle w:val="FootnoteReference"/>
          <w:rFonts w:ascii="Century Gothic" w:hAnsi="Century Gothic" w:cs="Helvetica"/>
          <w:color w:val="000000" w:themeColor="text1"/>
        </w:rPr>
        <w:footnoteReference w:id="3"/>
      </w:r>
      <w:r w:rsidRPr="00BE5BB2">
        <w:rPr>
          <w:rFonts w:ascii="Century Gothic" w:hAnsi="Century Gothic" w:cs="Helvetica"/>
          <w:color w:val="000000" w:themeColor="text1"/>
        </w:rPr>
        <w:t xml:space="preserve">. </w:t>
      </w:r>
      <w:r>
        <w:rPr>
          <w:rFonts w:ascii="Century Gothic" w:hAnsi="Century Gothic" w:cs="Helvetica"/>
          <w:color w:val="000000" w:themeColor="text1"/>
        </w:rPr>
        <w:t>Assuming</w:t>
      </w:r>
      <w:r w:rsidRPr="00BE5BB2">
        <w:rPr>
          <w:rFonts w:ascii="Century Gothic" w:hAnsi="Century Gothic" w:cs="Helvetica"/>
          <w:color w:val="000000" w:themeColor="text1"/>
        </w:rPr>
        <w:t xml:space="preserve"> a levy rate of 2% </w:t>
      </w:r>
      <w:r>
        <w:rPr>
          <w:rFonts w:ascii="Century Gothic" w:hAnsi="Century Gothic" w:cs="Helvetica"/>
          <w:color w:val="000000" w:themeColor="text1"/>
        </w:rPr>
        <w:t>on each business within the BID</w:t>
      </w:r>
      <w:r w:rsidRPr="00BE5BB2">
        <w:rPr>
          <w:rFonts w:ascii="Century Gothic" w:hAnsi="Century Gothic" w:cs="Helvetica"/>
          <w:color w:val="000000" w:themeColor="text1"/>
        </w:rPr>
        <w:t xml:space="preserve"> </w:t>
      </w:r>
      <w:r>
        <w:rPr>
          <w:rFonts w:ascii="Century Gothic" w:hAnsi="Century Gothic" w:cs="Helvetica"/>
          <w:color w:val="000000" w:themeColor="text1"/>
        </w:rPr>
        <w:t xml:space="preserve">a potential </w:t>
      </w:r>
      <w:r w:rsidRPr="00BE5BB2">
        <w:rPr>
          <w:rFonts w:ascii="Century Gothic" w:hAnsi="Century Gothic" w:cs="Helvetica"/>
          <w:color w:val="000000" w:themeColor="text1"/>
        </w:rPr>
        <w:t xml:space="preserve">income of approximately £730,000 </w:t>
      </w:r>
      <w:r>
        <w:rPr>
          <w:rFonts w:ascii="Century Gothic" w:hAnsi="Century Gothic" w:cs="Helvetica"/>
          <w:color w:val="000000" w:themeColor="text1"/>
        </w:rPr>
        <w:t xml:space="preserve">could be generated </w:t>
      </w:r>
      <w:r w:rsidRPr="00BE5BB2">
        <w:rPr>
          <w:rFonts w:ascii="Century Gothic" w:hAnsi="Century Gothic" w:cs="Helvetica"/>
          <w:color w:val="000000" w:themeColor="text1"/>
        </w:rPr>
        <w:t>over the 5 years of the BID term</w:t>
      </w:r>
      <w:r>
        <w:rPr>
          <w:rFonts w:ascii="Century Gothic" w:hAnsi="Century Gothic" w:cs="Helvetica"/>
          <w:color w:val="000000" w:themeColor="text1"/>
        </w:rPr>
        <w:t xml:space="preserve"> (£146,000 pa)</w:t>
      </w:r>
      <w:r w:rsidRPr="00BE5BB2">
        <w:rPr>
          <w:rFonts w:ascii="Century Gothic" w:hAnsi="Century Gothic" w:cs="Helvetica"/>
          <w:color w:val="000000" w:themeColor="text1"/>
        </w:rPr>
        <w:t>. At this rate</w:t>
      </w:r>
      <w:r>
        <w:rPr>
          <w:rFonts w:ascii="Century Gothic" w:hAnsi="Century Gothic" w:cs="Helvetica"/>
          <w:color w:val="000000" w:themeColor="text1"/>
        </w:rPr>
        <w:t>, the consultants indicate</w:t>
      </w:r>
      <w:r w:rsidRPr="00BE5BB2">
        <w:rPr>
          <w:rFonts w:ascii="Century Gothic" w:hAnsi="Century Gothic" w:cs="Helvetica"/>
          <w:color w:val="000000" w:themeColor="text1"/>
        </w:rPr>
        <w:t xml:space="preserve"> </w:t>
      </w:r>
      <w:r>
        <w:rPr>
          <w:rFonts w:ascii="Century Gothic" w:hAnsi="Century Gothic" w:cs="Helvetica"/>
          <w:color w:val="000000" w:themeColor="text1"/>
        </w:rPr>
        <w:t xml:space="preserve">that </w:t>
      </w:r>
      <w:r w:rsidRPr="00BE5BB2">
        <w:rPr>
          <w:rFonts w:ascii="Century Gothic" w:hAnsi="Century Gothic" w:cs="Helvetica"/>
          <w:color w:val="000000" w:themeColor="text1"/>
        </w:rPr>
        <w:t xml:space="preserve">86% of eligible businesses would pay </w:t>
      </w:r>
      <w:r>
        <w:rPr>
          <w:rFonts w:ascii="Century Gothic" w:hAnsi="Century Gothic" w:cs="Helvetica"/>
          <w:color w:val="000000" w:themeColor="text1"/>
        </w:rPr>
        <w:t xml:space="preserve">an average of </w:t>
      </w:r>
      <w:r w:rsidRPr="00BE5BB2">
        <w:rPr>
          <w:rFonts w:ascii="Century Gothic" w:hAnsi="Century Gothic" w:cs="Helvetica"/>
          <w:color w:val="000000" w:themeColor="text1"/>
        </w:rPr>
        <w:t>less than £1 per day</w:t>
      </w:r>
      <w:r>
        <w:rPr>
          <w:rFonts w:ascii="Century Gothic" w:hAnsi="Century Gothic" w:cs="Helvetica"/>
          <w:color w:val="000000" w:themeColor="text1"/>
        </w:rPr>
        <w:t xml:space="preserve"> in terms of the BID levy</w:t>
      </w:r>
      <w:r w:rsidRPr="00BE5BB2">
        <w:rPr>
          <w:rFonts w:ascii="Century Gothic" w:hAnsi="Century Gothic" w:cs="Helvetica"/>
          <w:color w:val="000000" w:themeColor="text1"/>
        </w:rPr>
        <w:t xml:space="preserve">. </w:t>
      </w:r>
      <w:r>
        <w:rPr>
          <w:rFonts w:ascii="Century Gothic" w:hAnsi="Century Gothic" w:cs="Helvetica"/>
          <w:color w:val="000000" w:themeColor="text1"/>
        </w:rPr>
        <w:t>Members may wish to note that included in the 494 identified properties,</w:t>
      </w:r>
    </w:p>
    <w:p w:rsidR="005A502C" w:rsidRPr="007D2704" w:rsidRDefault="005A502C" w:rsidP="005A502C">
      <w:pPr>
        <w:jc w:val="both"/>
        <w:rPr>
          <w:rFonts w:ascii="Century Gothic" w:hAnsi="Century Gothic"/>
          <w:bCs/>
          <w:iCs/>
        </w:rPr>
      </w:pPr>
      <w:r>
        <w:rPr>
          <w:rFonts w:ascii="Century Gothic" w:hAnsi="Century Gothic" w:cs="Helvetica"/>
          <w:color w:val="000000" w:themeColor="text1"/>
        </w:rPr>
        <w:t>which could be subject to a 2% levy, are a number that belong to the Council (8 in all, including the Town Hall and off street car parks).</w:t>
      </w:r>
    </w:p>
    <w:p w:rsidR="005A502C" w:rsidRDefault="005A502C" w:rsidP="005A502C">
      <w:pPr>
        <w:jc w:val="both"/>
        <w:rPr>
          <w:rFonts w:ascii="Century Gothic" w:hAnsi="Century Gothic" w:cs="Helvetica"/>
          <w:color w:val="000000" w:themeColor="text1"/>
        </w:rPr>
      </w:pPr>
    </w:p>
    <w:p w:rsidR="005A502C" w:rsidRDefault="005A502C" w:rsidP="005A502C">
      <w:pPr>
        <w:jc w:val="both"/>
        <w:rPr>
          <w:rFonts w:ascii="Century Gothic" w:hAnsi="Century Gothic" w:cs="Helvetica"/>
          <w:color w:val="000000" w:themeColor="text1"/>
        </w:rPr>
      </w:pPr>
      <w:r w:rsidRPr="00820901">
        <w:rPr>
          <w:rFonts w:ascii="Century Gothic" w:hAnsi="Century Gothic" w:cs="Helvetica"/>
          <w:color w:val="000000" w:themeColor="text1"/>
        </w:rPr>
        <w:lastRenderedPageBreak/>
        <w:t>Through the consultation process</w:t>
      </w:r>
      <w:r>
        <w:rPr>
          <w:rFonts w:ascii="Century Gothic" w:hAnsi="Century Gothic" w:cs="Helvetica"/>
          <w:color w:val="000000" w:themeColor="text1"/>
        </w:rPr>
        <w:t xml:space="preserve"> with stakeholders in Ballyclare</w:t>
      </w:r>
      <w:r w:rsidRPr="00820901">
        <w:rPr>
          <w:rFonts w:ascii="Century Gothic" w:hAnsi="Century Gothic" w:cs="Helvetica"/>
          <w:color w:val="000000" w:themeColor="text1"/>
        </w:rPr>
        <w:t xml:space="preserve"> a number of key priorities have emerged </w:t>
      </w:r>
      <w:r>
        <w:rPr>
          <w:rFonts w:ascii="Century Gothic" w:hAnsi="Century Gothic" w:cs="Helvetica"/>
          <w:color w:val="000000" w:themeColor="text1"/>
        </w:rPr>
        <w:t>focusing on marketing and p</w:t>
      </w:r>
      <w:r w:rsidRPr="00BE5BB2">
        <w:rPr>
          <w:rFonts w:ascii="Century Gothic" w:hAnsi="Century Gothic" w:cs="Helvetica"/>
          <w:color w:val="000000" w:themeColor="text1"/>
        </w:rPr>
        <w:t>romotion</w:t>
      </w:r>
      <w:r>
        <w:rPr>
          <w:rFonts w:ascii="Century Gothic" w:hAnsi="Century Gothic" w:cs="Helvetica"/>
          <w:color w:val="000000" w:themeColor="text1"/>
        </w:rPr>
        <w:t xml:space="preserve"> activities, town centre e</w:t>
      </w:r>
      <w:r w:rsidRPr="00BE5BB2">
        <w:rPr>
          <w:rFonts w:ascii="Century Gothic" w:hAnsi="Century Gothic" w:cs="Helvetica"/>
          <w:color w:val="000000" w:themeColor="text1"/>
        </w:rPr>
        <w:t xml:space="preserve">vents, </w:t>
      </w:r>
      <w:r>
        <w:rPr>
          <w:rFonts w:ascii="Century Gothic" w:hAnsi="Century Gothic" w:cs="Helvetica"/>
          <w:color w:val="000000" w:themeColor="text1"/>
        </w:rPr>
        <w:t>improving a</w:t>
      </w:r>
      <w:r w:rsidRPr="00BE5BB2">
        <w:rPr>
          <w:rFonts w:ascii="Century Gothic" w:hAnsi="Century Gothic" w:cs="Helvetica"/>
          <w:color w:val="000000" w:themeColor="text1"/>
        </w:rPr>
        <w:t xml:space="preserve">ccessibility and </w:t>
      </w:r>
      <w:r>
        <w:rPr>
          <w:rFonts w:ascii="Century Gothic" w:hAnsi="Century Gothic" w:cs="Helvetica"/>
          <w:color w:val="000000" w:themeColor="text1"/>
        </w:rPr>
        <w:t>providing business s</w:t>
      </w:r>
      <w:r w:rsidRPr="00BE5BB2">
        <w:rPr>
          <w:rFonts w:ascii="Century Gothic" w:hAnsi="Century Gothic" w:cs="Helvetica"/>
          <w:color w:val="000000" w:themeColor="text1"/>
        </w:rPr>
        <w:t>upport</w:t>
      </w:r>
      <w:r>
        <w:rPr>
          <w:rFonts w:ascii="Century Gothic" w:hAnsi="Century Gothic" w:cs="Helvetica"/>
          <w:color w:val="000000" w:themeColor="text1"/>
        </w:rPr>
        <w:t xml:space="preserve"> to local traders</w:t>
      </w:r>
      <w:r w:rsidRPr="00BE5BB2">
        <w:rPr>
          <w:rFonts w:ascii="Century Gothic" w:hAnsi="Century Gothic" w:cs="Helvetica"/>
          <w:color w:val="000000" w:themeColor="text1"/>
        </w:rPr>
        <w:t>.</w:t>
      </w:r>
      <w:r>
        <w:rPr>
          <w:rFonts w:ascii="Century Gothic" w:hAnsi="Century Gothic" w:cs="Helvetica"/>
          <w:color w:val="000000" w:themeColor="text1"/>
        </w:rPr>
        <w:t xml:space="preserve">  The recommended 2% levy is expected to make a demonstrable impact on addressing these priorities through a 5 year programme of practical actions to build on the public realm, shop front schemes and other promotional projects that the Council has been implementing in partnership with the Department for Communities, Ballyclare Chamber of Trade and the Ballyclare Town Team. </w:t>
      </w:r>
    </w:p>
    <w:p w:rsidR="005A502C" w:rsidRPr="00820901" w:rsidRDefault="005A502C" w:rsidP="005A502C">
      <w:pPr>
        <w:jc w:val="both"/>
        <w:rPr>
          <w:rFonts w:ascii="Century Gothic" w:hAnsi="Century Gothic" w:cs="Helvetica"/>
          <w:color w:val="000000" w:themeColor="text1"/>
        </w:rPr>
      </w:pPr>
    </w:p>
    <w:p w:rsidR="005A502C" w:rsidRDefault="005A502C" w:rsidP="005A502C">
      <w:pPr>
        <w:jc w:val="both"/>
        <w:rPr>
          <w:rFonts w:ascii="Century Gothic" w:hAnsi="Century Gothic" w:cs="Helvetica"/>
          <w:color w:val="000000" w:themeColor="text1"/>
        </w:rPr>
      </w:pPr>
      <w:r w:rsidRPr="00B449AC">
        <w:rPr>
          <w:rFonts w:ascii="Century Gothic" w:hAnsi="Century Gothic" w:cs="Helvetica"/>
          <w:color w:val="000000" w:themeColor="text1"/>
        </w:rPr>
        <w:t>Now that the proposed BID</w:t>
      </w:r>
      <w:r>
        <w:rPr>
          <w:rFonts w:ascii="Century Gothic" w:hAnsi="Century Gothic" w:cs="Helvetica"/>
          <w:color w:val="000000" w:themeColor="text1"/>
        </w:rPr>
        <w:t xml:space="preserve"> is deemed to be viable, the next step subject to approval is for the Council to accept the recommendations from the feasibility study and move towards forming a BID Partnership through a formal development process. The Council’s role in this process, which could take up to 12 months, will be crucial to ensure that a BID can be successfully developed through the production of a business plan leading to a formal ballot of BID members and the formation of a BID company. It is proposed that officers commence this process as soon as possible in line with the timetable set out below:  </w:t>
      </w:r>
    </w:p>
    <w:p w:rsidR="005A502C" w:rsidRPr="00B449AC" w:rsidRDefault="005A502C" w:rsidP="005A502C">
      <w:pPr>
        <w:jc w:val="both"/>
        <w:rPr>
          <w:rFonts w:ascii="Century Gothic" w:hAnsi="Century Gothic" w:cs="Helvetica"/>
          <w:color w:val="000000" w:themeColor="text1"/>
        </w:rPr>
      </w:pPr>
    </w:p>
    <w:tbl>
      <w:tblPr>
        <w:tblW w:w="8838" w:type="dxa"/>
        <w:tblLook w:val="04A0" w:firstRow="1" w:lastRow="0" w:firstColumn="1" w:lastColumn="0" w:noHBand="0" w:noVBand="1"/>
      </w:tblPr>
      <w:tblGrid>
        <w:gridCol w:w="1529"/>
        <w:gridCol w:w="5869"/>
        <w:gridCol w:w="1440"/>
      </w:tblGrid>
      <w:tr w:rsidR="005A502C" w:rsidRPr="00BE5BB2" w:rsidTr="00E94E75">
        <w:trPr>
          <w:trHeight w:val="320"/>
        </w:trPr>
        <w:tc>
          <w:tcPr>
            <w:tcW w:w="1529"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rsidR="005A502C" w:rsidRPr="00636FCB" w:rsidRDefault="005A502C" w:rsidP="00E94E75">
            <w:pPr>
              <w:jc w:val="center"/>
              <w:rPr>
                <w:rFonts w:ascii="Century Gothic" w:hAnsi="Century Gothic"/>
                <w:b/>
                <w:bCs/>
                <w:sz w:val="20"/>
                <w:szCs w:val="20"/>
              </w:rPr>
            </w:pPr>
            <w:r w:rsidRPr="00636FCB">
              <w:rPr>
                <w:rFonts w:ascii="Century Gothic" w:hAnsi="Century Gothic"/>
                <w:b/>
                <w:bCs/>
                <w:sz w:val="20"/>
                <w:szCs w:val="20"/>
              </w:rPr>
              <w:t>Phase</w:t>
            </w:r>
          </w:p>
        </w:tc>
        <w:tc>
          <w:tcPr>
            <w:tcW w:w="5869" w:type="dxa"/>
            <w:tcBorders>
              <w:top w:val="single" w:sz="8" w:space="0" w:color="auto"/>
              <w:left w:val="nil"/>
              <w:bottom w:val="single" w:sz="8" w:space="0" w:color="auto"/>
              <w:right w:val="single" w:sz="4" w:space="0" w:color="auto"/>
            </w:tcBorders>
            <w:shd w:val="clear" w:color="000000" w:fill="BFBFBF"/>
            <w:noWrap/>
            <w:vAlign w:val="bottom"/>
            <w:hideMark/>
          </w:tcPr>
          <w:p w:rsidR="005A502C" w:rsidRPr="00636FCB" w:rsidRDefault="005A502C" w:rsidP="00E94E75">
            <w:pPr>
              <w:jc w:val="center"/>
              <w:rPr>
                <w:rFonts w:ascii="Century Gothic" w:hAnsi="Century Gothic"/>
                <w:b/>
                <w:bCs/>
                <w:sz w:val="20"/>
                <w:szCs w:val="20"/>
              </w:rPr>
            </w:pPr>
            <w:r w:rsidRPr="00636FCB">
              <w:rPr>
                <w:rFonts w:ascii="Century Gothic" w:hAnsi="Century Gothic"/>
                <w:b/>
                <w:bCs/>
                <w:sz w:val="20"/>
                <w:szCs w:val="20"/>
              </w:rPr>
              <w:t>Key Milestones</w:t>
            </w:r>
          </w:p>
        </w:tc>
        <w:tc>
          <w:tcPr>
            <w:tcW w:w="1440" w:type="dxa"/>
            <w:tcBorders>
              <w:top w:val="single" w:sz="8" w:space="0" w:color="auto"/>
              <w:left w:val="nil"/>
              <w:bottom w:val="single" w:sz="8" w:space="0" w:color="auto"/>
              <w:right w:val="single" w:sz="8" w:space="0" w:color="auto"/>
            </w:tcBorders>
            <w:shd w:val="clear" w:color="000000" w:fill="BFBFBF"/>
            <w:noWrap/>
            <w:vAlign w:val="bottom"/>
            <w:hideMark/>
          </w:tcPr>
          <w:p w:rsidR="005A502C" w:rsidRPr="00636FCB" w:rsidRDefault="005A502C" w:rsidP="00E94E75">
            <w:pPr>
              <w:jc w:val="center"/>
              <w:rPr>
                <w:rFonts w:ascii="Century Gothic" w:hAnsi="Century Gothic"/>
                <w:b/>
                <w:bCs/>
                <w:sz w:val="20"/>
                <w:szCs w:val="20"/>
              </w:rPr>
            </w:pPr>
            <w:r w:rsidRPr="00636FCB">
              <w:rPr>
                <w:rFonts w:ascii="Century Gothic" w:hAnsi="Century Gothic"/>
                <w:b/>
                <w:bCs/>
                <w:sz w:val="20"/>
                <w:szCs w:val="20"/>
              </w:rPr>
              <w:t>Estimated Date</w:t>
            </w:r>
          </w:p>
        </w:tc>
      </w:tr>
      <w:tr w:rsidR="005A502C" w:rsidRPr="00BE5BB2" w:rsidTr="00E94E75">
        <w:trPr>
          <w:trHeight w:val="320"/>
        </w:trPr>
        <w:tc>
          <w:tcPr>
            <w:tcW w:w="1529" w:type="dxa"/>
            <w:tcBorders>
              <w:top w:val="nil"/>
              <w:left w:val="single" w:sz="8" w:space="0" w:color="auto"/>
              <w:bottom w:val="single" w:sz="8"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
                <w:bCs/>
                <w:color w:val="000000" w:themeColor="text1"/>
                <w:sz w:val="20"/>
                <w:szCs w:val="20"/>
              </w:rPr>
            </w:pPr>
            <w:r w:rsidRPr="00636FCB">
              <w:rPr>
                <w:rFonts w:ascii="Century Gothic" w:hAnsi="Century Gothic"/>
                <w:b/>
                <w:bCs/>
                <w:color w:val="000000" w:themeColor="text1"/>
                <w:sz w:val="20"/>
                <w:szCs w:val="20"/>
              </w:rPr>
              <w:t>Foundation Phase</w:t>
            </w:r>
          </w:p>
        </w:tc>
        <w:tc>
          <w:tcPr>
            <w:tcW w:w="5869" w:type="dxa"/>
            <w:tcBorders>
              <w:top w:val="nil"/>
              <w:left w:val="nil"/>
              <w:bottom w:val="single" w:sz="8" w:space="0" w:color="auto"/>
              <w:right w:val="single" w:sz="4" w:space="0" w:color="auto"/>
            </w:tcBorders>
            <w:shd w:val="clear" w:color="auto" w:fill="FFFFFF" w:themeFill="background1"/>
            <w:noWrap/>
            <w:vAlign w:val="bottom"/>
            <w:hideMark/>
          </w:tcPr>
          <w:p w:rsidR="005A502C" w:rsidRPr="00636FCB" w:rsidRDefault="005A502C" w:rsidP="00E94E75">
            <w:pPr>
              <w:ind w:right="441"/>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 </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Complete Feasibility Study</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0</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xml:space="preserve">Secure Resources for Development &amp; Campaign Phase </w:t>
            </w:r>
          </w:p>
        </w:tc>
        <w:tc>
          <w:tcPr>
            <w:tcW w:w="1440" w:type="dxa"/>
            <w:tcBorders>
              <w:top w:val="nil"/>
              <w:left w:val="nil"/>
              <w:bottom w:val="single" w:sz="4" w:space="0" w:color="auto"/>
              <w:right w:val="single" w:sz="8" w:space="0" w:color="auto"/>
            </w:tcBorders>
            <w:shd w:val="clear" w:color="auto" w:fill="auto"/>
            <w:noWrap/>
            <w:hideMark/>
          </w:tcPr>
          <w:p w:rsidR="005A502C" w:rsidRPr="00636FCB" w:rsidRDefault="005A502C" w:rsidP="00E94E75">
            <w:pPr>
              <w:jc w:val="center"/>
              <w:rPr>
                <w:rFonts w:ascii="Century Gothic" w:hAnsi="Century Gothic"/>
                <w:sz w:val="20"/>
                <w:szCs w:val="20"/>
              </w:rPr>
            </w:pPr>
            <w:r w:rsidRPr="00636FCB">
              <w:rPr>
                <w:rFonts w:ascii="Century Gothic" w:hAnsi="Century Gothic"/>
                <w:sz w:val="20"/>
                <w:szCs w:val="20"/>
              </w:rPr>
              <w:t>Month 1</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Preliminary Study Area</w:t>
            </w:r>
          </w:p>
        </w:tc>
        <w:tc>
          <w:tcPr>
            <w:tcW w:w="1440" w:type="dxa"/>
            <w:tcBorders>
              <w:top w:val="nil"/>
              <w:left w:val="nil"/>
              <w:bottom w:val="single" w:sz="4" w:space="0" w:color="auto"/>
              <w:right w:val="single" w:sz="8" w:space="0" w:color="auto"/>
            </w:tcBorders>
            <w:shd w:val="clear" w:color="auto" w:fill="auto"/>
            <w:noWrap/>
            <w:hideMark/>
          </w:tcPr>
          <w:p w:rsidR="005A502C" w:rsidRPr="00636FCB" w:rsidRDefault="005A502C" w:rsidP="00E94E75">
            <w:pPr>
              <w:jc w:val="center"/>
              <w:rPr>
                <w:rFonts w:ascii="Century Gothic" w:hAnsi="Century Gothic"/>
                <w:sz w:val="20"/>
                <w:szCs w:val="20"/>
              </w:rPr>
            </w:pPr>
            <w:r w:rsidRPr="00636FCB">
              <w:rPr>
                <w:rFonts w:ascii="Century Gothic" w:hAnsi="Century Gothic"/>
                <w:sz w:val="20"/>
                <w:szCs w:val="20"/>
              </w:rPr>
              <w:t xml:space="preserve">Month 2 </w:t>
            </w:r>
          </w:p>
        </w:tc>
      </w:tr>
      <w:tr w:rsidR="005A502C" w:rsidRPr="00BE5BB2" w:rsidTr="00E94E75">
        <w:trPr>
          <w:trHeight w:val="320"/>
        </w:trPr>
        <w:tc>
          <w:tcPr>
            <w:tcW w:w="1529" w:type="dxa"/>
            <w:tcBorders>
              <w:top w:val="nil"/>
              <w:left w:val="single" w:sz="8" w:space="0" w:color="auto"/>
              <w:bottom w:val="nil"/>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nil"/>
              <w:right w:val="single" w:sz="4" w:space="0" w:color="auto"/>
            </w:tcBorders>
            <w:shd w:val="clear" w:color="auto" w:fill="FFFFFF" w:themeFill="background1"/>
            <w:noWrap/>
            <w:vAlign w:val="bottom"/>
            <w:hideMark/>
          </w:tcPr>
          <w:p w:rsidR="005A502C" w:rsidRPr="00636FCB" w:rsidRDefault="005A502C" w:rsidP="00E94E75">
            <w:pPr>
              <w:ind w:right="312"/>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Preliminary Ballot Date</w:t>
            </w:r>
          </w:p>
        </w:tc>
        <w:tc>
          <w:tcPr>
            <w:tcW w:w="1440" w:type="dxa"/>
            <w:tcBorders>
              <w:top w:val="nil"/>
              <w:left w:val="nil"/>
              <w:bottom w:val="nil"/>
              <w:right w:val="single" w:sz="8" w:space="0" w:color="auto"/>
            </w:tcBorders>
            <w:shd w:val="clear" w:color="auto" w:fill="auto"/>
            <w:noWrap/>
            <w:hideMark/>
          </w:tcPr>
          <w:p w:rsidR="005A502C" w:rsidRPr="00636FCB" w:rsidRDefault="005A502C" w:rsidP="00E94E75">
            <w:pPr>
              <w:jc w:val="center"/>
              <w:rPr>
                <w:rFonts w:ascii="Century Gothic" w:hAnsi="Century Gothic"/>
                <w:sz w:val="20"/>
                <w:szCs w:val="20"/>
              </w:rPr>
            </w:pPr>
            <w:r w:rsidRPr="00636FCB">
              <w:rPr>
                <w:rFonts w:ascii="Century Gothic" w:hAnsi="Century Gothic"/>
                <w:sz w:val="20"/>
                <w:szCs w:val="20"/>
              </w:rPr>
              <w:t>Month 3</w:t>
            </w:r>
          </w:p>
        </w:tc>
      </w:tr>
      <w:tr w:rsidR="005A502C" w:rsidRPr="00BE5BB2" w:rsidTr="00E94E75">
        <w:trPr>
          <w:trHeight w:val="320"/>
        </w:trPr>
        <w:tc>
          <w:tcPr>
            <w:tcW w:w="1529"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
                <w:bCs/>
                <w:color w:val="000000" w:themeColor="text1"/>
                <w:sz w:val="20"/>
                <w:szCs w:val="20"/>
              </w:rPr>
            </w:pPr>
            <w:r w:rsidRPr="00636FCB">
              <w:rPr>
                <w:rFonts w:ascii="Century Gothic" w:hAnsi="Century Gothic"/>
                <w:b/>
                <w:bCs/>
                <w:color w:val="000000" w:themeColor="text1"/>
                <w:sz w:val="20"/>
                <w:szCs w:val="20"/>
              </w:rPr>
              <w:t>Development Phase</w:t>
            </w:r>
          </w:p>
        </w:tc>
        <w:tc>
          <w:tcPr>
            <w:tcW w:w="586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Project Support in Place</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4</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Set Up BID Task Group</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5</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Complete Detailed Consultation</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6</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Initial Project Lists &amp; Costs</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7</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Baseline Statements</w:t>
            </w:r>
          </w:p>
        </w:tc>
        <w:tc>
          <w:tcPr>
            <w:tcW w:w="1440" w:type="dxa"/>
            <w:tcBorders>
              <w:top w:val="nil"/>
              <w:left w:val="nil"/>
              <w:bottom w:val="single" w:sz="4" w:space="0" w:color="auto"/>
              <w:right w:val="single" w:sz="8" w:space="0" w:color="auto"/>
            </w:tcBorders>
            <w:shd w:val="clear" w:color="auto" w:fill="auto"/>
            <w:noWrap/>
            <w:hideMark/>
          </w:tcPr>
          <w:p w:rsidR="005A502C" w:rsidRPr="00636FCB" w:rsidRDefault="005A502C" w:rsidP="00E94E75">
            <w:pPr>
              <w:jc w:val="center"/>
              <w:rPr>
                <w:rFonts w:ascii="Century Gothic" w:hAnsi="Century Gothic"/>
                <w:sz w:val="20"/>
                <w:szCs w:val="20"/>
              </w:rPr>
            </w:pPr>
            <w:r w:rsidRPr="00636FCB">
              <w:rPr>
                <w:rFonts w:ascii="Century Gothic" w:hAnsi="Century Gothic"/>
                <w:bCs/>
                <w:sz w:val="20"/>
                <w:szCs w:val="20"/>
              </w:rPr>
              <w:t>Month 7</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Delivery Model</w:t>
            </w:r>
          </w:p>
        </w:tc>
        <w:tc>
          <w:tcPr>
            <w:tcW w:w="1440" w:type="dxa"/>
            <w:tcBorders>
              <w:top w:val="nil"/>
              <w:left w:val="nil"/>
              <w:bottom w:val="single" w:sz="4" w:space="0" w:color="auto"/>
              <w:right w:val="single" w:sz="8" w:space="0" w:color="auto"/>
            </w:tcBorders>
            <w:shd w:val="clear" w:color="auto" w:fill="auto"/>
            <w:noWrap/>
            <w:hideMark/>
          </w:tcPr>
          <w:p w:rsidR="005A502C" w:rsidRPr="00636FCB" w:rsidRDefault="005A502C" w:rsidP="00E94E75">
            <w:pPr>
              <w:jc w:val="center"/>
              <w:rPr>
                <w:rFonts w:ascii="Century Gothic" w:hAnsi="Century Gothic"/>
                <w:sz w:val="20"/>
                <w:szCs w:val="20"/>
              </w:rPr>
            </w:pPr>
            <w:r w:rsidRPr="00636FCB">
              <w:rPr>
                <w:rFonts w:ascii="Century Gothic" w:hAnsi="Century Gothic"/>
                <w:bCs/>
                <w:sz w:val="20"/>
                <w:szCs w:val="20"/>
              </w:rPr>
              <w:t>Month 7</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Operating Agreement</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8</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Final BID Area</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9</w:t>
            </w:r>
          </w:p>
        </w:tc>
      </w:tr>
      <w:tr w:rsidR="005A502C" w:rsidRPr="00BE5BB2" w:rsidTr="00E94E75">
        <w:trPr>
          <w:trHeight w:val="320"/>
        </w:trPr>
        <w:tc>
          <w:tcPr>
            <w:tcW w:w="1529" w:type="dxa"/>
            <w:tcBorders>
              <w:top w:val="nil"/>
              <w:left w:val="single" w:sz="8" w:space="0" w:color="auto"/>
              <w:bottom w:val="nil"/>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nil"/>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Business Plan</w:t>
            </w:r>
          </w:p>
        </w:tc>
        <w:tc>
          <w:tcPr>
            <w:tcW w:w="1440" w:type="dxa"/>
            <w:tcBorders>
              <w:top w:val="nil"/>
              <w:left w:val="nil"/>
              <w:bottom w:val="nil"/>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9</w:t>
            </w:r>
          </w:p>
        </w:tc>
      </w:tr>
      <w:tr w:rsidR="005A502C" w:rsidRPr="00BE5BB2" w:rsidTr="00E94E75">
        <w:trPr>
          <w:trHeight w:val="320"/>
        </w:trPr>
        <w:tc>
          <w:tcPr>
            <w:tcW w:w="1529"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
                <w:bCs/>
                <w:color w:val="000000" w:themeColor="text1"/>
                <w:sz w:val="20"/>
                <w:szCs w:val="20"/>
              </w:rPr>
            </w:pPr>
            <w:r w:rsidRPr="00636FCB">
              <w:rPr>
                <w:rFonts w:ascii="Century Gothic" w:hAnsi="Century Gothic"/>
                <w:b/>
                <w:bCs/>
                <w:color w:val="000000" w:themeColor="text1"/>
                <w:sz w:val="20"/>
                <w:szCs w:val="20"/>
              </w:rPr>
              <w:t>Campaign Phase</w:t>
            </w:r>
          </w:p>
        </w:tc>
        <w:tc>
          <w:tcPr>
            <w:tcW w:w="586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Formal Ballot Process</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9</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Agree Champions, Campaign Methods &amp; Material</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9</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Campaign Period</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10</w:t>
            </w:r>
          </w:p>
        </w:tc>
      </w:tr>
      <w:tr w:rsidR="005A502C" w:rsidRPr="00BE5BB2" w:rsidTr="00E94E75">
        <w:trPr>
          <w:trHeight w:val="300"/>
        </w:trPr>
        <w:tc>
          <w:tcPr>
            <w:tcW w:w="1529"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 </w:t>
            </w:r>
          </w:p>
        </w:tc>
        <w:tc>
          <w:tcPr>
            <w:tcW w:w="5869" w:type="dxa"/>
            <w:tcBorders>
              <w:top w:val="nil"/>
              <w:left w:val="nil"/>
              <w:bottom w:val="single" w:sz="4"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000000" w:themeColor="text1"/>
                <w:sz w:val="20"/>
                <w:szCs w:val="20"/>
              </w:rPr>
            </w:pPr>
            <w:r w:rsidRPr="00636FCB">
              <w:rPr>
                <w:rFonts w:ascii="Century Gothic" w:hAnsi="Century Gothic"/>
                <w:bCs/>
                <w:color w:val="000000" w:themeColor="text1"/>
                <w:sz w:val="20"/>
                <w:szCs w:val="20"/>
              </w:rPr>
              <w:t>Formal Ballot Notification</w:t>
            </w:r>
          </w:p>
        </w:tc>
        <w:tc>
          <w:tcPr>
            <w:tcW w:w="1440" w:type="dxa"/>
            <w:tcBorders>
              <w:top w:val="nil"/>
              <w:left w:val="nil"/>
              <w:bottom w:val="single" w:sz="4"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10</w:t>
            </w:r>
          </w:p>
        </w:tc>
      </w:tr>
      <w:tr w:rsidR="005A502C" w:rsidRPr="00BE5BB2" w:rsidTr="00E94E75">
        <w:trPr>
          <w:trHeight w:val="279"/>
        </w:trPr>
        <w:tc>
          <w:tcPr>
            <w:tcW w:w="1529" w:type="dxa"/>
            <w:tcBorders>
              <w:top w:val="nil"/>
              <w:left w:val="single" w:sz="8" w:space="0" w:color="auto"/>
              <w:bottom w:val="single" w:sz="8" w:space="0" w:color="auto"/>
              <w:right w:val="single" w:sz="4" w:space="0" w:color="auto"/>
            </w:tcBorders>
            <w:shd w:val="clear" w:color="auto" w:fill="auto"/>
            <w:noWrap/>
            <w:vAlign w:val="bottom"/>
            <w:hideMark/>
          </w:tcPr>
          <w:p w:rsidR="005A502C" w:rsidRPr="00636FCB" w:rsidRDefault="005A502C" w:rsidP="00E94E75">
            <w:pPr>
              <w:rPr>
                <w:rFonts w:ascii="Century Gothic" w:hAnsi="Century Gothic"/>
                <w:bCs/>
                <w:color w:val="FFFFFF"/>
                <w:sz w:val="20"/>
                <w:szCs w:val="20"/>
              </w:rPr>
            </w:pPr>
            <w:r w:rsidRPr="00636FCB">
              <w:rPr>
                <w:rFonts w:ascii="Century Gothic" w:hAnsi="Century Gothic"/>
                <w:bCs/>
                <w:color w:val="FFFFFF"/>
                <w:sz w:val="20"/>
                <w:szCs w:val="20"/>
              </w:rPr>
              <w:t> </w:t>
            </w:r>
          </w:p>
        </w:tc>
        <w:tc>
          <w:tcPr>
            <w:tcW w:w="5869" w:type="dxa"/>
            <w:tcBorders>
              <w:top w:val="nil"/>
              <w:left w:val="nil"/>
              <w:bottom w:val="single" w:sz="8" w:space="0" w:color="auto"/>
              <w:right w:val="single" w:sz="4" w:space="0" w:color="auto"/>
            </w:tcBorders>
            <w:shd w:val="clear" w:color="auto" w:fill="FFFFFF" w:themeFill="background1"/>
            <w:noWrap/>
            <w:vAlign w:val="bottom"/>
            <w:hideMark/>
          </w:tcPr>
          <w:p w:rsidR="005A502C" w:rsidRPr="00636FCB" w:rsidRDefault="005A502C" w:rsidP="00E94E75">
            <w:pPr>
              <w:rPr>
                <w:rFonts w:ascii="Century Gothic" w:hAnsi="Century Gothic"/>
                <w:bCs/>
                <w:color w:val="FFFFFF"/>
                <w:sz w:val="20"/>
                <w:szCs w:val="20"/>
              </w:rPr>
            </w:pPr>
            <w:r w:rsidRPr="00636FCB">
              <w:rPr>
                <w:rFonts w:ascii="Century Gothic" w:hAnsi="Century Gothic"/>
                <w:bCs/>
                <w:color w:val="000000" w:themeColor="text1"/>
                <w:sz w:val="20"/>
                <w:szCs w:val="20"/>
              </w:rPr>
              <w:t>Formal Ballot (42 days/Postal)</w:t>
            </w:r>
          </w:p>
        </w:tc>
        <w:tc>
          <w:tcPr>
            <w:tcW w:w="1440" w:type="dxa"/>
            <w:tcBorders>
              <w:top w:val="nil"/>
              <w:left w:val="nil"/>
              <w:bottom w:val="single" w:sz="8" w:space="0" w:color="auto"/>
              <w:right w:val="single" w:sz="8" w:space="0" w:color="auto"/>
            </w:tcBorders>
            <w:shd w:val="clear" w:color="auto" w:fill="auto"/>
            <w:noWrap/>
            <w:vAlign w:val="bottom"/>
            <w:hideMark/>
          </w:tcPr>
          <w:p w:rsidR="005A502C" w:rsidRPr="00636FCB" w:rsidRDefault="005A502C" w:rsidP="00E94E75">
            <w:pPr>
              <w:jc w:val="center"/>
              <w:rPr>
                <w:rFonts w:ascii="Century Gothic" w:hAnsi="Century Gothic"/>
                <w:bCs/>
                <w:sz w:val="20"/>
                <w:szCs w:val="20"/>
              </w:rPr>
            </w:pPr>
            <w:r w:rsidRPr="00636FCB">
              <w:rPr>
                <w:rFonts w:ascii="Century Gothic" w:hAnsi="Century Gothic"/>
                <w:bCs/>
                <w:sz w:val="20"/>
                <w:szCs w:val="20"/>
              </w:rPr>
              <w:t>Month 11/12</w:t>
            </w:r>
          </w:p>
        </w:tc>
      </w:tr>
    </w:tbl>
    <w:p w:rsidR="005A502C" w:rsidRPr="00661C13" w:rsidRDefault="005A502C" w:rsidP="005A502C">
      <w:pPr>
        <w:jc w:val="both"/>
        <w:rPr>
          <w:rFonts w:ascii="Century Gothic" w:hAnsi="Century Gothic"/>
        </w:rPr>
      </w:pPr>
    </w:p>
    <w:p w:rsidR="005A502C" w:rsidRPr="00C25509" w:rsidRDefault="00C25509" w:rsidP="00C25509">
      <w:pPr>
        <w:jc w:val="both"/>
        <w:rPr>
          <w:rFonts w:ascii="Century Gothic" w:hAnsi="Century Gothic"/>
          <w:b/>
          <w:bCs/>
          <w:caps/>
        </w:rPr>
      </w:pPr>
      <w:r>
        <w:rPr>
          <w:rFonts w:ascii="Century Gothic" w:hAnsi="Century Gothic"/>
          <w:b/>
          <w:bCs/>
          <w:caps/>
        </w:rPr>
        <w:t xml:space="preserve">Recommendation:  </w:t>
      </w:r>
      <w:r w:rsidR="005A502C" w:rsidRPr="00661C13">
        <w:rPr>
          <w:rFonts w:ascii="Century Gothic" w:hAnsi="Century Gothic"/>
          <w:b/>
        </w:rPr>
        <w:t xml:space="preserve">that </w:t>
      </w:r>
      <w:r w:rsidR="005A502C">
        <w:rPr>
          <w:rFonts w:ascii="Century Gothic" w:hAnsi="Century Gothic"/>
          <w:b/>
        </w:rPr>
        <w:t xml:space="preserve">the Council </w:t>
      </w:r>
    </w:p>
    <w:p w:rsidR="005A502C" w:rsidRDefault="005A502C" w:rsidP="005A502C">
      <w:pPr>
        <w:rPr>
          <w:rFonts w:ascii="Century Gothic" w:hAnsi="Century Gothic"/>
          <w:b/>
        </w:rPr>
      </w:pPr>
    </w:p>
    <w:p w:rsidR="005A502C" w:rsidRPr="00DA5884" w:rsidRDefault="005A502C" w:rsidP="005A502C">
      <w:pPr>
        <w:pStyle w:val="ListParagraph"/>
        <w:numPr>
          <w:ilvl w:val="0"/>
          <w:numId w:val="5"/>
        </w:numPr>
        <w:tabs>
          <w:tab w:val="left" w:pos="2302"/>
        </w:tabs>
        <w:rPr>
          <w:rFonts w:ascii="Century Gothic" w:hAnsi="Century Gothic"/>
          <w:b/>
        </w:rPr>
      </w:pPr>
      <w:r>
        <w:rPr>
          <w:rFonts w:ascii="Century Gothic" w:hAnsi="Century Gothic"/>
          <w:b/>
        </w:rPr>
        <w:t xml:space="preserve">endorses </w:t>
      </w:r>
      <w:r w:rsidRPr="00DA5884">
        <w:rPr>
          <w:rFonts w:ascii="Century Gothic" w:hAnsi="Century Gothic"/>
          <w:b/>
        </w:rPr>
        <w:t xml:space="preserve">the broad findings and recommendations </w:t>
      </w:r>
      <w:r>
        <w:rPr>
          <w:rFonts w:ascii="Century Gothic" w:hAnsi="Century Gothic"/>
          <w:b/>
        </w:rPr>
        <w:t xml:space="preserve">from </w:t>
      </w:r>
      <w:r w:rsidRPr="00DA5884">
        <w:rPr>
          <w:rFonts w:ascii="Century Gothic" w:hAnsi="Century Gothic"/>
          <w:b/>
        </w:rPr>
        <w:t xml:space="preserve">the feasibility study that has identified up to 494 commercial and publicly owned properties that </w:t>
      </w:r>
      <w:r w:rsidRPr="00DA5884">
        <w:rPr>
          <w:rFonts w:ascii="Century Gothic" w:hAnsi="Century Gothic"/>
          <w:b/>
        </w:rPr>
        <w:lastRenderedPageBreak/>
        <w:t xml:space="preserve">can form the basis of a prosed BID for Ballyclare and a potential annual levy of 2% on BID members (commencing from 2018-19) towards an agreed programme of actions for the town centre; </w:t>
      </w:r>
      <w:r w:rsidRPr="00DA5884">
        <w:rPr>
          <w:rFonts w:ascii="Century Gothic" w:hAnsi="Century Gothic"/>
          <w:b/>
        </w:rPr>
        <w:br/>
      </w:r>
    </w:p>
    <w:p w:rsidR="005A502C" w:rsidRPr="004E239D" w:rsidRDefault="005A502C" w:rsidP="005A502C">
      <w:pPr>
        <w:pStyle w:val="ListParagraph"/>
        <w:numPr>
          <w:ilvl w:val="0"/>
          <w:numId w:val="5"/>
        </w:numPr>
        <w:tabs>
          <w:tab w:val="left" w:pos="2302"/>
        </w:tabs>
        <w:rPr>
          <w:rFonts w:ascii="Century Gothic" w:hAnsi="Century Gothic"/>
          <w:b/>
        </w:rPr>
      </w:pPr>
      <w:r>
        <w:rPr>
          <w:rFonts w:ascii="Century Gothic" w:hAnsi="Century Gothic"/>
          <w:b/>
        </w:rPr>
        <w:t>g</w:t>
      </w:r>
      <w:r w:rsidRPr="004E239D">
        <w:rPr>
          <w:rFonts w:ascii="Century Gothic" w:hAnsi="Century Gothic"/>
          <w:b/>
        </w:rPr>
        <w:t>ives Officers an opportunity to identify sources of funding to undertake a business plan that will facilitate the establishment of a BID partnership for Ballyclare</w:t>
      </w:r>
      <w:r>
        <w:rPr>
          <w:rFonts w:ascii="Century Gothic" w:hAnsi="Century Gothic"/>
          <w:b/>
        </w:rPr>
        <w:t xml:space="preserve">. </w:t>
      </w:r>
    </w:p>
    <w:p w:rsidR="005A502C" w:rsidRPr="001F667E" w:rsidRDefault="005A502C" w:rsidP="005A502C">
      <w:pPr>
        <w:rPr>
          <w:rFonts w:ascii="Century Gothic" w:hAnsi="Century Gothic"/>
        </w:rPr>
      </w:pPr>
    </w:p>
    <w:p w:rsidR="005A502C" w:rsidRPr="00C25509" w:rsidRDefault="005A502C" w:rsidP="005A502C">
      <w:pPr>
        <w:tabs>
          <w:tab w:val="left" w:pos="1452"/>
        </w:tabs>
        <w:rPr>
          <w:rFonts w:ascii="Century Gothic" w:hAnsi="Century Gothic"/>
        </w:rPr>
      </w:pPr>
      <w:r w:rsidRPr="00C25509">
        <w:rPr>
          <w:rFonts w:ascii="Century Gothic" w:hAnsi="Century Gothic"/>
        </w:rPr>
        <w:t>Prepared by: Paul Kelly, Head of Economic Development</w:t>
      </w:r>
    </w:p>
    <w:p w:rsidR="005A502C" w:rsidRPr="001F667E" w:rsidRDefault="005A502C" w:rsidP="005A502C">
      <w:pPr>
        <w:jc w:val="both"/>
        <w:rPr>
          <w:rFonts w:ascii="Century Gothic" w:hAnsi="Century Gothic"/>
        </w:rPr>
      </w:pPr>
    </w:p>
    <w:p w:rsidR="005A502C" w:rsidRPr="001F667E" w:rsidRDefault="005A502C" w:rsidP="005A502C">
      <w:pPr>
        <w:jc w:val="both"/>
        <w:rPr>
          <w:rFonts w:ascii="Century Gothic" w:hAnsi="Century Gothic"/>
        </w:rPr>
      </w:pPr>
      <w:r w:rsidRPr="001F667E">
        <w:rPr>
          <w:rFonts w:ascii="Century Gothic" w:hAnsi="Century Gothic"/>
        </w:rPr>
        <w:t xml:space="preserve">Approved by  Majella McAlister, Director of Community Planning &amp; Regeneration  </w:t>
      </w:r>
    </w:p>
    <w:p w:rsidR="005A502C" w:rsidRPr="001F667E" w:rsidRDefault="005A502C" w:rsidP="005A502C">
      <w:pPr>
        <w:jc w:val="both"/>
        <w:rPr>
          <w:rFonts w:ascii="Century Gothic" w:hAnsi="Century Gothic"/>
        </w:rPr>
      </w:pPr>
    </w:p>
    <w:p w:rsidR="003524FC" w:rsidRDefault="003524FC" w:rsidP="00FC5E1D">
      <w:pPr>
        <w:tabs>
          <w:tab w:val="num" w:pos="540"/>
          <w:tab w:val="num" w:pos="567"/>
        </w:tabs>
        <w:ind w:left="567"/>
        <w:rPr>
          <w:rFonts w:ascii="Century Gothic" w:hAnsi="Century Gothic"/>
          <w:b/>
          <w:u w:val="single"/>
        </w:rPr>
      </w:pPr>
    </w:p>
    <w:p w:rsidR="00A726A4" w:rsidRPr="001F667E" w:rsidRDefault="00C25509" w:rsidP="00CA0291">
      <w:pPr>
        <w:ind w:hanging="426"/>
        <w:rPr>
          <w:rFonts w:ascii="Century Gothic" w:hAnsi="Century Gothic"/>
          <w:b/>
          <w:caps/>
        </w:rPr>
      </w:pPr>
      <w:r>
        <w:rPr>
          <w:rFonts w:ascii="Century Gothic" w:hAnsi="Century Gothic"/>
          <w:b/>
          <w:u w:val="single"/>
        </w:rPr>
        <w:br w:type="page"/>
      </w:r>
      <w:r w:rsidR="00CA0291" w:rsidRPr="00CA0291">
        <w:rPr>
          <w:rFonts w:ascii="Century Gothic" w:hAnsi="Century Gothic"/>
          <w:b/>
        </w:rPr>
        <w:lastRenderedPageBreak/>
        <w:t>3.8</w:t>
      </w:r>
      <w:r w:rsidR="00CA0291" w:rsidRPr="00CA0291">
        <w:rPr>
          <w:rFonts w:ascii="Century Gothic" w:hAnsi="Century Gothic"/>
          <w:b/>
        </w:rPr>
        <w:tab/>
      </w:r>
      <w:r w:rsidR="00A726A4">
        <w:rPr>
          <w:rFonts w:ascii="Century Gothic" w:hAnsi="Century Gothic"/>
          <w:b/>
          <w:color w:val="000000"/>
        </w:rPr>
        <w:t>ED/TOU/2</w:t>
      </w:r>
      <w:r w:rsidR="00A726A4" w:rsidRPr="001F667E">
        <w:rPr>
          <w:rFonts w:ascii="Century Gothic" w:hAnsi="Century Gothic"/>
          <w:b/>
          <w:caps/>
        </w:rPr>
        <w:tab/>
      </w:r>
      <w:r w:rsidR="00A726A4" w:rsidRPr="00A655B8">
        <w:rPr>
          <w:rFonts w:ascii="Century Gothic" w:hAnsi="Century Gothic"/>
          <w:b/>
          <w:caps/>
        </w:rPr>
        <w:t xml:space="preserve">TOURISM </w:t>
      </w:r>
      <w:r w:rsidR="00A726A4">
        <w:rPr>
          <w:rFonts w:ascii="Century Gothic" w:hAnsi="Century Gothic"/>
          <w:b/>
          <w:caps/>
        </w:rPr>
        <w:t>ACTION PLAN</w:t>
      </w:r>
      <w:r w:rsidR="00A726A4" w:rsidRPr="00A655B8">
        <w:rPr>
          <w:rFonts w:ascii="Century Gothic" w:hAnsi="Century Gothic"/>
          <w:b/>
          <w:caps/>
        </w:rPr>
        <w:t xml:space="preserve"> (2016-17)</w:t>
      </w:r>
    </w:p>
    <w:p w:rsidR="00A726A4" w:rsidRPr="00661C13" w:rsidRDefault="00A726A4" w:rsidP="00A726A4">
      <w:pPr>
        <w:jc w:val="both"/>
        <w:rPr>
          <w:rFonts w:ascii="Century Gothic" w:hAnsi="Century Gothic"/>
        </w:rPr>
      </w:pPr>
    </w:p>
    <w:p w:rsidR="00A726A4" w:rsidRDefault="00A726A4" w:rsidP="00A726A4">
      <w:pPr>
        <w:jc w:val="both"/>
        <w:rPr>
          <w:rFonts w:ascii="Century Gothic" w:hAnsi="Century Gothic"/>
          <w:bCs/>
          <w:iCs/>
        </w:rPr>
      </w:pPr>
      <w:r w:rsidRPr="001A0CDE">
        <w:rPr>
          <w:rFonts w:ascii="Century Gothic" w:hAnsi="Century Gothic"/>
          <w:bCs/>
          <w:iCs/>
        </w:rPr>
        <w:t xml:space="preserve">Members </w:t>
      </w:r>
      <w:r>
        <w:rPr>
          <w:rFonts w:ascii="Century Gothic" w:hAnsi="Century Gothic"/>
          <w:bCs/>
          <w:iCs/>
        </w:rPr>
        <w:t>are reminded</w:t>
      </w:r>
      <w:r w:rsidRPr="001A0CDE">
        <w:rPr>
          <w:rFonts w:ascii="Century Gothic" w:hAnsi="Century Gothic"/>
          <w:bCs/>
          <w:iCs/>
        </w:rPr>
        <w:t xml:space="preserve"> that a </w:t>
      </w:r>
      <w:r>
        <w:rPr>
          <w:rFonts w:ascii="Century Gothic" w:hAnsi="Century Gothic"/>
          <w:bCs/>
          <w:iCs/>
        </w:rPr>
        <w:t>T</w:t>
      </w:r>
      <w:r w:rsidRPr="001A0CDE">
        <w:rPr>
          <w:rFonts w:ascii="Century Gothic" w:hAnsi="Century Gothic"/>
          <w:bCs/>
          <w:iCs/>
        </w:rPr>
        <w:t xml:space="preserve">ourism </w:t>
      </w:r>
      <w:r>
        <w:rPr>
          <w:rFonts w:ascii="Century Gothic" w:hAnsi="Century Gothic"/>
          <w:bCs/>
          <w:iCs/>
        </w:rPr>
        <w:t>Action Plan</w:t>
      </w:r>
      <w:r w:rsidRPr="001A0CDE">
        <w:rPr>
          <w:rFonts w:ascii="Century Gothic" w:hAnsi="Century Gothic"/>
          <w:bCs/>
          <w:iCs/>
        </w:rPr>
        <w:t xml:space="preserve"> was agree</w:t>
      </w:r>
      <w:r>
        <w:rPr>
          <w:rFonts w:ascii="Century Gothic" w:hAnsi="Century Gothic"/>
          <w:bCs/>
          <w:iCs/>
        </w:rPr>
        <w:t>d by the Council for 20</w:t>
      </w:r>
      <w:r w:rsidRPr="001A0CDE">
        <w:rPr>
          <w:rFonts w:ascii="Century Gothic" w:hAnsi="Century Gothic"/>
          <w:bCs/>
          <w:iCs/>
        </w:rPr>
        <w:t>16</w:t>
      </w:r>
      <w:r>
        <w:rPr>
          <w:rFonts w:ascii="Century Gothic" w:hAnsi="Century Gothic"/>
          <w:bCs/>
          <w:iCs/>
        </w:rPr>
        <w:t xml:space="preserve">-17 and endorsed by the members of the Tourism Forum made up of representatives from the local tourism industry.  Members are also reminded that the Council recently commissioned a new tourism strategy for the Council which is to be completed by 31 March 2017. </w:t>
      </w:r>
    </w:p>
    <w:p w:rsidR="00A726A4" w:rsidRDefault="00A726A4" w:rsidP="00A726A4">
      <w:pPr>
        <w:jc w:val="both"/>
        <w:rPr>
          <w:rFonts w:ascii="Century Gothic" w:hAnsi="Century Gothic"/>
          <w:bCs/>
          <w:iCs/>
        </w:rPr>
      </w:pPr>
    </w:p>
    <w:p w:rsidR="00A726A4" w:rsidRPr="006D61F6" w:rsidRDefault="00A726A4" w:rsidP="00A726A4">
      <w:pPr>
        <w:jc w:val="both"/>
        <w:rPr>
          <w:rFonts w:ascii="Century Gothic" w:hAnsi="Century Gothic"/>
          <w:color w:val="000000" w:themeColor="text1"/>
        </w:rPr>
      </w:pPr>
      <w:r>
        <w:rPr>
          <w:rFonts w:ascii="Century Gothic" w:hAnsi="Century Gothic"/>
          <w:bCs/>
          <w:iCs/>
        </w:rPr>
        <w:t xml:space="preserve">One of the projects agreed by the Council for inclusion in the 2016-17 Action Plan was the development of a dedicated tourism ‘micro website’ </w:t>
      </w:r>
      <w:r w:rsidRPr="001A0CDE">
        <w:rPr>
          <w:rFonts w:ascii="Century Gothic" w:hAnsi="Century Gothic"/>
        </w:rPr>
        <w:t>(</w:t>
      </w:r>
      <w:r>
        <w:rPr>
          <w:rFonts w:ascii="Century Gothic" w:hAnsi="Century Gothic"/>
        </w:rPr>
        <w:t>a microsite which is a sub-section of the Council’s w</w:t>
      </w:r>
      <w:r w:rsidRPr="001A0CDE">
        <w:rPr>
          <w:rFonts w:ascii="Century Gothic" w:hAnsi="Century Gothic"/>
        </w:rPr>
        <w:t>ebsite)</w:t>
      </w:r>
      <w:r>
        <w:rPr>
          <w:rFonts w:ascii="Century Gothic" w:hAnsi="Century Gothic"/>
          <w:bCs/>
          <w:iCs/>
        </w:rPr>
        <w:t xml:space="preserve"> at an estimated cost of £8,000.  The proposed domain name for the microsite is </w:t>
      </w:r>
      <w:hyperlink r:id="rId13" w:history="1">
        <w:r w:rsidRPr="008C6C59">
          <w:rPr>
            <w:rStyle w:val="Hyperlink"/>
            <w:rFonts w:ascii="Century Gothic" w:eastAsia="Calibri" w:hAnsi="Century Gothic"/>
            <w:bCs/>
            <w:iCs/>
          </w:rPr>
          <w:t>www.visitantrimandnewtownabbey.com</w:t>
        </w:r>
      </w:hyperlink>
      <w:r>
        <w:rPr>
          <w:rFonts w:ascii="Century Gothic" w:hAnsi="Century Gothic"/>
          <w:bCs/>
          <w:iCs/>
        </w:rPr>
        <w:t xml:space="preserve"> and officers are currently working </w:t>
      </w:r>
      <w:r w:rsidRPr="006D61F6">
        <w:rPr>
          <w:rFonts w:ascii="Century Gothic" w:hAnsi="Century Gothic"/>
          <w:bCs/>
          <w:iCs/>
          <w:color w:val="000000" w:themeColor="text1"/>
        </w:rPr>
        <w:t xml:space="preserve">on its proposed layout and content. </w:t>
      </w:r>
      <w:r w:rsidRPr="006D61F6">
        <w:rPr>
          <w:rFonts w:ascii="Century Gothic" w:hAnsi="Century Gothic"/>
          <w:color w:val="000000" w:themeColor="text1"/>
        </w:rPr>
        <w:t>Recent quotes obtained for similar microsites would estimate the costs to be in the region of £12,000</w:t>
      </w:r>
      <w:r>
        <w:rPr>
          <w:rFonts w:ascii="Century Gothic" w:hAnsi="Century Gothic"/>
          <w:color w:val="000000" w:themeColor="text1"/>
        </w:rPr>
        <w:t xml:space="preserve"> therefore it will be necessary to increase this budget.  It is proposed that this can be achieved by reallocating monies previously identified for a ‘</w:t>
      </w:r>
      <w:r>
        <w:rPr>
          <w:rFonts w:ascii="Century Gothic" w:hAnsi="Century Gothic"/>
        </w:rPr>
        <w:t xml:space="preserve">visitor pass’ incentive scheme </w:t>
      </w:r>
      <w:r>
        <w:rPr>
          <w:rFonts w:ascii="Century Gothic" w:hAnsi="Century Gothic"/>
          <w:color w:val="000000" w:themeColor="text1"/>
        </w:rPr>
        <w:t xml:space="preserve">and promotional video clips which will be progressing at a later stage. </w:t>
      </w:r>
      <w:r w:rsidRPr="006D61F6">
        <w:rPr>
          <w:rFonts w:ascii="Century Gothic" w:hAnsi="Century Gothic"/>
          <w:color w:val="000000" w:themeColor="text1"/>
        </w:rPr>
        <w:t xml:space="preserve"> </w:t>
      </w:r>
    </w:p>
    <w:p w:rsidR="00A726A4" w:rsidRDefault="00A726A4" w:rsidP="00A726A4">
      <w:pPr>
        <w:jc w:val="both"/>
        <w:rPr>
          <w:rFonts w:ascii="Century Gothic" w:hAnsi="Century Gothic"/>
          <w:bCs/>
          <w:iCs/>
        </w:rPr>
      </w:pPr>
    </w:p>
    <w:p w:rsidR="00A726A4" w:rsidRPr="001A0CDE" w:rsidRDefault="00A726A4" w:rsidP="00A726A4">
      <w:pPr>
        <w:jc w:val="both"/>
        <w:rPr>
          <w:rFonts w:ascii="Century Gothic" w:hAnsi="Century Gothic"/>
        </w:rPr>
      </w:pPr>
      <w:r>
        <w:rPr>
          <w:rFonts w:ascii="Century Gothic" w:hAnsi="Century Gothic"/>
        </w:rPr>
        <w:t xml:space="preserve">A further report detailing </w:t>
      </w:r>
      <w:r>
        <w:rPr>
          <w:rFonts w:ascii="Century Gothic" w:hAnsi="Century Gothic"/>
          <w:bCs/>
          <w:iCs/>
        </w:rPr>
        <w:t>the end of year outputs from the Tourism Action Plan 2016-17 will be presented in April with a proposed Action Plan for 2017-18.</w:t>
      </w:r>
    </w:p>
    <w:p w:rsidR="00A726A4" w:rsidRDefault="00A726A4" w:rsidP="00A726A4">
      <w:pPr>
        <w:jc w:val="both"/>
        <w:rPr>
          <w:rFonts w:ascii="Century Gothic" w:hAnsi="Century Gothic"/>
          <w:b/>
          <w:bCs/>
          <w:caps/>
        </w:rPr>
      </w:pPr>
    </w:p>
    <w:p w:rsidR="00A726A4" w:rsidRPr="00C25509" w:rsidRDefault="00A726A4" w:rsidP="00A726A4">
      <w:pPr>
        <w:jc w:val="both"/>
        <w:rPr>
          <w:rFonts w:ascii="Century Gothic" w:hAnsi="Century Gothic"/>
          <w:b/>
          <w:bCs/>
          <w:caps/>
        </w:rPr>
      </w:pPr>
      <w:r>
        <w:rPr>
          <w:rFonts w:ascii="Century Gothic" w:hAnsi="Century Gothic"/>
          <w:b/>
          <w:bCs/>
          <w:caps/>
        </w:rPr>
        <w:t xml:space="preserve">Recommendation: </w:t>
      </w:r>
      <w:r w:rsidRPr="00661C13">
        <w:rPr>
          <w:rFonts w:ascii="Century Gothic" w:hAnsi="Century Gothic"/>
          <w:b/>
        </w:rPr>
        <w:t xml:space="preserve">that </w:t>
      </w:r>
    </w:p>
    <w:p w:rsidR="00A726A4" w:rsidRPr="00661C13" w:rsidRDefault="00A726A4" w:rsidP="00A726A4">
      <w:pPr>
        <w:rPr>
          <w:rFonts w:ascii="Century Gothic" w:hAnsi="Century Gothic"/>
          <w:b/>
        </w:rPr>
      </w:pPr>
    </w:p>
    <w:p w:rsidR="00A726A4" w:rsidRPr="009E6A1B" w:rsidRDefault="00A726A4" w:rsidP="00A726A4">
      <w:pPr>
        <w:pStyle w:val="ListParagraph"/>
        <w:numPr>
          <w:ilvl w:val="0"/>
          <w:numId w:val="3"/>
        </w:numPr>
        <w:ind w:hanging="225"/>
        <w:rPr>
          <w:rFonts w:ascii="Century Gothic" w:hAnsi="Century Gothic"/>
          <w:b/>
        </w:rPr>
      </w:pPr>
      <w:r w:rsidRPr="009E6A1B">
        <w:rPr>
          <w:rFonts w:ascii="Century Gothic" w:hAnsi="Century Gothic"/>
          <w:b/>
        </w:rPr>
        <w:t>The budget for the tourism micro website be increased from £8,000 to £12,000.</w:t>
      </w:r>
      <w:r w:rsidRPr="009E6A1B">
        <w:rPr>
          <w:rFonts w:ascii="Century Gothic" w:hAnsi="Century Gothic"/>
          <w:b/>
        </w:rPr>
        <w:br/>
      </w:r>
    </w:p>
    <w:p w:rsidR="00A726A4" w:rsidRPr="00C25509" w:rsidRDefault="00A726A4" w:rsidP="00A726A4">
      <w:pPr>
        <w:pStyle w:val="ListParagraph"/>
        <w:numPr>
          <w:ilvl w:val="0"/>
          <w:numId w:val="3"/>
        </w:numPr>
        <w:ind w:hanging="225"/>
        <w:rPr>
          <w:rFonts w:ascii="Century Gothic" w:hAnsi="Century Gothic"/>
          <w:b/>
        </w:rPr>
      </w:pPr>
      <w:r w:rsidRPr="0071715C">
        <w:rPr>
          <w:rFonts w:ascii="Century Gothic" w:hAnsi="Century Gothic"/>
          <w:b/>
        </w:rPr>
        <w:t>T</w:t>
      </w:r>
      <w:r w:rsidRPr="0071715C">
        <w:rPr>
          <w:rFonts w:ascii="Century Gothic" w:hAnsi="Century Gothic"/>
          <w:b/>
          <w:bCs/>
          <w:iCs/>
        </w:rPr>
        <w:t xml:space="preserve">he domain name for the Council’s new tourism micro website </w:t>
      </w:r>
      <w:r>
        <w:rPr>
          <w:rFonts w:ascii="Century Gothic" w:hAnsi="Century Gothic"/>
          <w:b/>
          <w:bCs/>
          <w:iCs/>
        </w:rPr>
        <w:t xml:space="preserve">be agreed as </w:t>
      </w:r>
      <w:hyperlink r:id="rId14" w:history="1">
        <w:r w:rsidRPr="0071715C">
          <w:rPr>
            <w:rStyle w:val="Hyperlink"/>
            <w:rFonts w:ascii="Century Gothic" w:eastAsia="Calibri" w:hAnsi="Century Gothic"/>
            <w:b/>
            <w:bCs/>
            <w:iCs/>
          </w:rPr>
          <w:t>www.visitantrimandnewtownabbey.com</w:t>
        </w:r>
      </w:hyperlink>
    </w:p>
    <w:p w:rsidR="00A726A4" w:rsidRDefault="00A726A4" w:rsidP="00A726A4">
      <w:pPr>
        <w:jc w:val="both"/>
        <w:rPr>
          <w:rFonts w:ascii="Century Gothic" w:hAnsi="Century Gothic"/>
        </w:rPr>
      </w:pPr>
    </w:p>
    <w:p w:rsidR="00A726A4" w:rsidRDefault="00A726A4" w:rsidP="00A726A4">
      <w:pPr>
        <w:jc w:val="both"/>
        <w:rPr>
          <w:rFonts w:ascii="Century Gothic" w:hAnsi="Century Gothic"/>
        </w:rPr>
      </w:pPr>
      <w:r w:rsidRPr="001F667E">
        <w:rPr>
          <w:rFonts w:ascii="Century Gothic" w:hAnsi="Century Gothic"/>
        </w:rPr>
        <w:t xml:space="preserve">Prepared by: </w:t>
      </w:r>
      <w:r>
        <w:rPr>
          <w:rFonts w:ascii="Century Gothic" w:hAnsi="Century Gothic"/>
        </w:rPr>
        <w:t xml:space="preserve">  Karen Steele, Tourism, Town Centre &amp; Regeneration Manager</w:t>
      </w:r>
    </w:p>
    <w:p w:rsidR="00A726A4" w:rsidRPr="001F667E" w:rsidRDefault="00A726A4" w:rsidP="00A726A4">
      <w:pPr>
        <w:jc w:val="both"/>
        <w:rPr>
          <w:rFonts w:ascii="Century Gothic" w:hAnsi="Century Gothic"/>
        </w:rPr>
      </w:pPr>
    </w:p>
    <w:p w:rsidR="00A726A4" w:rsidRDefault="00A726A4" w:rsidP="00A726A4">
      <w:pPr>
        <w:jc w:val="both"/>
        <w:rPr>
          <w:rFonts w:ascii="Century Gothic" w:hAnsi="Century Gothic"/>
        </w:rPr>
      </w:pPr>
      <w:r w:rsidRPr="001F667E">
        <w:rPr>
          <w:rFonts w:ascii="Century Gothic" w:hAnsi="Century Gothic"/>
        </w:rPr>
        <w:t xml:space="preserve">Agreed by: </w:t>
      </w:r>
      <w:r>
        <w:rPr>
          <w:rFonts w:ascii="Century Gothic" w:hAnsi="Century Gothic"/>
        </w:rPr>
        <w:t xml:space="preserve">     </w:t>
      </w:r>
      <w:r w:rsidRPr="001F667E">
        <w:rPr>
          <w:rFonts w:ascii="Century Gothic" w:hAnsi="Century Gothic"/>
        </w:rPr>
        <w:t xml:space="preserve"> </w:t>
      </w:r>
      <w:r>
        <w:rPr>
          <w:rFonts w:ascii="Century Gothic" w:hAnsi="Century Gothic"/>
        </w:rPr>
        <w:t>Paul Kelly, Head of Economic Development</w:t>
      </w:r>
    </w:p>
    <w:p w:rsidR="00A726A4" w:rsidRPr="001F667E" w:rsidRDefault="00A726A4" w:rsidP="00A726A4">
      <w:pPr>
        <w:jc w:val="both"/>
        <w:rPr>
          <w:rFonts w:ascii="Century Gothic" w:hAnsi="Century Gothic"/>
        </w:rPr>
      </w:pPr>
    </w:p>
    <w:p w:rsidR="00A726A4" w:rsidRPr="001F667E" w:rsidRDefault="00A726A4" w:rsidP="00A726A4">
      <w:pPr>
        <w:jc w:val="both"/>
        <w:rPr>
          <w:rFonts w:ascii="Century Gothic" w:hAnsi="Century Gothic"/>
        </w:rPr>
      </w:pPr>
      <w:r w:rsidRPr="001F667E">
        <w:rPr>
          <w:rFonts w:ascii="Century Gothic" w:hAnsi="Century Gothic"/>
        </w:rPr>
        <w:t>Approved by</w:t>
      </w:r>
      <w:r>
        <w:rPr>
          <w:rFonts w:ascii="Century Gothic" w:hAnsi="Century Gothic"/>
        </w:rPr>
        <w:t>:</w:t>
      </w:r>
      <w:r w:rsidRPr="001F667E">
        <w:rPr>
          <w:rFonts w:ascii="Century Gothic" w:hAnsi="Century Gothic"/>
        </w:rPr>
        <w:t xml:space="preserve">  Majella McAlister, Director of Community Planning &amp; Regeneration  </w:t>
      </w:r>
    </w:p>
    <w:p w:rsidR="00A726A4" w:rsidRPr="001F667E" w:rsidRDefault="00A726A4" w:rsidP="00A726A4">
      <w:pPr>
        <w:jc w:val="both"/>
        <w:rPr>
          <w:rFonts w:ascii="Century Gothic" w:hAnsi="Century Gothic"/>
        </w:rPr>
      </w:pPr>
    </w:p>
    <w:p w:rsidR="00CA0291" w:rsidRDefault="00CA0291">
      <w:pPr>
        <w:spacing w:after="160" w:line="259" w:lineRule="auto"/>
        <w:rPr>
          <w:rFonts w:ascii="Century Gothic" w:hAnsi="Century Gothic"/>
          <w:b/>
          <w:u w:val="single"/>
        </w:rPr>
      </w:pPr>
      <w:r>
        <w:rPr>
          <w:rFonts w:ascii="Century Gothic" w:hAnsi="Century Gothic"/>
          <w:b/>
          <w:u w:val="single"/>
        </w:rPr>
        <w:br w:type="page"/>
      </w:r>
    </w:p>
    <w:p w:rsidR="00A726A4" w:rsidRDefault="00A726A4" w:rsidP="00A726A4">
      <w:pPr>
        <w:tabs>
          <w:tab w:val="num" w:pos="540"/>
          <w:tab w:val="num" w:pos="567"/>
        </w:tabs>
        <w:ind w:left="567"/>
        <w:rPr>
          <w:rFonts w:ascii="Century Gothic" w:hAnsi="Century Gothic"/>
          <w:b/>
          <w:u w:val="single"/>
        </w:rPr>
      </w:pPr>
    </w:p>
    <w:p w:rsidR="00C25509" w:rsidRDefault="00C25509">
      <w:pPr>
        <w:spacing w:after="160" w:line="259" w:lineRule="auto"/>
        <w:rPr>
          <w:rFonts w:ascii="Century Gothic" w:hAnsi="Century Gothic"/>
          <w:b/>
          <w:u w:val="single"/>
        </w:rPr>
      </w:pPr>
    </w:p>
    <w:p w:rsidR="005A502C" w:rsidRPr="001F667E" w:rsidRDefault="00CA0291" w:rsidP="00CA0291">
      <w:pPr>
        <w:ind w:hanging="567"/>
        <w:rPr>
          <w:rFonts w:ascii="Century Gothic" w:hAnsi="Century Gothic"/>
          <w:b/>
          <w:caps/>
        </w:rPr>
      </w:pPr>
      <w:r>
        <w:rPr>
          <w:rFonts w:ascii="Century Gothic" w:hAnsi="Century Gothic"/>
          <w:b/>
          <w:caps/>
        </w:rPr>
        <w:t xml:space="preserve">3.9     </w:t>
      </w:r>
      <w:r w:rsidR="005A502C">
        <w:rPr>
          <w:rFonts w:ascii="Century Gothic" w:hAnsi="Century Gothic"/>
          <w:b/>
          <w:caps/>
        </w:rPr>
        <w:t>ED/TOU/29</w:t>
      </w:r>
      <w:r w:rsidR="005A502C" w:rsidRPr="001F667E">
        <w:rPr>
          <w:rFonts w:ascii="Century Gothic" w:hAnsi="Century Gothic"/>
          <w:b/>
          <w:caps/>
        </w:rPr>
        <w:tab/>
      </w:r>
      <w:r w:rsidR="005A502C">
        <w:rPr>
          <w:rFonts w:ascii="Century Gothic" w:hAnsi="Century Gothic"/>
          <w:b/>
          <w:caps/>
        </w:rPr>
        <w:t>VIKING BOAT RACE 2017</w:t>
      </w:r>
    </w:p>
    <w:p w:rsidR="005A502C" w:rsidRPr="00661C13" w:rsidRDefault="005A502C" w:rsidP="005A502C">
      <w:pPr>
        <w:jc w:val="both"/>
        <w:rPr>
          <w:rFonts w:ascii="Century Gothic" w:hAnsi="Century Gothic"/>
        </w:rPr>
      </w:pPr>
    </w:p>
    <w:p w:rsidR="005A502C" w:rsidRDefault="005A502C" w:rsidP="005A502C">
      <w:pPr>
        <w:jc w:val="both"/>
        <w:rPr>
          <w:rFonts w:ascii="Century Gothic" w:hAnsi="Century Gothic"/>
        </w:rPr>
      </w:pPr>
      <w:r>
        <w:rPr>
          <w:rFonts w:ascii="Century Gothic" w:hAnsi="Century Gothic"/>
        </w:rPr>
        <w:t>Members are reminded that the Council organises an annual boat race on the Six Mile Water River at Antrim Lough Shore Park in aid of charities and good causes. These events, using a Dragon Boat theme, have proven to be very popular attractions with thousands of spectators attending and with the Council providing a range of complementary family entertainment.</w:t>
      </w:r>
    </w:p>
    <w:p w:rsidR="005A502C" w:rsidRDefault="005A502C" w:rsidP="005A502C">
      <w:pPr>
        <w:jc w:val="both"/>
        <w:rPr>
          <w:rFonts w:ascii="Century Gothic" w:hAnsi="Century Gothic"/>
        </w:rPr>
      </w:pPr>
    </w:p>
    <w:p w:rsidR="005A502C" w:rsidRDefault="005A502C" w:rsidP="005A502C">
      <w:pPr>
        <w:jc w:val="both"/>
        <w:rPr>
          <w:rFonts w:ascii="Century Gothic" w:hAnsi="Century Gothic"/>
        </w:rPr>
      </w:pPr>
      <w:r>
        <w:rPr>
          <w:rFonts w:ascii="Century Gothic" w:hAnsi="Century Gothic"/>
        </w:rPr>
        <w:t>It is proposed to refresh the content and widen its appeal using a Viking Boat theme for 201.  The Viking theme has links to the heritage around Lough Neagh so it is also proposed to include a ‘living history’ display to enhance the event featuring Viking paraphernalia, a Viking blacksmith and textiles demonstration, Norse artisan food demonstrations, and Viking ‘Myths and Legends’ story telling.</w:t>
      </w:r>
      <w:r w:rsidRPr="00C4489B">
        <w:rPr>
          <w:rFonts w:ascii="Century Gothic" w:hAnsi="Century Gothic"/>
        </w:rPr>
        <w:t xml:space="preserve"> </w:t>
      </w:r>
      <w:r>
        <w:rPr>
          <w:rFonts w:ascii="Century Gothic" w:hAnsi="Century Gothic"/>
        </w:rPr>
        <w:t>The proposed date for the Viking Boat Race is Saturday 10 June 2017.</w:t>
      </w:r>
    </w:p>
    <w:p w:rsidR="005A502C" w:rsidRDefault="005A502C" w:rsidP="005A502C">
      <w:pPr>
        <w:jc w:val="both"/>
        <w:rPr>
          <w:rFonts w:ascii="Century Gothic" w:hAnsi="Century Gothic"/>
        </w:rPr>
      </w:pPr>
    </w:p>
    <w:p w:rsidR="005A502C" w:rsidRPr="00D75775" w:rsidRDefault="005A502C" w:rsidP="005A502C">
      <w:pPr>
        <w:widowControl w:val="0"/>
        <w:autoSpaceDE w:val="0"/>
        <w:autoSpaceDN w:val="0"/>
        <w:adjustRightInd w:val="0"/>
        <w:jc w:val="both"/>
        <w:rPr>
          <w:rFonts w:ascii="Century Gothic" w:hAnsi="Century Gothic"/>
        </w:rPr>
      </w:pPr>
      <w:r>
        <w:rPr>
          <w:rFonts w:ascii="Century Gothic" w:hAnsi="Century Gothic"/>
        </w:rPr>
        <w:t xml:space="preserve">It is proposed to approach the current Mayor (Councillor John Scott), as per the 2016 Boat Race, to gauge interest in delivering the event in partnership with the Council and to be the beneficiaries of the event.  </w:t>
      </w:r>
      <w:r>
        <w:rPr>
          <w:rFonts w:ascii="Century Gothic" w:hAnsi="Century Gothic" w:cs="Helvetica"/>
          <w:szCs w:val="20"/>
        </w:rPr>
        <w:t xml:space="preserve">There will be no direct cost to the selected charities, other than staff time and the Council will cover the costs of the event including Viking boat hire, family entertainment, promotion and stewarding on the day. </w:t>
      </w:r>
      <w:r>
        <w:rPr>
          <w:rFonts w:ascii="Century Gothic" w:hAnsi="Century Gothic"/>
        </w:rPr>
        <w:t>Volunteer t</w:t>
      </w:r>
      <w:r>
        <w:rPr>
          <w:rFonts w:ascii="Century Gothic" w:hAnsi="Century Gothic" w:cs="Helvetica"/>
          <w:szCs w:val="20"/>
        </w:rPr>
        <w:t xml:space="preserve">eams will be recruited by the Mayor’s charities and teams will compete against the clock with winners decided in a knockout race. </w:t>
      </w:r>
    </w:p>
    <w:p w:rsidR="005A502C" w:rsidRDefault="005A502C" w:rsidP="005A502C">
      <w:pPr>
        <w:jc w:val="both"/>
        <w:rPr>
          <w:rFonts w:ascii="Century Gothic" w:hAnsi="Century Gothic"/>
        </w:rPr>
      </w:pPr>
    </w:p>
    <w:p w:rsidR="005A502C" w:rsidRDefault="005A502C" w:rsidP="005A502C">
      <w:pPr>
        <w:jc w:val="both"/>
        <w:rPr>
          <w:rFonts w:ascii="Century Gothic" w:hAnsi="Century Gothic"/>
          <w:b/>
          <w:bCs/>
          <w:caps/>
        </w:rPr>
      </w:pPr>
      <w:r>
        <w:rPr>
          <w:rFonts w:ascii="Century Gothic" w:hAnsi="Century Gothic"/>
        </w:rPr>
        <w:t>The estimated cost of the event to the Council is £13,000, provision for which has been included in the tourism estimates for 2017-18.  The entry fee per team of 10 is £250 which will go directly to the Mayor’s Charities.</w:t>
      </w:r>
    </w:p>
    <w:p w:rsidR="005A502C" w:rsidRDefault="005A502C" w:rsidP="005A502C">
      <w:pPr>
        <w:jc w:val="both"/>
        <w:rPr>
          <w:rFonts w:ascii="Century Gothic" w:hAnsi="Century Gothic"/>
          <w:b/>
          <w:bCs/>
          <w:caps/>
        </w:rPr>
      </w:pPr>
    </w:p>
    <w:p w:rsidR="005A502C" w:rsidRPr="00C25509" w:rsidRDefault="00C25509" w:rsidP="00C25509">
      <w:pPr>
        <w:jc w:val="both"/>
        <w:rPr>
          <w:rFonts w:ascii="Century Gothic" w:hAnsi="Century Gothic"/>
          <w:b/>
          <w:bCs/>
          <w:caps/>
        </w:rPr>
      </w:pPr>
      <w:r>
        <w:rPr>
          <w:rFonts w:ascii="Century Gothic" w:hAnsi="Century Gothic"/>
          <w:b/>
          <w:bCs/>
          <w:caps/>
        </w:rPr>
        <w:t xml:space="preserve">Recommendation: </w:t>
      </w:r>
      <w:r w:rsidR="005A502C" w:rsidRPr="00661C13">
        <w:rPr>
          <w:rFonts w:ascii="Century Gothic" w:hAnsi="Century Gothic"/>
          <w:b/>
        </w:rPr>
        <w:t>that</w:t>
      </w:r>
      <w:r w:rsidR="005A502C">
        <w:rPr>
          <w:rFonts w:ascii="Century Gothic" w:hAnsi="Century Gothic"/>
          <w:b/>
        </w:rPr>
        <w:t>:</w:t>
      </w:r>
      <w:r w:rsidR="005A502C" w:rsidRPr="00661C13">
        <w:rPr>
          <w:rFonts w:ascii="Century Gothic" w:hAnsi="Century Gothic"/>
          <w:b/>
        </w:rPr>
        <w:t xml:space="preserve"> </w:t>
      </w:r>
    </w:p>
    <w:p w:rsidR="005A502C" w:rsidRPr="00661C13" w:rsidRDefault="005A502C" w:rsidP="005A502C">
      <w:pPr>
        <w:rPr>
          <w:rFonts w:ascii="Century Gothic" w:hAnsi="Century Gothic"/>
          <w:b/>
        </w:rPr>
      </w:pPr>
    </w:p>
    <w:p w:rsidR="005A502C" w:rsidRPr="009F3520" w:rsidRDefault="005A502C" w:rsidP="005A502C">
      <w:pPr>
        <w:pStyle w:val="ListParagraph"/>
        <w:numPr>
          <w:ilvl w:val="0"/>
          <w:numId w:val="6"/>
        </w:numPr>
        <w:ind w:left="450" w:hanging="270"/>
        <w:rPr>
          <w:rFonts w:ascii="Century Gothic" w:hAnsi="Century Gothic"/>
          <w:b/>
        </w:rPr>
      </w:pPr>
      <w:r>
        <w:rPr>
          <w:rFonts w:ascii="Century Gothic" w:hAnsi="Century Gothic"/>
          <w:b/>
        </w:rPr>
        <w:t xml:space="preserve">A Viking Boat Race is held at Antrim Lough Shore Park </w:t>
      </w:r>
      <w:r w:rsidRPr="009F3520">
        <w:rPr>
          <w:rFonts w:ascii="Century Gothic" w:hAnsi="Century Gothic"/>
          <w:b/>
        </w:rPr>
        <w:t>on Saturday 10 June 2017</w:t>
      </w:r>
      <w:r>
        <w:rPr>
          <w:rFonts w:ascii="Century Gothic" w:hAnsi="Century Gothic"/>
          <w:b/>
        </w:rPr>
        <w:br/>
      </w:r>
    </w:p>
    <w:p w:rsidR="005A502C" w:rsidRPr="00E768E9" w:rsidRDefault="005A502C" w:rsidP="005A502C">
      <w:pPr>
        <w:pStyle w:val="ListParagraph"/>
        <w:numPr>
          <w:ilvl w:val="0"/>
          <w:numId w:val="6"/>
        </w:numPr>
        <w:ind w:left="450" w:hanging="270"/>
        <w:rPr>
          <w:rFonts w:ascii="Century Gothic" w:hAnsi="Century Gothic"/>
          <w:b/>
        </w:rPr>
      </w:pPr>
      <w:r>
        <w:rPr>
          <w:rFonts w:ascii="Century Gothic" w:hAnsi="Century Gothic"/>
          <w:b/>
        </w:rPr>
        <w:t>The Council approaches the current Mayor’s Charities to become the Council’s charity partners for the Viking Boat Race 2017</w:t>
      </w:r>
    </w:p>
    <w:p w:rsidR="005A502C" w:rsidRPr="001F667E" w:rsidRDefault="005A502C" w:rsidP="005A502C">
      <w:pPr>
        <w:rPr>
          <w:rFonts w:ascii="Century Gothic" w:hAnsi="Century Gothic"/>
        </w:rPr>
      </w:pPr>
    </w:p>
    <w:p w:rsidR="005A502C" w:rsidRDefault="005A502C" w:rsidP="005A502C">
      <w:pPr>
        <w:jc w:val="both"/>
        <w:rPr>
          <w:rFonts w:ascii="Century Gothic" w:hAnsi="Century Gothic"/>
        </w:rPr>
      </w:pPr>
      <w:r w:rsidRPr="001F667E">
        <w:rPr>
          <w:rFonts w:ascii="Century Gothic" w:hAnsi="Century Gothic"/>
        </w:rPr>
        <w:t xml:space="preserve">Prepared by: </w:t>
      </w:r>
      <w:r>
        <w:rPr>
          <w:rFonts w:ascii="Century Gothic" w:hAnsi="Century Gothic"/>
        </w:rPr>
        <w:t xml:space="preserve">  Karen Steele, Tourism, Town Centre &amp; Regeneration Manager</w:t>
      </w:r>
    </w:p>
    <w:p w:rsidR="00C25509" w:rsidRPr="001F667E" w:rsidRDefault="00C25509" w:rsidP="005A502C">
      <w:pPr>
        <w:jc w:val="both"/>
        <w:rPr>
          <w:rFonts w:ascii="Century Gothic" w:hAnsi="Century Gothic"/>
        </w:rPr>
      </w:pPr>
    </w:p>
    <w:p w:rsidR="005A502C" w:rsidRDefault="005A502C" w:rsidP="005A502C">
      <w:pPr>
        <w:jc w:val="both"/>
        <w:rPr>
          <w:rFonts w:ascii="Century Gothic" w:hAnsi="Century Gothic"/>
        </w:rPr>
      </w:pPr>
      <w:r w:rsidRPr="001F667E">
        <w:rPr>
          <w:rFonts w:ascii="Century Gothic" w:hAnsi="Century Gothic"/>
        </w:rPr>
        <w:t xml:space="preserve">Agreed by: </w:t>
      </w:r>
      <w:r>
        <w:rPr>
          <w:rFonts w:ascii="Century Gothic" w:hAnsi="Century Gothic"/>
        </w:rPr>
        <w:t xml:space="preserve">     </w:t>
      </w:r>
      <w:r w:rsidRPr="001F667E">
        <w:rPr>
          <w:rFonts w:ascii="Century Gothic" w:hAnsi="Century Gothic"/>
        </w:rPr>
        <w:t xml:space="preserve"> </w:t>
      </w:r>
      <w:r>
        <w:rPr>
          <w:rFonts w:ascii="Century Gothic" w:hAnsi="Century Gothic"/>
        </w:rPr>
        <w:t>Paul Kelly, Head of Economic Development</w:t>
      </w:r>
    </w:p>
    <w:p w:rsidR="00C25509" w:rsidRPr="001F667E" w:rsidRDefault="00C25509" w:rsidP="005A502C">
      <w:pPr>
        <w:jc w:val="both"/>
        <w:rPr>
          <w:rFonts w:ascii="Century Gothic" w:hAnsi="Century Gothic"/>
        </w:rPr>
      </w:pPr>
    </w:p>
    <w:p w:rsidR="005A502C" w:rsidRPr="001F667E" w:rsidRDefault="005A502C" w:rsidP="005A502C">
      <w:pPr>
        <w:jc w:val="both"/>
        <w:rPr>
          <w:rFonts w:ascii="Century Gothic" w:hAnsi="Century Gothic"/>
        </w:rPr>
      </w:pPr>
      <w:r w:rsidRPr="001F667E">
        <w:rPr>
          <w:rFonts w:ascii="Century Gothic" w:hAnsi="Century Gothic"/>
        </w:rPr>
        <w:t>Approved by</w:t>
      </w:r>
      <w:r>
        <w:rPr>
          <w:rFonts w:ascii="Century Gothic" w:hAnsi="Century Gothic"/>
        </w:rPr>
        <w:t>:</w:t>
      </w:r>
      <w:r w:rsidRPr="001F667E">
        <w:rPr>
          <w:rFonts w:ascii="Century Gothic" w:hAnsi="Century Gothic"/>
        </w:rPr>
        <w:t xml:space="preserve">  Majella McAlister, Director of Community Planning &amp; Regeneration  </w:t>
      </w:r>
    </w:p>
    <w:p w:rsidR="00716D91" w:rsidRPr="00D273B1" w:rsidRDefault="00C25509" w:rsidP="00CA0291">
      <w:pPr>
        <w:ind w:hanging="567"/>
        <w:rPr>
          <w:rFonts w:ascii="Century Gothic" w:hAnsi="Century Gothic"/>
          <w:b/>
          <w:caps/>
        </w:rPr>
      </w:pPr>
      <w:r>
        <w:rPr>
          <w:rFonts w:ascii="Century Gothic" w:hAnsi="Century Gothic"/>
          <w:u w:val="single"/>
        </w:rPr>
        <w:br w:type="page"/>
      </w:r>
      <w:r w:rsidR="00CA0291" w:rsidRPr="00CA0291">
        <w:rPr>
          <w:rFonts w:ascii="Century Gothic" w:hAnsi="Century Gothic"/>
          <w:b/>
        </w:rPr>
        <w:lastRenderedPageBreak/>
        <w:t>3.10</w:t>
      </w:r>
      <w:r w:rsidR="00CA0291">
        <w:rPr>
          <w:rFonts w:ascii="Century Gothic" w:hAnsi="Century Gothic"/>
          <w:b/>
        </w:rPr>
        <w:tab/>
      </w:r>
      <w:r w:rsidR="00716D91" w:rsidRPr="00CA0291">
        <w:rPr>
          <w:rFonts w:ascii="Century Gothic" w:hAnsi="Century Gothic"/>
          <w:b/>
          <w:caps/>
        </w:rPr>
        <w:t>ED</w:t>
      </w:r>
      <w:r w:rsidR="00716D91">
        <w:rPr>
          <w:rFonts w:ascii="Century Gothic" w:hAnsi="Century Gothic"/>
          <w:b/>
          <w:caps/>
        </w:rPr>
        <w:t xml:space="preserve">/TOU/30 </w:t>
      </w:r>
      <w:r w:rsidR="00716D91">
        <w:rPr>
          <w:rFonts w:ascii="Century Gothic" w:hAnsi="Century Gothic"/>
          <w:b/>
          <w:caps/>
        </w:rPr>
        <w:tab/>
      </w:r>
      <w:r w:rsidR="00716D91" w:rsidRPr="00D273B1">
        <w:rPr>
          <w:rFonts w:ascii="Century Gothic" w:hAnsi="Century Gothic"/>
          <w:b/>
          <w:caps/>
        </w:rPr>
        <w:t xml:space="preserve">BALLYCLARE MAY FAIR 2017 </w:t>
      </w:r>
    </w:p>
    <w:p w:rsidR="00716D91" w:rsidRPr="00D273B1" w:rsidRDefault="00716D91" w:rsidP="00716D91">
      <w:pPr>
        <w:rPr>
          <w:rFonts w:ascii="Century Gothic" w:hAnsi="Century Gothic"/>
        </w:rPr>
      </w:pPr>
    </w:p>
    <w:p w:rsidR="00716D91" w:rsidRPr="00D273B1" w:rsidRDefault="00716D91" w:rsidP="00716D91">
      <w:pPr>
        <w:jc w:val="both"/>
        <w:rPr>
          <w:rFonts w:ascii="Century Gothic" w:hAnsi="Century Gothic"/>
        </w:rPr>
      </w:pPr>
      <w:r w:rsidRPr="00D273B1">
        <w:rPr>
          <w:rFonts w:ascii="Century Gothic" w:hAnsi="Century Gothic"/>
        </w:rPr>
        <w:t>Members are requested to approve dates for the 2017 Ballyclare May Fair festival which, it is proposed</w:t>
      </w:r>
      <w:r>
        <w:rPr>
          <w:rFonts w:ascii="Century Gothic" w:hAnsi="Century Gothic"/>
        </w:rPr>
        <w:t xml:space="preserve"> will take</w:t>
      </w:r>
      <w:r w:rsidRPr="00D273B1">
        <w:rPr>
          <w:rFonts w:ascii="Century Gothic" w:hAnsi="Century Gothic"/>
        </w:rPr>
        <w:t xml:space="preserve"> place from Tuesday 23 to Saturday 27 May inclusive. Officers will draw up a full schedule of events, entertainment and activities in conjunction with the May Fair Working Group and bring </w:t>
      </w:r>
      <w:r>
        <w:rPr>
          <w:rFonts w:ascii="Century Gothic" w:hAnsi="Century Gothic"/>
        </w:rPr>
        <w:t xml:space="preserve">back </w:t>
      </w:r>
      <w:r w:rsidRPr="00D273B1">
        <w:rPr>
          <w:rFonts w:ascii="Century Gothic" w:hAnsi="Century Gothic"/>
        </w:rPr>
        <w:t xml:space="preserve">a further report back to </w:t>
      </w:r>
      <w:r>
        <w:rPr>
          <w:rFonts w:ascii="Century Gothic" w:hAnsi="Century Gothic"/>
        </w:rPr>
        <w:t xml:space="preserve">the </w:t>
      </w:r>
      <w:r w:rsidRPr="00D273B1">
        <w:rPr>
          <w:rFonts w:ascii="Century Gothic" w:hAnsi="Century Gothic"/>
        </w:rPr>
        <w:t xml:space="preserve">Committee.  </w:t>
      </w:r>
    </w:p>
    <w:p w:rsidR="00716D91" w:rsidRPr="00D273B1" w:rsidRDefault="00716D91" w:rsidP="00716D91">
      <w:pPr>
        <w:jc w:val="both"/>
        <w:rPr>
          <w:rFonts w:ascii="Century Gothic" w:hAnsi="Century Gothic"/>
        </w:rPr>
      </w:pPr>
    </w:p>
    <w:p w:rsidR="00716D91" w:rsidRPr="00D273B1" w:rsidRDefault="00716D91" w:rsidP="00716D91">
      <w:pPr>
        <w:jc w:val="both"/>
        <w:rPr>
          <w:rFonts w:ascii="Century Gothic" w:hAnsi="Century Gothic"/>
        </w:rPr>
      </w:pPr>
      <w:r>
        <w:rPr>
          <w:rFonts w:ascii="Century Gothic" w:hAnsi="Century Gothic"/>
        </w:rPr>
        <w:t xml:space="preserve">In 2016 a Working Group made up of the 5 Ballyclare DEA Councillors, Michelle McGuigan, Valerie Jenkins, George Peoples, Kathy Wolff, Andrew Irvine plus a representative from Ballyclare Chamber of Trade (to be nominated) worked alongside the Council Officer to develop the programme and arrange the Festival.  It is proposed that a similar arrangement would be put in place for 2017.  A budget of £25,000 has been provided in the 2017/18 estimates. </w:t>
      </w:r>
    </w:p>
    <w:p w:rsidR="00716D91" w:rsidRPr="00D273B1" w:rsidRDefault="00716D91" w:rsidP="00716D91">
      <w:pPr>
        <w:jc w:val="both"/>
        <w:rPr>
          <w:rFonts w:ascii="Century Gothic" w:hAnsi="Century Gothic"/>
        </w:rPr>
      </w:pPr>
    </w:p>
    <w:p w:rsidR="00716D91" w:rsidRPr="00716D91" w:rsidRDefault="00716D91" w:rsidP="00716D91">
      <w:pPr>
        <w:jc w:val="both"/>
        <w:rPr>
          <w:rFonts w:ascii="Century Gothic" w:hAnsi="Century Gothic"/>
          <w:b/>
          <w:bCs/>
          <w:caps/>
        </w:rPr>
      </w:pPr>
      <w:r w:rsidRPr="00D273B1">
        <w:rPr>
          <w:rFonts w:ascii="Century Gothic" w:hAnsi="Century Gothic"/>
          <w:b/>
          <w:bCs/>
          <w:caps/>
        </w:rPr>
        <w:t>Recommendation</w:t>
      </w:r>
      <w:r>
        <w:rPr>
          <w:rFonts w:ascii="Century Gothic" w:hAnsi="Century Gothic"/>
          <w:b/>
          <w:bCs/>
          <w:caps/>
        </w:rPr>
        <w:t xml:space="preserve">: </w:t>
      </w:r>
      <w:r w:rsidRPr="00D273B1">
        <w:rPr>
          <w:rFonts w:ascii="Century Gothic" w:hAnsi="Century Gothic"/>
          <w:b/>
        </w:rPr>
        <w:t>that the Ballyclare May Fair takes place from 23</w:t>
      </w:r>
      <w:r>
        <w:rPr>
          <w:rFonts w:ascii="Century Gothic" w:hAnsi="Century Gothic"/>
          <w:b/>
        </w:rPr>
        <w:t xml:space="preserve"> to </w:t>
      </w:r>
      <w:r w:rsidRPr="00D273B1">
        <w:rPr>
          <w:rFonts w:ascii="Century Gothic" w:hAnsi="Century Gothic"/>
          <w:b/>
        </w:rPr>
        <w:t>27 May 2017</w:t>
      </w:r>
      <w:r>
        <w:rPr>
          <w:rFonts w:ascii="Century Gothic" w:hAnsi="Century Gothic"/>
          <w:b/>
        </w:rPr>
        <w:t xml:space="preserve"> inclusive</w:t>
      </w:r>
      <w:r w:rsidRPr="00D273B1">
        <w:rPr>
          <w:rFonts w:ascii="Century Gothic" w:hAnsi="Century Gothic"/>
          <w:b/>
        </w:rPr>
        <w:t xml:space="preserve">, within the budget provided for in the estimates for 2017-18, through a Working Group and with the support of a Council </w:t>
      </w:r>
      <w:r>
        <w:rPr>
          <w:rFonts w:ascii="Century Gothic" w:hAnsi="Century Gothic"/>
          <w:b/>
        </w:rPr>
        <w:t>O</w:t>
      </w:r>
      <w:r w:rsidRPr="00D273B1">
        <w:rPr>
          <w:rFonts w:ascii="Century Gothic" w:hAnsi="Century Gothic"/>
          <w:b/>
        </w:rPr>
        <w:t>fficer.</w:t>
      </w:r>
    </w:p>
    <w:p w:rsidR="00716D91" w:rsidRPr="00D273B1" w:rsidRDefault="00716D91" w:rsidP="00716D91">
      <w:pPr>
        <w:rPr>
          <w:rFonts w:ascii="Century Gothic" w:hAnsi="Century Gothic"/>
          <w:b/>
        </w:rPr>
      </w:pPr>
    </w:p>
    <w:p w:rsidR="00716D91" w:rsidRDefault="00716D91" w:rsidP="00716D91">
      <w:pPr>
        <w:tabs>
          <w:tab w:val="left" w:pos="1452"/>
        </w:tabs>
        <w:rPr>
          <w:rFonts w:ascii="Century Gothic" w:eastAsia="Calibri" w:hAnsi="Century Gothic" w:cs="Times New Roman"/>
        </w:rPr>
      </w:pPr>
      <w:r w:rsidRPr="00716D91">
        <w:rPr>
          <w:rFonts w:ascii="Century Gothic" w:eastAsia="Calibri" w:hAnsi="Century Gothic" w:cs="Times New Roman"/>
        </w:rPr>
        <w:t>Prepared by: Paul Kelly, Head of Economic Development</w:t>
      </w:r>
    </w:p>
    <w:p w:rsidR="00A01727" w:rsidRPr="00716D91" w:rsidRDefault="00A01727" w:rsidP="00716D91">
      <w:pPr>
        <w:tabs>
          <w:tab w:val="left" w:pos="1452"/>
        </w:tabs>
        <w:rPr>
          <w:rFonts w:ascii="Century Gothic" w:eastAsia="Calibri" w:hAnsi="Century Gothic" w:cs="Times New Roman"/>
        </w:rPr>
      </w:pPr>
    </w:p>
    <w:p w:rsidR="00716D91" w:rsidRPr="00716D91" w:rsidRDefault="00716D91" w:rsidP="00716D91">
      <w:pPr>
        <w:jc w:val="both"/>
        <w:rPr>
          <w:rFonts w:ascii="Century Gothic" w:hAnsi="Century Gothic"/>
        </w:rPr>
      </w:pPr>
      <w:r w:rsidRPr="00716D91">
        <w:rPr>
          <w:rFonts w:ascii="Century Gothic" w:hAnsi="Century Gothic"/>
        </w:rPr>
        <w:t xml:space="preserve">Approved by: Majella McAlister, Director of Community Planning &amp; Regeneration  </w:t>
      </w:r>
    </w:p>
    <w:p w:rsidR="00716D91" w:rsidRPr="00716D91" w:rsidRDefault="00716D91" w:rsidP="00716D91">
      <w:pPr>
        <w:rPr>
          <w:rFonts w:ascii="Century Gothic" w:hAnsi="Century Gothic"/>
        </w:rPr>
      </w:pPr>
    </w:p>
    <w:p w:rsidR="00716D91" w:rsidRDefault="00716D91">
      <w:pPr>
        <w:spacing w:after="160" w:line="259" w:lineRule="auto"/>
        <w:rPr>
          <w:rFonts w:ascii="Century Gothic" w:hAnsi="Century Gothic"/>
          <w:u w:val="single"/>
        </w:rPr>
      </w:pPr>
    </w:p>
    <w:p w:rsidR="00C25509" w:rsidRDefault="00C25509">
      <w:pPr>
        <w:spacing w:after="160" w:line="259" w:lineRule="auto"/>
        <w:rPr>
          <w:rFonts w:ascii="Century Gothic" w:hAnsi="Century Gothic"/>
          <w:u w:val="single"/>
        </w:rPr>
      </w:pPr>
    </w:p>
    <w:p w:rsidR="00CB1E44" w:rsidRPr="00CA0291" w:rsidRDefault="00716D91" w:rsidP="00CA0291">
      <w:pPr>
        <w:spacing w:after="160" w:line="259" w:lineRule="auto"/>
        <w:ind w:hanging="567"/>
        <w:rPr>
          <w:rFonts w:ascii="Century Gothic" w:hAnsi="Century Gothic"/>
          <w:u w:val="single"/>
        </w:rPr>
      </w:pPr>
      <w:r>
        <w:rPr>
          <w:rFonts w:ascii="Century Gothic" w:hAnsi="Century Gothic"/>
          <w:u w:val="single"/>
        </w:rPr>
        <w:br w:type="page"/>
      </w:r>
      <w:r w:rsidR="00CA0291" w:rsidRPr="00CA0291">
        <w:rPr>
          <w:rFonts w:ascii="Century Gothic" w:hAnsi="Century Gothic"/>
          <w:b/>
        </w:rPr>
        <w:lastRenderedPageBreak/>
        <w:t>3.11</w:t>
      </w:r>
      <w:r w:rsidR="00CA0291" w:rsidRPr="00CA0291">
        <w:rPr>
          <w:rFonts w:ascii="Century Gothic" w:hAnsi="Century Gothic"/>
          <w:b/>
        </w:rPr>
        <w:tab/>
      </w:r>
      <w:r w:rsidR="00A726A4">
        <w:rPr>
          <w:rFonts w:ascii="Century Gothic" w:hAnsi="Century Gothic"/>
          <w:b/>
          <w:caps/>
        </w:rPr>
        <w:t>CE/Gen/4</w:t>
      </w:r>
      <w:r w:rsidR="00A726A4" w:rsidRPr="001F667E">
        <w:rPr>
          <w:rFonts w:ascii="Century Gothic" w:hAnsi="Century Gothic"/>
          <w:b/>
          <w:caps/>
        </w:rPr>
        <w:tab/>
      </w:r>
      <w:r w:rsidR="00A726A4">
        <w:rPr>
          <w:rFonts w:ascii="Century Gothic" w:hAnsi="Century Gothic"/>
          <w:b/>
          <w:caps/>
        </w:rPr>
        <w:t xml:space="preserve">PROPOSED WAITING RESTRICTIONS - CARNMONEY </w:t>
      </w:r>
      <w:r w:rsidR="00CB1E44">
        <w:rPr>
          <w:rFonts w:ascii="Century Gothic" w:hAnsi="Century Gothic"/>
          <w:b/>
          <w:caps/>
        </w:rPr>
        <w:t xml:space="preserve">ROAD, GLENGORMLEY </w:t>
      </w:r>
    </w:p>
    <w:p w:rsidR="00CB1E44" w:rsidRDefault="00CB1E44" w:rsidP="00CB1E44">
      <w:pPr>
        <w:rPr>
          <w:rFonts w:ascii="Century Gothic" w:hAnsi="Century Gothic"/>
          <w:b/>
          <w:caps/>
        </w:rPr>
      </w:pPr>
    </w:p>
    <w:p w:rsidR="00CB1E44" w:rsidRDefault="00CB1E44" w:rsidP="00CB1E44">
      <w:pPr>
        <w:jc w:val="both"/>
        <w:rPr>
          <w:rFonts w:ascii="Century Gothic" w:hAnsi="Century Gothic"/>
        </w:rPr>
      </w:pPr>
      <w:r>
        <w:rPr>
          <w:rFonts w:ascii="Century Gothic" w:hAnsi="Century Gothic"/>
        </w:rPr>
        <w:t xml:space="preserve">Members are advised that correspondence has been received from Transport NI regarding proposed waiting restrictions on Carnmoney Road, Glengormley.  A copy of the correspondence </w:t>
      </w:r>
      <w:r w:rsidRPr="00425DF9">
        <w:rPr>
          <w:rFonts w:ascii="Century Gothic" w:hAnsi="Century Gothic"/>
          <w:highlight w:val="yellow"/>
        </w:rPr>
        <w:t>is enclosed.</w:t>
      </w:r>
      <w:r>
        <w:rPr>
          <w:rFonts w:ascii="Century Gothic" w:hAnsi="Century Gothic"/>
        </w:rPr>
        <w:t xml:space="preserve"> </w:t>
      </w:r>
    </w:p>
    <w:p w:rsidR="00CB1E44" w:rsidRDefault="00CB1E44" w:rsidP="00CB1E44">
      <w:pPr>
        <w:jc w:val="both"/>
        <w:rPr>
          <w:rFonts w:ascii="Century Gothic" w:hAnsi="Century Gothic"/>
        </w:rPr>
      </w:pPr>
    </w:p>
    <w:p w:rsidR="00CB1E44" w:rsidRPr="00C25509" w:rsidRDefault="00C25509" w:rsidP="00C25509">
      <w:pPr>
        <w:jc w:val="both"/>
        <w:rPr>
          <w:rFonts w:ascii="Century Gothic" w:hAnsi="Century Gothic"/>
          <w:b/>
          <w:bCs/>
          <w:caps/>
        </w:rPr>
      </w:pPr>
      <w:r>
        <w:rPr>
          <w:rFonts w:ascii="Century Gothic" w:hAnsi="Century Gothic"/>
          <w:b/>
          <w:bCs/>
          <w:caps/>
        </w:rPr>
        <w:t xml:space="preserve">Recommendation:  </w:t>
      </w:r>
      <w:r w:rsidR="00CB1E44">
        <w:rPr>
          <w:rFonts w:ascii="Century Gothic" w:hAnsi="Century Gothic"/>
          <w:b/>
        </w:rPr>
        <w:t xml:space="preserve">that the Council supports the proposed waiting restrictions as outlined. </w:t>
      </w:r>
    </w:p>
    <w:p w:rsidR="00CB1E44" w:rsidRPr="001F667E" w:rsidRDefault="00CB1E44" w:rsidP="00CB1E44">
      <w:pPr>
        <w:rPr>
          <w:rFonts w:ascii="Century Gothic" w:hAnsi="Century Gothic"/>
        </w:rPr>
      </w:pPr>
    </w:p>
    <w:p w:rsidR="00CB1E44" w:rsidRDefault="00CB1E44" w:rsidP="00CB1E44">
      <w:pPr>
        <w:jc w:val="both"/>
        <w:rPr>
          <w:rFonts w:ascii="Century Gothic" w:hAnsi="Century Gothic"/>
        </w:rPr>
      </w:pPr>
      <w:r w:rsidRPr="001F667E">
        <w:rPr>
          <w:rFonts w:ascii="Century Gothic" w:hAnsi="Century Gothic"/>
        </w:rPr>
        <w:t xml:space="preserve">Prepared </w:t>
      </w:r>
      <w:r>
        <w:rPr>
          <w:rFonts w:ascii="Century Gothic" w:hAnsi="Century Gothic"/>
        </w:rPr>
        <w:t xml:space="preserve">&amp; </w:t>
      </w:r>
      <w:r w:rsidRPr="001F667E">
        <w:rPr>
          <w:rFonts w:ascii="Century Gothic" w:hAnsi="Century Gothic"/>
        </w:rPr>
        <w:t xml:space="preserve">Agreed by:  Majella McAlister, Director of Community Planning &amp; Regeneration  </w:t>
      </w:r>
    </w:p>
    <w:p w:rsidR="00CB1E44" w:rsidRDefault="00CB1E44" w:rsidP="00FC5E1D">
      <w:pPr>
        <w:tabs>
          <w:tab w:val="num" w:pos="540"/>
          <w:tab w:val="num" w:pos="567"/>
        </w:tabs>
        <w:ind w:left="567"/>
        <w:rPr>
          <w:rFonts w:ascii="Century Gothic" w:hAnsi="Century Gothic"/>
          <w:b/>
          <w:u w:val="single"/>
        </w:rPr>
      </w:pPr>
    </w:p>
    <w:p w:rsidR="00CB1E44" w:rsidRDefault="00CB1E44" w:rsidP="00FC5E1D">
      <w:pPr>
        <w:tabs>
          <w:tab w:val="num" w:pos="540"/>
          <w:tab w:val="num" w:pos="567"/>
        </w:tabs>
        <w:ind w:left="567"/>
        <w:rPr>
          <w:rFonts w:ascii="Century Gothic" w:hAnsi="Century Gothic"/>
          <w:b/>
          <w:u w:val="single"/>
        </w:rPr>
      </w:pPr>
    </w:p>
    <w:p w:rsidR="00CB1E44" w:rsidRDefault="00CB1E44" w:rsidP="00FC5E1D">
      <w:pPr>
        <w:tabs>
          <w:tab w:val="num" w:pos="540"/>
          <w:tab w:val="num" w:pos="567"/>
        </w:tabs>
        <w:ind w:left="567"/>
        <w:rPr>
          <w:rFonts w:ascii="Century Gothic" w:hAnsi="Century Gothic"/>
          <w:b/>
          <w:u w:val="single"/>
        </w:rPr>
      </w:pPr>
    </w:p>
    <w:p w:rsidR="00CB1E44" w:rsidRDefault="00CB1E44" w:rsidP="00FC5E1D">
      <w:pPr>
        <w:tabs>
          <w:tab w:val="num" w:pos="540"/>
          <w:tab w:val="num" w:pos="567"/>
        </w:tabs>
        <w:ind w:left="567"/>
        <w:rPr>
          <w:rFonts w:ascii="Century Gothic" w:hAnsi="Century Gothic"/>
          <w:b/>
          <w:u w:val="single"/>
        </w:rPr>
      </w:pPr>
    </w:p>
    <w:p w:rsidR="00CB1E44" w:rsidRDefault="00CB1E44" w:rsidP="00FC5E1D">
      <w:pPr>
        <w:tabs>
          <w:tab w:val="num" w:pos="540"/>
          <w:tab w:val="num" w:pos="567"/>
        </w:tabs>
        <w:ind w:left="567"/>
        <w:rPr>
          <w:rFonts w:ascii="Century Gothic" w:hAnsi="Century Gothic"/>
          <w:b/>
          <w:u w:val="single"/>
        </w:rPr>
      </w:pPr>
    </w:p>
    <w:p w:rsidR="00CB1E44" w:rsidRDefault="00CB1E44" w:rsidP="00FC5E1D">
      <w:pPr>
        <w:tabs>
          <w:tab w:val="num" w:pos="540"/>
          <w:tab w:val="num" w:pos="567"/>
        </w:tabs>
        <w:ind w:left="567"/>
        <w:rPr>
          <w:rFonts w:ascii="Century Gothic" w:hAnsi="Century Gothic"/>
          <w:b/>
          <w:u w:val="single"/>
        </w:rPr>
      </w:pPr>
    </w:p>
    <w:p w:rsidR="00C25509" w:rsidRDefault="00C25509">
      <w:pPr>
        <w:spacing w:after="160" w:line="259" w:lineRule="auto"/>
        <w:rPr>
          <w:rFonts w:ascii="Century Gothic" w:hAnsi="Century Gothic"/>
          <w:b/>
          <w:caps/>
        </w:rPr>
      </w:pPr>
      <w:r>
        <w:rPr>
          <w:rFonts w:ascii="Century Gothic" w:hAnsi="Century Gothic"/>
          <w:b/>
          <w:caps/>
        </w:rPr>
        <w:br w:type="page"/>
      </w:r>
    </w:p>
    <w:p w:rsidR="00CB1E44" w:rsidRDefault="00CA0291" w:rsidP="00CA0291">
      <w:pPr>
        <w:ind w:hanging="567"/>
        <w:rPr>
          <w:rFonts w:ascii="Century Gothic" w:hAnsi="Century Gothic"/>
          <w:b/>
          <w:caps/>
        </w:rPr>
      </w:pPr>
      <w:r>
        <w:rPr>
          <w:rFonts w:ascii="Century Gothic" w:hAnsi="Century Gothic"/>
          <w:b/>
          <w:caps/>
        </w:rPr>
        <w:lastRenderedPageBreak/>
        <w:t>3.12</w:t>
      </w:r>
      <w:r>
        <w:rPr>
          <w:rFonts w:ascii="Century Gothic" w:hAnsi="Century Gothic"/>
          <w:b/>
          <w:caps/>
        </w:rPr>
        <w:tab/>
      </w:r>
      <w:r w:rsidR="00CB1E44">
        <w:rPr>
          <w:rFonts w:ascii="Century Gothic" w:hAnsi="Century Gothic"/>
          <w:b/>
          <w:caps/>
        </w:rPr>
        <w:t>CE/GEN/17</w:t>
      </w:r>
      <w:r w:rsidR="00CB1E44" w:rsidRPr="001F667E">
        <w:rPr>
          <w:rFonts w:ascii="Century Gothic" w:hAnsi="Century Gothic"/>
          <w:b/>
          <w:caps/>
        </w:rPr>
        <w:t xml:space="preserve"> </w:t>
      </w:r>
      <w:r w:rsidR="00CB1E44" w:rsidRPr="001F667E">
        <w:rPr>
          <w:rFonts w:ascii="Century Gothic" w:hAnsi="Century Gothic"/>
          <w:b/>
          <w:caps/>
        </w:rPr>
        <w:tab/>
      </w:r>
      <w:r w:rsidR="00CB1E44">
        <w:rPr>
          <w:rFonts w:ascii="Century Gothic" w:hAnsi="Century Gothic"/>
          <w:b/>
          <w:caps/>
        </w:rPr>
        <w:t>DISPOSAL OF LAND AT RIVER MAINE, NEILLSBROOK</w:t>
      </w:r>
    </w:p>
    <w:p w:rsidR="00CB1E44" w:rsidRDefault="00CB1E44" w:rsidP="00CB1E44">
      <w:pPr>
        <w:rPr>
          <w:rFonts w:ascii="Century Gothic" w:hAnsi="Century Gothic"/>
          <w:b/>
          <w:caps/>
        </w:rPr>
      </w:pPr>
    </w:p>
    <w:p w:rsidR="00CB1E44" w:rsidRDefault="00CB1E44" w:rsidP="00CB1E44">
      <w:pPr>
        <w:jc w:val="both"/>
        <w:rPr>
          <w:rFonts w:ascii="Century Gothic" w:hAnsi="Century Gothic"/>
        </w:rPr>
      </w:pPr>
      <w:r>
        <w:rPr>
          <w:rFonts w:ascii="Century Gothic" w:hAnsi="Century Gothic"/>
        </w:rPr>
        <w:t xml:space="preserve">Correspondence has been received from Land &amp; Property Services, indicating that an area of land at River Maine, Neillsbrook has been declared surplus.  The land is currently zoned by the NI Housing Executive and is shown on </w:t>
      </w:r>
      <w:r w:rsidRPr="00425DF9">
        <w:rPr>
          <w:rFonts w:ascii="Century Gothic" w:hAnsi="Century Gothic"/>
          <w:highlight w:val="yellow"/>
        </w:rPr>
        <w:t>the enclosed</w:t>
      </w:r>
      <w:r>
        <w:rPr>
          <w:rFonts w:ascii="Century Gothic" w:hAnsi="Century Gothic"/>
        </w:rPr>
        <w:t xml:space="preserve"> map.  An extension has been sought from LPS to allow the Committee time to consider the opportunity to require this land. </w:t>
      </w:r>
    </w:p>
    <w:p w:rsidR="00CB1E44" w:rsidRPr="00661C13" w:rsidRDefault="00CB1E44" w:rsidP="00CB1E44">
      <w:pPr>
        <w:rPr>
          <w:rFonts w:ascii="Century Gothic" w:hAnsi="Century Gothic"/>
          <w:b/>
          <w:bCs/>
        </w:rPr>
      </w:pPr>
    </w:p>
    <w:p w:rsidR="00CB1E44" w:rsidRPr="00661C13" w:rsidRDefault="00CB1E44" w:rsidP="00CB1E44">
      <w:pPr>
        <w:rPr>
          <w:rFonts w:ascii="Century Gothic" w:hAnsi="Century Gothic"/>
          <w:b/>
        </w:rPr>
      </w:pPr>
      <w:r>
        <w:rPr>
          <w:rFonts w:ascii="Century Gothic" w:hAnsi="Century Gothic"/>
          <w:b/>
        </w:rPr>
        <w:t xml:space="preserve">The Committee’s instructions are requested. </w:t>
      </w:r>
    </w:p>
    <w:p w:rsidR="00CB1E44" w:rsidRPr="001F667E" w:rsidRDefault="00CB1E44" w:rsidP="00CB1E44">
      <w:pPr>
        <w:rPr>
          <w:rFonts w:ascii="Century Gothic" w:hAnsi="Century Gothic"/>
        </w:rPr>
      </w:pPr>
    </w:p>
    <w:p w:rsidR="00CB1E44" w:rsidRDefault="00CB1E44" w:rsidP="00CB1E44">
      <w:pPr>
        <w:jc w:val="both"/>
        <w:rPr>
          <w:rFonts w:ascii="Century Gothic" w:hAnsi="Century Gothic"/>
        </w:rPr>
      </w:pPr>
      <w:r w:rsidRPr="001F667E">
        <w:rPr>
          <w:rFonts w:ascii="Century Gothic" w:hAnsi="Century Gothic"/>
        </w:rPr>
        <w:t xml:space="preserve">Prepared </w:t>
      </w:r>
      <w:r>
        <w:rPr>
          <w:rFonts w:ascii="Century Gothic" w:hAnsi="Century Gothic"/>
        </w:rPr>
        <w:t xml:space="preserve">&amp; </w:t>
      </w:r>
      <w:r w:rsidRPr="001F667E">
        <w:rPr>
          <w:rFonts w:ascii="Century Gothic" w:hAnsi="Century Gothic"/>
        </w:rPr>
        <w:t xml:space="preserve">Agreed by:  Majella McAlister, Director of Community Planning &amp; Regeneration  </w:t>
      </w:r>
    </w:p>
    <w:p w:rsidR="00CB1E44" w:rsidRPr="001F667E" w:rsidRDefault="00CB1E44" w:rsidP="00CB1E44">
      <w:pPr>
        <w:jc w:val="both"/>
        <w:rPr>
          <w:rFonts w:ascii="Century Gothic" w:hAnsi="Century Gothic"/>
        </w:rPr>
      </w:pPr>
    </w:p>
    <w:p w:rsidR="00CB1E44" w:rsidRPr="00C25509" w:rsidRDefault="00C25509" w:rsidP="00C25509">
      <w:pPr>
        <w:spacing w:after="160" w:line="259" w:lineRule="auto"/>
        <w:rPr>
          <w:rFonts w:ascii="Century Gothic" w:hAnsi="Century Gothic"/>
          <w:b/>
          <w:u w:val="single"/>
        </w:rPr>
      </w:pPr>
      <w:r>
        <w:rPr>
          <w:rFonts w:ascii="Century Gothic" w:hAnsi="Century Gothic"/>
          <w:b/>
          <w:u w:val="single"/>
        </w:rPr>
        <w:br w:type="page"/>
      </w:r>
    </w:p>
    <w:p w:rsidR="00CB1E44" w:rsidRPr="001F667E" w:rsidRDefault="00CA0291" w:rsidP="00CA0291">
      <w:pPr>
        <w:ind w:hanging="567"/>
        <w:rPr>
          <w:rFonts w:ascii="Century Gothic" w:hAnsi="Century Gothic"/>
          <w:b/>
          <w:caps/>
        </w:rPr>
      </w:pPr>
      <w:r>
        <w:rPr>
          <w:rFonts w:ascii="Century Gothic" w:hAnsi="Century Gothic"/>
          <w:b/>
          <w:caps/>
        </w:rPr>
        <w:lastRenderedPageBreak/>
        <w:t>3.13</w:t>
      </w:r>
      <w:r>
        <w:rPr>
          <w:rFonts w:ascii="Century Gothic" w:hAnsi="Century Gothic"/>
          <w:b/>
          <w:caps/>
        </w:rPr>
        <w:tab/>
      </w:r>
      <w:r w:rsidR="00CB1E44">
        <w:rPr>
          <w:rFonts w:ascii="Century Gothic" w:hAnsi="Century Gothic"/>
          <w:b/>
          <w:caps/>
        </w:rPr>
        <w:t>FI/pro/quo/108</w:t>
      </w:r>
      <w:r w:rsidR="00CB1E44" w:rsidRPr="001F667E">
        <w:rPr>
          <w:rFonts w:ascii="Century Gothic" w:hAnsi="Century Gothic"/>
          <w:b/>
          <w:caps/>
        </w:rPr>
        <w:tab/>
      </w:r>
      <w:r w:rsidR="00CB1E44">
        <w:rPr>
          <w:rFonts w:ascii="Century Gothic" w:hAnsi="Century Gothic"/>
          <w:b/>
          <w:caps/>
        </w:rPr>
        <w:t xml:space="preserve">catering franchise at antrim lough shore park </w:t>
      </w:r>
    </w:p>
    <w:p w:rsidR="00CB1E44" w:rsidRPr="00661C13" w:rsidRDefault="00CB1E44" w:rsidP="00CB1E44">
      <w:pPr>
        <w:jc w:val="both"/>
        <w:rPr>
          <w:rFonts w:ascii="Century Gothic" w:hAnsi="Century Gothic"/>
        </w:rPr>
      </w:pPr>
    </w:p>
    <w:p w:rsidR="00CB1E44" w:rsidRDefault="00CB1E44" w:rsidP="00CB1E44">
      <w:pPr>
        <w:jc w:val="both"/>
        <w:rPr>
          <w:rFonts w:ascii="Century Gothic" w:hAnsi="Century Gothic"/>
        </w:rPr>
      </w:pPr>
      <w:r>
        <w:rPr>
          <w:rFonts w:ascii="Century Gothic" w:hAnsi="Century Gothic"/>
        </w:rPr>
        <w:t xml:space="preserve">Members are reminded that the Council sought quotations for the catering franchise at Antrim Lough Shore Park and CBC Catering were appointed for an initial period from April 2016 until March 2017. The contract states that the Council may at its sole discretion offer an extension to this agreement at the end of the initial term for a further 6 months and then review on a month by month basis for a further 6 months. </w:t>
      </w:r>
    </w:p>
    <w:p w:rsidR="00CB1E44" w:rsidRDefault="00CB1E44" w:rsidP="00CB1E44">
      <w:pPr>
        <w:jc w:val="both"/>
        <w:rPr>
          <w:rFonts w:ascii="Century Gothic" w:hAnsi="Century Gothic"/>
        </w:rPr>
      </w:pPr>
    </w:p>
    <w:p w:rsidR="00CB1E44" w:rsidRDefault="00CB1E44" w:rsidP="00CB1E44">
      <w:pPr>
        <w:jc w:val="both"/>
        <w:rPr>
          <w:rFonts w:ascii="Century Gothic" w:hAnsi="Century Gothic"/>
        </w:rPr>
      </w:pPr>
      <w:r>
        <w:rPr>
          <w:rFonts w:ascii="Century Gothic" w:hAnsi="Century Gothic"/>
        </w:rPr>
        <w:t>The initial agreement stated that should the initial 12 month period be extended for a further 6 months until 30 September 2017, the payment for this period would be £6,000 and then reviewed on a month by month basis for a further 6 months until March 2018, when the monthly fee would be £850 per month.</w:t>
      </w:r>
    </w:p>
    <w:p w:rsidR="00CB1E44" w:rsidRDefault="00CB1E44" w:rsidP="00CB1E44">
      <w:pPr>
        <w:jc w:val="both"/>
        <w:rPr>
          <w:rFonts w:ascii="Century Gothic" w:hAnsi="Century Gothic"/>
        </w:rPr>
      </w:pPr>
    </w:p>
    <w:p w:rsidR="00CB1E44" w:rsidRDefault="00CB1E44" w:rsidP="00CB1E44">
      <w:pPr>
        <w:jc w:val="both"/>
        <w:rPr>
          <w:rFonts w:ascii="Century Gothic" w:hAnsi="Century Gothic"/>
        </w:rPr>
      </w:pPr>
      <w:r>
        <w:rPr>
          <w:rFonts w:ascii="Century Gothic" w:hAnsi="Century Gothic"/>
        </w:rPr>
        <w:t>As the Gateway Centre will not be complete before the end of March 2018, it is proposed to extend the catering franchise for a further year at a payment of £11,100.</w:t>
      </w:r>
    </w:p>
    <w:p w:rsidR="00CB1E44" w:rsidRDefault="00CB1E44" w:rsidP="00CB1E44">
      <w:pPr>
        <w:jc w:val="both"/>
        <w:rPr>
          <w:rFonts w:ascii="Century Gothic" w:hAnsi="Century Gothic"/>
          <w:b/>
          <w:bCs/>
          <w:caps/>
        </w:rPr>
      </w:pPr>
    </w:p>
    <w:p w:rsidR="00CB1E44" w:rsidRPr="00A726A4" w:rsidRDefault="00CB1E44" w:rsidP="00A726A4">
      <w:pPr>
        <w:jc w:val="both"/>
        <w:rPr>
          <w:rFonts w:ascii="Century Gothic" w:hAnsi="Century Gothic"/>
          <w:b/>
          <w:bCs/>
          <w:caps/>
        </w:rPr>
      </w:pPr>
      <w:r w:rsidRPr="001F667E">
        <w:rPr>
          <w:rFonts w:ascii="Century Gothic" w:hAnsi="Century Gothic"/>
          <w:b/>
          <w:bCs/>
          <w:caps/>
        </w:rPr>
        <w:t>Recommendation</w:t>
      </w:r>
      <w:r w:rsidR="00A726A4">
        <w:rPr>
          <w:rFonts w:ascii="Century Gothic" w:hAnsi="Century Gothic"/>
          <w:b/>
          <w:bCs/>
          <w:caps/>
        </w:rPr>
        <w:t xml:space="preserve">: </w:t>
      </w:r>
      <w:r w:rsidRPr="00661C13">
        <w:rPr>
          <w:rFonts w:ascii="Century Gothic" w:hAnsi="Century Gothic"/>
          <w:b/>
        </w:rPr>
        <w:t>that</w:t>
      </w:r>
      <w:r>
        <w:rPr>
          <w:rFonts w:ascii="Century Gothic" w:hAnsi="Century Gothic"/>
          <w:b/>
        </w:rPr>
        <w:t xml:space="preserve"> the catering franchise at Antrim Lough Shore Park with CBC Catering be extended until 31 March 2018 with a payment of £11,100 due for the period. </w:t>
      </w:r>
    </w:p>
    <w:p w:rsidR="00CB1E44" w:rsidRPr="001F667E" w:rsidRDefault="00CB1E44" w:rsidP="00CB1E44">
      <w:pPr>
        <w:rPr>
          <w:rFonts w:ascii="Century Gothic" w:hAnsi="Century Gothic"/>
        </w:rPr>
      </w:pPr>
    </w:p>
    <w:p w:rsidR="00CB1E44" w:rsidRDefault="00CB1E44" w:rsidP="00CB1E44">
      <w:pPr>
        <w:jc w:val="both"/>
        <w:rPr>
          <w:rFonts w:ascii="Century Gothic" w:hAnsi="Century Gothic"/>
        </w:rPr>
      </w:pPr>
      <w:r w:rsidRPr="001F667E">
        <w:rPr>
          <w:rFonts w:ascii="Century Gothic" w:hAnsi="Century Gothic"/>
        </w:rPr>
        <w:t xml:space="preserve">Prepared by: </w:t>
      </w:r>
      <w:r>
        <w:rPr>
          <w:rFonts w:ascii="Century Gothic" w:hAnsi="Century Gothic"/>
        </w:rPr>
        <w:t xml:space="preserve">  Karen Steele, Tourism, Town Centre &amp; Regeneration Manager</w:t>
      </w:r>
    </w:p>
    <w:p w:rsidR="00C25509" w:rsidRPr="001F667E" w:rsidRDefault="00C25509" w:rsidP="00CB1E44">
      <w:pPr>
        <w:jc w:val="both"/>
        <w:rPr>
          <w:rFonts w:ascii="Century Gothic" w:hAnsi="Century Gothic"/>
        </w:rPr>
      </w:pPr>
    </w:p>
    <w:p w:rsidR="00CB1E44" w:rsidRDefault="00CB1E44" w:rsidP="00CB1E44">
      <w:pPr>
        <w:jc w:val="both"/>
        <w:rPr>
          <w:rFonts w:ascii="Century Gothic" w:hAnsi="Century Gothic"/>
        </w:rPr>
      </w:pPr>
      <w:r w:rsidRPr="001F667E">
        <w:rPr>
          <w:rFonts w:ascii="Century Gothic" w:hAnsi="Century Gothic"/>
        </w:rPr>
        <w:t xml:space="preserve">Agreed by: </w:t>
      </w:r>
      <w:r>
        <w:rPr>
          <w:rFonts w:ascii="Century Gothic" w:hAnsi="Century Gothic"/>
        </w:rPr>
        <w:t xml:space="preserve">     </w:t>
      </w:r>
      <w:r w:rsidRPr="001F667E">
        <w:rPr>
          <w:rFonts w:ascii="Century Gothic" w:hAnsi="Century Gothic"/>
        </w:rPr>
        <w:t xml:space="preserve"> </w:t>
      </w:r>
      <w:r>
        <w:rPr>
          <w:rFonts w:ascii="Century Gothic" w:hAnsi="Century Gothic"/>
        </w:rPr>
        <w:t>Paul Kelly, Head of Economic Development</w:t>
      </w:r>
    </w:p>
    <w:p w:rsidR="00C25509" w:rsidRPr="001F667E" w:rsidRDefault="00C25509" w:rsidP="00CB1E44">
      <w:pPr>
        <w:jc w:val="both"/>
        <w:rPr>
          <w:rFonts w:ascii="Century Gothic" w:hAnsi="Century Gothic"/>
        </w:rPr>
      </w:pPr>
    </w:p>
    <w:p w:rsidR="00CB1E44" w:rsidRPr="001F667E" w:rsidRDefault="00CB1E44" w:rsidP="00CB1E44">
      <w:pPr>
        <w:jc w:val="both"/>
        <w:rPr>
          <w:rFonts w:ascii="Century Gothic" w:hAnsi="Century Gothic"/>
        </w:rPr>
      </w:pPr>
      <w:r w:rsidRPr="001F667E">
        <w:rPr>
          <w:rFonts w:ascii="Century Gothic" w:hAnsi="Century Gothic"/>
        </w:rPr>
        <w:t>Approved by</w:t>
      </w:r>
      <w:r>
        <w:rPr>
          <w:rFonts w:ascii="Century Gothic" w:hAnsi="Century Gothic"/>
        </w:rPr>
        <w:t>:</w:t>
      </w:r>
      <w:r w:rsidRPr="001F667E">
        <w:rPr>
          <w:rFonts w:ascii="Century Gothic" w:hAnsi="Century Gothic"/>
        </w:rPr>
        <w:t xml:space="preserve">  Majella McAlister, Director of Community Planning &amp; Regeneration  </w:t>
      </w:r>
    </w:p>
    <w:p w:rsidR="00CF7316" w:rsidRDefault="00CF7316">
      <w:pPr>
        <w:spacing w:after="160" w:line="259" w:lineRule="auto"/>
        <w:rPr>
          <w:rFonts w:ascii="Century Gothic" w:hAnsi="Century Gothic"/>
          <w:b/>
          <w:u w:val="single"/>
        </w:rPr>
      </w:pPr>
      <w:r>
        <w:rPr>
          <w:rFonts w:ascii="Century Gothic" w:hAnsi="Century Gothic"/>
          <w:b/>
          <w:u w:val="single"/>
        </w:rPr>
        <w:br w:type="page"/>
      </w:r>
    </w:p>
    <w:p w:rsidR="00CF7316" w:rsidRDefault="00CF7316" w:rsidP="00CF7316">
      <w:pPr>
        <w:ind w:hanging="567"/>
        <w:rPr>
          <w:rFonts w:ascii="Century Gothic" w:hAnsi="Century Gothic"/>
          <w:b/>
          <w:caps/>
        </w:rPr>
      </w:pPr>
      <w:r w:rsidRPr="00CF7316">
        <w:rPr>
          <w:rFonts w:ascii="Century Gothic" w:hAnsi="Century Gothic"/>
          <w:b/>
        </w:rPr>
        <w:lastRenderedPageBreak/>
        <w:t>3.14</w:t>
      </w:r>
      <w:r w:rsidRPr="00CF7316">
        <w:rPr>
          <w:rFonts w:ascii="Century Gothic" w:hAnsi="Century Gothic"/>
          <w:b/>
        </w:rPr>
        <w:tab/>
      </w:r>
      <w:r>
        <w:rPr>
          <w:rFonts w:ascii="Century Gothic" w:hAnsi="Century Gothic"/>
          <w:b/>
          <w:caps/>
        </w:rPr>
        <w:t xml:space="preserve">CD/PM/64 </w:t>
      </w:r>
      <w:r>
        <w:rPr>
          <w:rFonts w:ascii="Century Gothic" w:hAnsi="Century Gothic"/>
          <w:b/>
          <w:caps/>
        </w:rPr>
        <w:tab/>
        <w:t>SIXMILEWATER PARK ENTRANCE AND SIGNAGE</w:t>
      </w:r>
    </w:p>
    <w:p w:rsidR="00CF7316" w:rsidRDefault="00CF7316" w:rsidP="00CF7316">
      <w:pPr>
        <w:rPr>
          <w:rFonts w:ascii="Century Gothic" w:hAnsi="Century Gothic"/>
        </w:rPr>
      </w:pPr>
    </w:p>
    <w:p w:rsidR="00CF7316" w:rsidRDefault="00CF7316" w:rsidP="00CF7316">
      <w:pPr>
        <w:jc w:val="both"/>
        <w:rPr>
          <w:rFonts w:ascii="Century Gothic" w:hAnsi="Century Gothic"/>
        </w:rPr>
      </w:pPr>
      <w:r>
        <w:rPr>
          <w:rFonts w:ascii="Century Gothic" w:hAnsi="Century Gothic"/>
        </w:rPr>
        <w:t>Members are advised that provision exists within the Capital estimates for an improvement scheme at Sixmilewater Park, Ballyclare to include an entrance, landscaping, features and related signage and facilities. The budget available is £250,000.</w:t>
      </w:r>
    </w:p>
    <w:p w:rsidR="00CF7316" w:rsidRDefault="00CF7316" w:rsidP="00CF7316">
      <w:pPr>
        <w:jc w:val="both"/>
        <w:rPr>
          <w:rFonts w:ascii="Century Gothic" w:hAnsi="Century Gothic"/>
        </w:rPr>
      </w:pPr>
    </w:p>
    <w:p w:rsidR="00CF7316" w:rsidRDefault="00CF7316" w:rsidP="00CF7316">
      <w:pPr>
        <w:jc w:val="both"/>
        <w:rPr>
          <w:rFonts w:ascii="Century Gothic" w:hAnsi="Century Gothic"/>
        </w:rPr>
      </w:pPr>
      <w:r>
        <w:rPr>
          <w:rFonts w:ascii="Century Gothic" w:hAnsi="Century Gothic"/>
        </w:rPr>
        <w:t>A number of options for the scheme have been produced and were discussed with Ballyclare DEA Members on 10</w:t>
      </w:r>
      <w:r>
        <w:rPr>
          <w:rFonts w:ascii="Century Gothic" w:hAnsi="Century Gothic"/>
          <w:vertAlign w:val="superscript"/>
        </w:rPr>
        <w:t>th</w:t>
      </w:r>
      <w:r>
        <w:rPr>
          <w:rFonts w:ascii="Century Gothic" w:hAnsi="Century Gothic"/>
        </w:rPr>
        <w:t xml:space="preserve"> January 2017. The four options discussed were as follows:</w:t>
      </w:r>
    </w:p>
    <w:p w:rsidR="00CF7316" w:rsidRDefault="00CF7316" w:rsidP="00CF7316">
      <w:pPr>
        <w:jc w:val="both"/>
        <w:rPr>
          <w:rFonts w:ascii="Century Gothic" w:hAnsi="Century Gothic"/>
        </w:rPr>
      </w:pPr>
    </w:p>
    <w:p w:rsidR="00CF7316" w:rsidRDefault="00CF7316" w:rsidP="00CF7316">
      <w:pPr>
        <w:jc w:val="both"/>
        <w:rPr>
          <w:rFonts w:ascii="Century Gothic" w:hAnsi="Century Gothic"/>
          <w:u w:val="single"/>
        </w:rPr>
      </w:pPr>
      <w:r>
        <w:rPr>
          <w:rFonts w:ascii="Century Gothic" w:hAnsi="Century Gothic"/>
          <w:u w:val="single"/>
        </w:rPr>
        <w:t>OPTION 1</w:t>
      </w:r>
    </w:p>
    <w:p w:rsidR="00CF7316" w:rsidRDefault="00CF7316" w:rsidP="00CF7316">
      <w:pPr>
        <w:jc w:val="both"/>
        <w:rPr>
          <w:rFonts w:ascii="Century Gothic" w:hAnsi="Century Gothic"/>
        </w:rPr>
      </w:pPr>
      <w:r>
        <w:rPr>
          <w:rFonts w:ascii="Century Gothic" w:hAnsi="Century Gothic"/>
        </w:rPr>
        <w:t>Create a public car park with 27 spaces and public conveniences. Estimated cost: £268,065</w:t>
      </w:r>
    </w:p>
    <w:p w:rsidR="00CF7316" w:rsidRDefault="00CF7316" w:rsidP="00CF7316">
      <w:pPr>
        <w:jc w:val="both"/>
        <w:rPr>
          <w:rFonts w:ascii="Century Gothic" w:hAnsi="Century Gothic"/>
        </w:rPr>
      </w:pPr>
    </w:p>
    <w:p w:rsidR="00CF7316" w:rsidRDefault="00CF7316" w:rsidP="00CF7316">
      <w:pPr>
        <w:jc w:val="both"/>
        <w:rPr>
          <w:rFonts w:ascii="Century Gothic" w:hAnsi="Century Gothic"/>
          <w:u w:val="single"/>
        </w:rPr>
      </w:pPr>
      <w:r>
        <w:rPr>
          <w:rFonts w:ascii="Century Gothic" w:hAnsi="Century Gothic"/>
          <w:u w:val="single"/>
        </w:rPr>
        <w:t>OPTION 2</w:t>
      </w:r>
    </w:p>
    <w:p w:rsidR="00CF7316" w:rsidRDefault="00CF7316" w:rsidP="00CF7316">
      <w:pPr>
        <w:jc w:val="both"/>
        <w:rPr>
          <w:rFonts w:ascii="Century Gothic" w:hAnsi="Century Gothic"/>
        </w:rPr>
      </w:pPr>
      <w:r>
        <w:rPr>
          <w:rFonts w:ascii="Century Gothic" w:hAnsi="Century Gothic"/>
        </w:rPr>
        <w:t>Create a public car par.  Estimated cost: £216,140</w:t>
      </w:r>
    </w:p>
    <w:p w:rsidR="00CF7316" w:rsidRDefault="00CF7316" w:rsidP="00CF7316">
      <w:pPr>
        <w:jc w:val="both"/>
        <w:rPr>
          <w:rFonts w:ascii="Century Gothic" w:hAnsi="Century Gothic"/>
        </w:rPr>
      </w:pPr>
    </w:p>
    <w:p w:rsidR="00CF7316" w:rsidRDefault="00CF7316" w:rsidP="00CF7316">
      <w:pPr>
        <w:jc w:val="both"/>
        <w:rPr>
          <w:rFonts w:ascii="Century Gothic" w:hAnsi="Century Gothic"/>
          <w:u w:val="single"/>
        </w:rPr>
      </w:pPr>
      <w:r>
        <w:rPr>
          <w:rFonts w:ascii="Century Gothic" w:hAnsi="Century Gothic"/>
          <w:u w:val="single"/>
        </w:rPr>
        <w:t>OPTION 3</w:t>
      </w:r>
    </w:p>
    <w:p w:rsidR="00CF7316" w:rsidRDefault="00CF7316" w:rsidP="00CF7316">
      <w:pPr>
        <w:jc w:val="both"/>
        <w:rPr>
          <w:rFonts w:ascii="Century Gothic" w:hAnsi="Century Gothic"/>
        </w:rPr>
      </w:pPr>
      <w:r>
        <w:rPr>
          <w:rFonts w:ascii="Century Gothic" w:hAnsi="Century Gothic"/>
        </w:rPr>
        <w:t>Pedestrianise the entrance off Main Street and create a landscape scheme to include an events area, mini amphitheatre and enhanced riverside space with feature lighting.  Estimated cost: £180,000</w:t>
      </w:r>
    </w:p>
    <w:p w:rsidR="00CF7316" w:rsidRDefault="00CF7316" w:rsidP="00CF7316">
      <w:pPr>
        <w:jc w:val="both"/>
        <w:rPr>
          <w:rFonts w:ascii="Century Gothic" w:hAnsi="Century Gothic"/>
        </w:rPr>
      </w:pPr>
    </w:p>
    <w:p w:rsidR="00CF7316" w:rsidRDefault="00CF7316" w:rsidP="00CF7316">
      <w:pPr>
        <w:jc w:val="both"/>
        <w:rPr>
          <w:rFonts w:ascii="Century Gothic" w:hAnsi="Century Gothic"/>
          <w:u w:val="single"/>
        </w:rPr>
      </w:pPr>
      <w:r>
        <w:rPr>
          <w:rFonts w:ascii="Century Gothic" w:hAnsi="Century Gothic"/>
          <w:u w:val="single"/>
        </w:rPr>
        <w:t>OPTION 4</w:t>
      </w:r>
    </w:p>
    <w:p w:rsidR="00CF7316" w:rsidRDefault="00CF7316" w:rsidP="00CF7316">
      <w:pPr>
        <w:jc w:val="both"/>
        <w:rPr>
          <w:rFonts w:ascii="Century Gothic" w:hAnsi="Century Gothic"/>
        </w:rPr>
      </w:pPr>
      <w:r>
        <w:rPr>
          <w:rFonts w:ascii="Century Gothic" w:hAnsi="Century Gothic"/>
        </w:rPr>
        <w:t>Create a separate public car park accessed off Avondale Drive with 20 spaces, provide public conveniences, pedestrianise the entrance off Main Street and create a landscape scheme to include an events area, mini amphitheatre with enhanced riverside space and feature lighting. Estimated cost: £276,520</w:t>
      </w:r>
    </w:p>
    <w:p w:rsidR="00CF7316" w:rsidRDefault="00CF7316" w:rsidP="00CF7316">
      <w:pPr>
        <w:rPr>
          <w:rFonts w:ascii="Century Gothic" w:hAnsi="Century Gothic"/>
          <w:b/>
        </w:rPr>
      </w:pPr>
    </w:p>
    <w:p w:rsidR="00CF7316" w:rsidRDefault="00CF7316" w:rsidP="00CF7316">
      <w:pPr>
        <w:rPr>
          <w:rFonts w:ascii="Century Gothic" w:hAnsi="Century Gothic"/>
        </w:rPr>
      </w:pPr>
      <w:r>
        <w:rPr>
          <w:rFonts w:ascii="Century Gothic" w:hAnsi="Century Gothic"/>
        </w:rPr>
        <w:t>It was agreed to combine elements of Options 3 and 4, as set out below, to deliver within the indicative budget of £250,000.</w:t>
      </w:r>
    </w:p>
    <w:p w:rsidR="00CF7316" w:rsidRDefault="00CF7316" w:rsidP="00CF7316">
      <w:pPr>
        <w:rPr>
          <w:rFonts w:ascii="Century Gothic" w:hAnsi="Century Gothic"/>
        </w:rPr>
      </w:pPr>
    </w:p>
    <w:p w:rsidR="00CF7316" w:rsidRDefault="00CF7316" w:rsidP="00CF7316">
      <w:pPr>
        <w:pStyle w:val="ListParagraph"/>
        <w:numPr>
          <w:ilvl w:val="0"/>
          <w:numId w:val="8"/>
        </w:numPr>
        <w:rPr>
          <w:rFonts w:ascii="Century Gothic" w:hAnsi="Century Gothic"/>
        </w:rPr>
      </w:pPr>
      <w:r>
        <w:rPr>
          <w:rFonts w:ascii="Century Gothic" w:hAnsi="Century Gothic"/>
        </w:rPr>
        <w:t>Provide a landscape scheme to include an events area, mini amphitheatre and enhanced riverside space with feature lighting</w:t>
      </w:r>
    </w:p>
    <w:p w:rsidR="00CF7316" w:rsidRDefault="00CF7316" w:rsidP="00CF7316">
      <w:pPr>
        <w:pStyle w:val="ListParagraph"/>
        <w:numPr>
          <w:ilvl w:val="0"/>
          <w:numId w:val="8"/>
        </w:numPr>
        <w:rPr>
          <w:rFonts w:ascii="Century Gothic" w:hAnsi="Century Gothic"/>
        </w:rPr>
      </w:pPr>
      <w:r>
        <w:rPr>
          <w:rFonts w:ascii="Century Gothic" w:hAnsi="Century Gothic"/>
        </w:rPr>
        <w:t>Pedestrianise the entrance off Main Street</w:t>
      </w:r>
    </w:p>
    <w:p w:rsidR="00CF7316" w:rsidRDefault="00CF7316" w:rsidP="00CF7316">
      <w:pPr>
        <w:pStyle w:val="ListParagraph"/>
        <w:numPr>
          <w:ilvl w:val="0"/>
          <w:numId w:val="8"/>
        </w:numPr>
        <w:rPr>
          <w:rFonts w:ascii="Century Gothic" w:hAnsi="Century Gothic"/>
        </w:rPr>
      </w:pPr>
      <w:r>
        <w:rPr>
          <w:rFonts w:ascii="Century Gothic" w:hAnsi="Century Gothic"/>
        </w:rPr>
        <w:t xml:space="preserve">Provide an entrance sculpture </w:t>
      </w:r>
    </w:p>
    <w:p w:rsidR="00CF7316" w:rsidRDefault="00CF7316" w:rsidP="00CF7316">
      <w:pPr>
        <w:pStyle w:val="ListParagraph"/>
        <w:numPr>
          <w:ilvl w:val="0"/>
          <w:numId w:val="8"/>
        </w:numPr>
        <w:rPr>
          <w:rFonts w:ascii="Century Gothic" w:hAnsi="Century Gothic"/>
        </w:rPr>
      </w:pPr>
      <w:r>
        <w:rPr>
          <w:rFonts w:ascii="Century Gothic" w:hAnsi="Century Gothic"/>
        </w:rPr>
        <w:t>Replace the existing public conveniences with a proprietary unit which houses three self-cleansing unisex WCs which will be accessible to the disabled and those with mobility problems</w:t>
      </w:r>
    </w:p>
    <w:p w:rsidR="00CF7316" w:rsidRDefault="00CF7316" w:rsidP="00CF7316">
      <w:pPr>
        <w:rPr>
          <w:rFonts w:ascii="Century Gothic" w:hAnsi="Century Gothic"/>
        </w:rPr>
      </w:pPr>
    </w:p>
    <w:p w:rsidR="00CF7316" w:rsidRDefault="00CF7316" w:rsidP="00CF7316">
      <w:pPr>
        <w:rPr>
          <w:rFonts w:ascii="Century Gothic" w:hAnsi="Century Gothic"/>
        </w:rPr>
      </w:pPr>
      <w:r>
        <w:rPr>
          <w:rFonts w:ascii="Century Gothic" w:hAnsi="Century Gothic"/>
        </w:rPr>
        <w:t>It was agreed that no car parking should be included as part of the scheme but that</w:t>
      </w:r>
    </w:p>
    <w:p w:rsidR="00CF7316" w:rsidRDefault="00CF7316" w:rsidP="00CF7316">
      <w:pPr>
        <w:rPr>
          <w:rFonts w:ascii="Century Gothic" w:hAnsi="Century Gothic"/>
        </w:rPr>
      </w:pPr>
      <w:r>
        <w:rPr>
          <w:rFonts w:ascii="Century Gothic" w:hAnsi="Century Gothic"/>
        </w:rPr>
        <w:t xml:space="preserve">Officers should meet with Transport NI to discuss how the existing car parking provision in Ballyclare might be improved.  A report will be presented in due course to the Operations Committee regarding potential costing options for Harrier Way car park to alleviate the stress on car parking. </w:t>
      </w:r>
    </w:p>
    <w:p w:rsidR="00CF7316" w:rsidRDefault="00CF7316" w:rsidP="00CF7316">
      <w:pPr>
        <w:rPr>
          <w:rFonts w:ascii="Century Gothic" w:hAnsi="Century Gothic"/>
        </w:rPr>
      </w:pPr>
    </w:p>
    <w:p w:rsidR="00CF7316" w:rsidRDefault="00CF7316" w:rsidP="00CF7316">
      <w:pPr>
        <w:rPr>
          <w:rFonts w:ascii="Century Gothic" w:hAnsi="Century Gothic"/>
        </w:rPr>
      </w:pPr>
      <w:r>
        <w:rPr>
          <w:rFonts w:ascii="Century Gothic" w:hAnsi="Century Gothic"/>
        </w:rPr>
        <w:t xml:space="preserve">Since the meeting with the Ballyclare DEA Members, Officers have met with TransportNI on site to discuss the provision of car parking. A scheme will be designed and costed to provide car parking spaces with a replacement footpath parallel to Avondale Drive. A cost for this provision as shown on </w:t>
      </w:r>
      <w:r w:rsidRPr="00425DF9">
        <w:rPr>
          <w:rFonts w:ascii="Century Gothic" w:hAnsi="Century Gothic"/>
          <w:highlight w:val="yellow"/>
        </w:rPr>
        <w:t>the enclosed</w:t>
      </w:r>
      <w:r>
        <w:rPr>
          <w:rFonts w:ascii="Century Gothic" w:hAnsi="Century Gothic"/>
        </w:rPr>
        <w:t xml:space="preserve"> concept plan will be brought to a future Committee.</w:t>
      </w:r>
    </w:p>
    <w:p w:rsidR="00CF7316" w:rsidRDefault="00CF7316" w:rsidP="00CF7316">
      <w:pPr>
        <w:rPr>
          <w:rFonts w:ascii="Century Gothic" w:hAnsi="Century Gothic"/>
        </w:rPr>
      </w:pPr>
    </w:p>
    <w:p w:rsidR="00CF7316" w:rsidRDefault="00CF7316" w:rsidP="00CF7316">
      <w:pPr>
        <w:rPr>
          <w:rFonts w:ascii="Century Gothic" w:hAnsi="Century Gothic"/>
        </w:rPr>
      </w:pPr>
      <w:r>
        <w:rPr>
          <w:rFonts w:ascii="Century Gothic" w:hAnsi="Century Gothic"/>
        </w:rPr>
        <w:t>It was further agreed at the meeting on 10 January 2017 that Officers progress with the appointment of a consultant to prepare a scheme design to bring back to Committee for approval.  At that time an accurate cost can be provided to establish if the scope can be delivered within the present budget indicated.</w:t>
      </w:r>
    </w:p>
    <w:p w:rsidR="00CF7316" w:rsidRDefault="00CF7316" w:rsidP="00CF7316">
      <w:pPr>
        <w:rPr>
          <w:rFonts w:ascii="Century Gothic" w:hAnsi="Century Gothic"/>
        </w:rPr>
      </w:pPr>
    </w:p>
    <w:p w:rsidR="00CF7316" w:rsidRPr="00CF7316" w:rsidRDefault="00CF7316" w:rsidP="00CF7316">
      <w:pPr>
        <w:rPr>
          <w:rFonts w:ascii="Century Gothic" w:hAnsi="Century Gothic"/>
          <w:b/>
          <w:caps/>
        </w:rPr>
      </w:pPr>
      <w:r>
        <w:rPr>
          <w:rFonts w:ascii="Century Gothic" w:hAnsi="Century Gothic"/>
          <w:b/>
          <w:caps/>
        </w:rPr>
        <w:t xml:space="preserve">Recommendation: </w:t>
      </w:r>
      <w:r>
        <w:rPr>
          <w:rFonts w:ascii="Century Gothic" w:hAnsi="Century Gothic"/>
          <w:b/>
        </w:rPr>
        <w:t>that</w:t>
      </w:r>
    </w:p>
    <w:p w:rsidR="00CF7316" w:rsidRDefault="00CF7316" w:rsidP="00CF7316">
      <w:pPr>
        <w:rPr>
          <w:rFonts w:ascii="Century Gothic" w:hAnsi="Century Gothic"/>
          <w:b/>
        </w:rPr>
      </w:pPr>
    </w:p>
    <w:p w:rsidR="00CF7316" w:rsidRDefault="00CF7316" w:rsidP="00CF7316">
      <w:pPr>
        <w:rPr>
          <w:rFonts w:ascii="Century Gothic" w:hAnsi="Century Gothic"/>
          <w:b/>
        </w:rPr>
      </w:pPr>
      <w:r>
        <w:rPr>
          <w:rFonts w:ascii="Century Gothic" w:hAnsi="Century Gothic"/>
          <w:b/>
        </w:rPr>
        <w:t>(i)  the concept outlined be approved with further detailed reports to follow.</w:t>
      </w:r>
    </w:p>
    <w:p w:rsidR="00CF7316" w:rsidRDefault="00CF7316" w:rsidP="00CF7316">
      <w:pPr>
        <w:rPr>
          <w:rFonts w:ascii="Century Gothic" w:hAnsi="Century Gothic"/>
          <w:b/>
        </w:rPr>
      </w:pPr>
    </w:p>
    <w:p w:rsidR="00CF7316" w:rsidRDefault="00CF7316" w:rsidP="00CF7316">
      <w:pPr>
        <w:rPr>
          <w:rFonts w:ascii="Century Gothic" w:hAnsi="Century Gothic"/>
          <w:b/>
        </w:rPr>
      </w:pPr>
      <w:r>
        <w:rPr>
          <w:rFonts w:ascii="Century Gothic" w:hAnsi="Century Gothic"/>
          <w:b/>
        </w:rPr>
        <w:t xml:space="preserve">(ii) a consultant be appointed to design the scheme. </w:t>
      </w:r>
    </w:p>
    <w:p w:rsidR="00CF7316" w:rsidRDefault="00CF7316" w:rsidP="00CF7316">
      <w:pPr>
        <w:rPr>
          <w:rFonts w:ascii="Century Gothic" w:hAnsi="Century Gothic"/>
          <w:b/>
        </w:rPr>
      </w:pPr>
    </w:p>
    <w:p w:rsidR="00CF7316" w:rsidRDefault="00CF7316" w:rsidP="00CF7316">
      <w:pPr>
        <w:rPr>
          <w:rFonts w:ascii="Century Gothic" w:hAnsi="Century Gothic"/>
        </w:rPr>
      </w:pPr>
    </w:p>
    <w:p w:rsidR="00CF7316" w:rsidRDefault="00CF7316" w:rsidP="00CF7316">
      <w:pPr>
        <w:rPr>
          <w:rFonts w:ascii="Century Gothic" w:hAnsi="Century Gothic"/>
        </w:rPr>
      </w:pPr>
    </w:p>
    <w:p w:rsidR="00CF7316" w:rsidRDefault="00CF7316" w:rsidP="00CF7316">
      <w:pPr>
        <w:rPr>
          <w:rFonts w:ascii="Century Gothic" w:hAnsi="Century Gothic"/>
        </w:rPr>
      </w:pPr>
      <w:r>
        <w:rPr>
          <w:rFonts w:ascii="Century Gothic" w:hAnsi="Century Gothic"/>
        </w:rPr>
        <w:t>Prepared by:  Claire Minnis, Projects Development Manager</w:t>
      </w:r>
    </w:p>
    <w:p w:rsidR="00CF7316" w:rsidRDefault="00CF7316" w:rsidP="00CF7316">
      <w:pPr>
        <w:rPr>
          <w:rFonts w:ascii="Century Gothic" w:hAnsi="Century Gothic"/>
        </w:rPr>
      </w:pPr>
    </w:p>
    <w:p w:rsidR="00CF7316" w:rsidRDefault="00CF7316" w:rsidP="00CF7316">
      <w:pPr>
        <w:rPr>
          <w:rFonts w:ascii="Century Gothic" w:hAnsi="Century Gothic"/>
        </w:rPr>
      </w:pPr>
      <w:r>
        <w:rPr>
          <w:rFonts w:ascii="Century Gothic" w:hAnsi="Century Gothic"/>
        </w:rPr>
        <w:t>Approved by:  Reggie Hillen, Head of Service Capital Development</w:t>
      </w:r>
    </w:p>
    <w:p w:rsidR="00CF7316" w:rsidRDefault="00CF7316" w:rsidP="00CF7316">
      <w:pPr>
        <w:rPr>
          <w:rFonts w:ascii="Century Gothic" w:hAnsi="Century Gothic"/>
        </w:rPr>
      </w:pPr>
    </w:p>
    <w:p w:rsidR="00CF7316" w:rsidRDefault="00CF7316" w:rsidP="00CF7316">
      <w:pPr>
        <w:rPr>
          <w:rFonts w:ascii="Century Gothic" w:hAnsi="Century Gothic"/>
        </w:rPr>
      </w:pPr>
      <w:r>
        <w:rPr>
          <w:rFonts w:ascii="Century Gothic" w:hAnsi="Century Gothic"/>
        </w:rPr>
        <w:t xml:space="preserve">Approved by:  Majella McAlister, Director of Community Planning &amp; Regeneration  </w:t>
      </w:r>
    </w:p>
    <w:p w:rsidR="00CF7316" w:rsidRDefault="00CF7316">
      <w:pPr>
        <w:spacing w:after="160" w:line="259" w:lineRule="auto"/>
        <w:rPr>
          <w:rFonts w:ascii="Century Gothic" w:hAnsi="Century Gothic"/>
          <w:b/>
          <w:u w:val="single"/>
        </w:rPr>
      </w:pPr>
      <w:r>
        <w:rPr>
          <w:rFonts w:ascii="Century Gothic" w:hAnsi="Century Gothic"/>
          <w:b/>
          <w:u w:val="single"/>
        </w:rPr>
        <w:br w:type="page"/>
      </w:r>
    </w:p>
    <w:p w:rsidR="00C25509" w:rsidRDefault="00C25509">
      <w:pPr>
        <w:spacing w:after="160" w:line="259" w:lineRule="auto"/>
        <w:rPr>
          <w:rFonts w:ascii="Century Gothic" w:hAnsi="Century Gothic"/>
          <w:b/>
          <w:u w:val="single"/>
        </w:rPr>
      </w:pPr>
    </w:p>
    <w:p w:rsidR="00FC5E1D" w:rsidRDefault="00FC5E1D" w:rsidP="00FC5E1D">
      <w:pPr>
        <w:tabs>
          <w:tab w:val="num" w:pos="540"/>
          <w:tab w:val="num" w:pos="567"/>
        </w:tabs>
        <w:ind w:left="567"/>
        <w:rPr>
          <w:rFonts w:ascii="Century Gothic" w:hAnsi="Century Gothic"/>
          <w:b/>
          <w:u w:val="single"/>
        </w:rPr>
      </w:pPr>
    </w:p>
    <w:p w:rsidR="00FC5E1D" w:rsidRDefault="00DD4F40" w:rsidP="00C25509">
      <w:pPr>
        <w:tabs>
          <w:tab w:val="num" w:pos="540"/>
          <w:tab w:val="num" w:pos="567"/>
        </w:tabs>
        <w:rPr>
          <w:rFonts w:ascii="Century Gothic" w:hAnsi="Century Gothic"/>
          <w:b/>
          <w:u w:val="single"/>
        </w:rPr>
      </w:pPr>
      <w:r>
        <w:rPr>
          <w:rFonts w:ascii="Century Gothic" w:hAnsi="Century Gothic"/>
          <w:b/>
          <w:u w:val="single"/>
        </w:rPr>
        <w:t>ITEMS FOR INFOR</w:t>
      </w:r>
      <w:r w:rsidR="00FC5E1D">
        <w:rPr>
          <w:rFonts w:ascii="Century Gothic" w:hAnsi="Century Gothic"/>
          <w:b/>
          <w:u w:val="single"/>
        </w:rPr>
        <w:t>MATION</w:t>
      </w:r>
    </w:p>
    <w:p w:rsidR="00DD4F40" w:rsidRDefault="00DD4F40" w:rsidP="00FC5E1D">
      <w:pPr>
        <w:tabs>
          <w:tab w:val="num" w:pos="540"/>
          <w:tab w:val="num" w:pos="567"/>
        </w:tabs>
        <w:ind w:left="567"/>
        <w:rPr>
          <w:rFonts w:ascii="Century Gothic" w:hAnsi="Century Gothic"/>
          <w:b/>
          <w:u w:val="single"/>
        </w:rPr>
      </w:pPr>
    </w:p>
    <w:p w:rsidR="00DD4F40" w:rsidRDefault="00DD4F40" w:rsidP="00FC5E1D">
      <w:pPr>
        <w:tabs>
          <w:tab w:val="num" w:pos="540"/>
          <w:tab w:val="num" w:pos="567"/>
        </w:tabs>
        <w:ind w:left="567"/>
        <w:rPr>
          <w:rFonts w:ascii="Century Gothic" w:hAnsi="Century Gothic"/>
          <w:b/>
          <w:u w:val="single"/>
        </w:rPr>
      </w:pPr>
    </w:p>
    <w:p w:rsidR="00DD4F40" w:rsidRDefault="007F70D9" w:rsidP="00CA0291">
      <w:pPr>
        <w:ind w:hanging="567"/>
        <w:rPr>
          <w:rFonts w:ascii="Century Gothic" w:hAnsi="Century Gothic"/>
          <w:b/>
        </w:rPr>
      </w:pPr>
      <w:r>
        <w:rPr>
          <w:rFonts w:ascii="Century Gothic" w:hAnsi="Century Gothic"/>
          <w:b/>
        </w:rPr>
        <w:t>3.15</w:t>
      </w:r>
      <w:r w:rsidR="00CA0291">
        <w:rPr>
          <w:rFonts w:ascii="Century Gothic" w:hAnsi="Century Gothic"/>
          <w:b/>
        </w:rPr>
        <w:t xml:space="preserve">   </w:t>
      </w:r>
      <w:r w:rsidR="00DD4F40" w:rsidRPr="00344184">
        <w:rPr>
          <w:rFonts w:ascii="Century Gothic" w:hAnsi="Century Gothic"/>
          <w:b/>
        </w:rPr>
        <w:t>CP/CD/45</w:t>
      </w:r>
      <w:r w:rsidR="00DD4F40" w:rsidRPr="00646F7D">
        <w:rPr>
          <w:rFonts w:ascii="Century Gothic" w:hAnsi="Century Gothic"/>
          <w:b/>
        </w:rPr>
        <w:tab/>
        <w:t xml:space="preserve"> BUSINESS PLANS</w:t>
      </w:r>
      <w:r w:rsidR="00DD4F40">
        <w:rPr>
          <w:rFonts w:ascii="Century Gothic" w:hAnsi="Century Gothic"/>
          <w:b/>
        </w:rPr>
        <w:t xml:space="preserve"> 2</w:t>
      </w:r>
      <w:r w:rsidR="00DD4F40" w:rsidRPr="000C09F6">
        <w:rPr>
          <w:rFonts w:ascii="Century Gothic" w:hAnsi="Century Gothic"/>
          <w:b/>
          <w:vertAlign w:val="superscript"/>
        </w:rPr>
        <w:t>nd</w:t>
      </w:r>
      <w:r w:rsidR="00DD4F40">
        <w:rPr>
          <w:rFonts w:ascii="Century Gothic" w:hAnsi="Century Gothic"/>
          <w:b/>
        </w:rPr>
        <w:t xml:space="preserve"> QUARTER UPDATE</w:t>
      </w:r>
    </w:p>
    <w:p w:rsidR="00DD4F40" w:rsidRPr="00454B17" w:rsidRDefault="00DD4F40" w:rsidP="00DD4F40">
      <w:pPr>
        <w:ind w:left="709" w:hanging="709"/>
        <w:rPr>
          <w:rFonts w:ascii="Century Gothic" w:hAnsi="Century Gothic"/>
        </w:rPr>
      </w:pPr>
    </w:p>
    <w:p w:rsidR="00DD4F40" w:rsidRDefault="00DD4F40" w:rsidP="00DD4F40">
      <w:pPr>
        <w:jc w:val="both"/>
        <w:rPr>
          <w:rFonts w:ascii="Century Gothic" w:hAnsi="Century Gothic"/>
          <w:bCs/>
          <w:color w:val="000000" w:themeColor="text1"/>
        </w:rPr>
      </w:pPr>
      <w:r w:rsidRPr="00454B17">
        <w:rPr>
          <w:rFonts w:ascii="Century Gothic" w:hAnsi="Century Gothic"/>
          <w:bCs/>
          <w:color w:val="000000" w:themeColor="text1"/>
        </w:rPr>
        <w:t xml:space="preserve">Members are reminded that </w:t>
      </w:r>
      <w:r>
        <w:rPr>
          <w:rFonts w:ascii="Century Gothic" w:hAnsi="Century Gothic"/>
          <w:bCs/>
          <w:color w:val="000000" w:themeColor="text1"/>
        </w:rPr>
        <w:t xml:space="preserve">departmental </w:t>
      </w:r>
      <w:r w:rsidRPr="00454B17">
        <w:rPr>
          <w:rFonts w:ascii="Century Gothic" w:hAnsi="Century Gothic"/>
          <w:bCs/>
          <w:color w:val="000000" w:themeColor="text1"/>
        </w:rPr>
        <w:t xml:space="preserve">Business Plans were </w:t>
      </w:r>
      <w:r>
        <w:rPr>
          <w:rFonts w:ascii="Century Gothic" w:hAnsi="Century Gothic"/>
          <w:bCs/>
          <w:color w:val="000000" w:themeColor="text1"/>
        </w:rPr>
        <w:t xml:space="preserve">approved in June 2016.  Progress updates as at quarter two for Business Support, Capital Development, Community Planning, Economic Development, Planning and Property and Building Services </w:t>
      </w:r>
      <w:r w:rsidRPr="00425DF9">
        <w:rPr>
          <w:rFonts w:ascii="Century Gothic" w:hAnsi="Century Gothic"/>
          <w:bCs/>
          <w:color w:val="000000" w:themeColor="text1"/>
          <w:highlight w:val="yellow"/>
        </w:rPr>
        <w:t>are enclosed.</w:t>
      </w:r>
      <w:r>
        <w:rPr>
          <w:rFonts w:ascii="Century Gothic" w:hAnsi="Century Gothic"/>
          <w:bCs/>
          <w:color w:val="000000" w:themeColor="text1"/>
        </w:rPr>
        <w:t xml:space="preserve"> </w:t>
      </w:r>
    </w:p>
    <w:p w:rsidR="00DD4F40" w:rsidRDefault="00DD4F40" w:rsidP="00DD4F40">
      <w:pPr>
        <w:ind w:left="709" w:hanging="709"/>
        <w:jc w:val="both"/>
        <w:rPr>
          <w:rFonts w:ascii="Century Gothic" w:hAnsi="Century Gothic"/>
          <w:bCs/>
          <w:color w:val="000000" w:themeColor="text1"/>
        </w:rPr>
      </w:pPr>
    </w:p>
    <w:p w:rsidR="00DD4F40" w:rsidRPr="00146122" w:rsidRDefault="00DD4F40" w:rsidP="00A726A4">
      <w:pPr>
        <w:jc w:val="both"/>
        <w:rPr>
          <w:rFonts w:ascii="Century Gothic" w:hAnsi="Century Gothic"/>
          <w:b/>
          <w:bCs/>
          <w:color w:val="000000" w:themeColor="text1"/>
        </w:rPr>
      </w:pPr>
      <w:r w:rsidRPr="00146122">
        <w:rPr>
          <w:rFonts w:ascii="Century Gothic" w:hAnsi="Century Gothic"/>
          <w:b/>
          <w:bCs/>
          <w:color w:val="000000" w:themeColor="text1"/>
        </w:rPr>
        <w:t xml:space="preserve">RECOMMENDATION: that the updated Business Plans </w:t>
      </w:r>
      <w:r w:rsidRPr="001D244B">
        <w:rPr>
          <w:rFonts w:ascii="Century Gothic" w:hAnsi="Century Gothic"/>
          <w:b/>
          <w:bCs/>
          <w:color w:val="000000" w:themeColor="text1"/>
        </w:rPr>
        <w:t>for Business Support</w:t>
      </w:r>
      <w:r>
        <w:rPr>
          <w:rFonts w:ascii="Century Gothic" w:hAnsi="Century Gothic"/>
          <w:b/>
          <w:bCs/>
          <w:color w:val="000000" w:themeColor="text1"/>
        </w:rPr>
        <w:t>,</w:t>
      </w:r>
      <w:r w:rsidRPr="001D244B">
        <w:rPr>
          <w:rFonts w:ascii="Century Gothic" w:hAnsi="Century Gothic"/>
          <w:b/>
          <w:bCs/>
          <w:color w:val="000000" w:themeColor="text1"/>
        </w:rPr>
        <w:t xml:space="preserve"> Capital Development and Community Planning, Economic Development, Planning and Property and Building Services</w:t>
      </w:r>
      <w:r>
        <w:rPr>
          <w:rFonts w:ascii="Century Gothic" w:hAnsi="Century Gothic"/>
          <w:bCs/>
          <w:color w:val="000000" w:themeColor="text1"/>
        </w:rPr>
        <w:t xml:space="preserve"> </w:t>
      </w:r>
      <w:r w:rsidRPr="00146122">
        <w:rPr>
          <w:rFonts w:ascii="Century Gothic" w:hAnsi="Century Gothic"/>
          <w:b/>
          <w:bCs/>
          <w:color w:val="000000" w:themeColor="text1"/>
        </w:rPr>
        <w:t>be noted.</w:t>
      </w:r>
    </w:p>
    <w:p w:rsidR="00DD4F40" w:rsidRDefault="00DD4F40" w:rsidP="00C25509">
      <w:pPr>
        <w:rPr>
          <w:rFonts w:ascii="Century Gothic" w:hAnsi="Century Gothic"/>
          <w:bCs/>
          <w:color w:val="000000" w:themeColor="text1"/>
        </w:rPr>
      </w:pPr>
    </w:p>
    <w:p w:rsidR="00DD4F40" w:rsidRDefault="00DD4F40" w:rsidP="00DD4F40">
      <w:pPr>
        <w:rPr>
          <w:rFonts w:ascii="Century Gothic" w:hAnsi="Century Gothic"/>
          <w:color w:val="000000" w:themeColor="text1"/>
        </w:rPr>
      </w:pPr>
      <w:r w:rsidRPr="00454B17">
        <w:rPr>
          <w:rFonts w:ascii="Century Gothic" w:hAnsi="Century Gothic"/>
          <w:color w:val="000000" w:themeColor="text1"/>
        </w:rPr>
        <w:t xml:space="preserve">Prepared by: </w:t>
      </w:r>
      <w:r>
        <w:rPr>
          <w:rFonts w:ascii="Century Gothic" w:hAnsi="Century Gothic"/>
          <w:color w:val="000000" w:themeColor="text1"/>
        </w:rPr>
        <w:t xml:space="preserve"> Helen Hall, Business Change Manager</w:t>
      </w:r>
    </w:p>
    <w:p w:rsidR="00DD4F40" w:rsidRDefault="00DD4F40" w:rsidP="00DD4F40">
      <w:pPr>
        <w:rPr>
          <w:rFonts w:ascii="Century Gothic" w:hAnsi="Century Gothic"/>
          <w:color w:val="000000" w:themeColor="text1"/>
        </w:rPr>
      </w:pPr>
    </w:p>
    <w:p w:rsidR="00DD4F40" w:rsidRDefault="00DD4F40" w:rsidP="00DD4F40">
      <w:pPr>
        <w:rPr>
          <w:rFonts w:ascii="Century Gothic" w:hAnsi="Century Gothic"/>
          <w:color w:val="000000" w:themeColor="text1"/>
        </w:rPr>
      </w:pPr>
      <w:r>
        <w:rPr>
          <w:rFonts w:ascii="Century Gothic" w:hAnsi="Century Gothic"/>
          <w:color w:val="000000" w:themeColor="text1"/>
        </w:rPr>
        <w:t>Agreed by:  Majella McAlister, Director of Community Development, Planning &amp; Regeneration</w:t>
      </w:r>
    </w:p>
    <w:p w:rsidR="00DD4F40" w:rsidRDefault="00DD4F40" w:rsidP="00DD4F40">
      <w:pPr>
        <w:tabs>
          <w:tab w:val="num" w:pos="540"/>
          <w:tab w:val="num" w:pos="567"/>
        </w:tabs>
        <w:ind w:left="567"/>
        <w:rPr>
          <w:rFonts w:ascii="Century Gothic" w:eastAsia="Century Gothic" w:hAnsi="Century Gothic" w:cs="Century Gothic"/>
          <w:caps/>
          <w:u w:val="single"/>
        </w:rPr>
      </w:pPr>
    </w:p>
    <w:p w:rsidR="00A726A4" w:rsidRDefault="00A726A4">
      <w:pPr>
        <w:spacing w:after="160" w:line="259" w:lineRule="auto"/>
        <w:rPr>
          <w:rFonts w:ascii="Century Gothic" w:eastAsia="Century Gothic" w:hAnsi="Century Gothic" w:cs="Century Gothic"/>
          <w:caps/>
          <w:u w:val="single"/>
        </w:rPr>
      </w:pPr>
      <w:r>
        <w:rPr>
          <w:rFonts w:ascii="Century Gothic" w:eastAsia="Century Gothic" w:hAnsi="Century Gothic" w:cs="Century Gothic"/>
          <w:caps/>
          <w:u w:val="single"/>
        </w:rPr>
        <w:br w:type="page"/>
      </w:r>
    </w:p>
    <w:p w:rsidR="00C25509" w:rsidRDefault="00C25509">
      <w:pPr>
        <w:spacing w:after="160" w:line="259" w:lineRule="auto"/>
        <w:rPr>
          <w:rFonts w:ascii="Century Gothic" w:hAnsi="Century Gothic"/>
        </w:rPr>
      </w:pPr>
    </w:p>
    <w:tbl>
      <w:tblPr>
        <w:tblW w:w="10570" w:type="dxa"/>
        <w:tblInd w:w="-426" w:type="dxa"/>
        <w:tblLook w:val="04A0" w:firstRow="1" w:lastRow="0" w:firstColumn="1" w:lastColumn="0" w:noHBand="0" w:noVBand="1"/>
      </w:tblPr>
      <w:tblGrid>
        <w:gridCol w:w="648"/>
        <w:gridCol w:w="2850"/>
        <w:gridCol w:w="7072"/>
      </w:tblGrid>
      <w:tr w:rsidR="00941855" w:rsidRPr="00053D2C" w:rsidTr="00CA0291">
        <w:tc>
          <w:tcPr>
            <w:tcW w:w="648" w:type="dxa"/>
            <w:vMerge w:val="restart"/>
            <w:shd w:val="clear" w:color="auto" w:fill="FFFFFF"/>
          </w:tcPr>
          <w:p w:rsidR="00941855" w:rsidRPr="00053D2C" w:rsidRDefault="007F70D9" w:rsidP="00E94E75">
            <w:pPr>
              <w:rPr>
                <w:rFonts w:ascii="Century Gothic" w:hAnsi="Century Gothic"/>
                <w:b/>
                <w:caps/>
              </w:rPr>
            </w:pPr>
            <w:r>
              <w:rPr>
                <w:rFonts w:ascii="Century Gothic" w:hAnsi="Century Gothic"/>
                <w:b/>
                <w:caps/>
              </w:rPr>
              <w:t>3.16</w:t>
            </w:r>
          </w:p>
        </w:tc>
        <w:tc>
          <w:tcPr>
            <w:tcW w:w="2850" w:type="dxa"/>
            <w:shd w:val="clear" w:color="auto" w:fill="auto"/>
          </w:tcPr>
          <w:p w:rsidR="00941855" w:rsidRPr="00053D2C" w:rsidRDefault="00941855" w:rsidP="00E94E75">
            <w:pPr>
              <w:rPr>
                <w:rFonts w:ascii="Century Gothic" w:hAnsi="Century Gothic"/>
                <w:b/>
              </w:rPr>
            </w:pPr>
            <w:r w:rsidRPr="00053D2C">
              <w:rPr>
                <w:rFonts w:ascii="Century Gothic" w:hAnsi="Century Gothic"/>
                <w:b/>
              </w:rPr>
              <w:t xml:space="preserve">D/CD/70    </w:t>
            </w:r>
          </w:p>
        </w:tc>
        <w:tc>
          <w:tcPr>
            <w:tcW w:w="7072" w:type="dxa"/>
            <w:shd w:val="clear" w:color="auto" w:fill="auto"/>
          </w:tcPr>
          <w:p w:rsidR="00941855" w:rsidRPr="00053D2C" w:rsidRDefault="00941855" w:rsidP="00E94E75">
            <w:pPr>
              <w:rPr>
                <w:rFonts w:ascii="Century Gothic" w:hAnsi="Century Gothic"/>
                <w:b/>
                <w:caps/>
              </w:rPr>
            </w:pPr>
            <w:r w:rsidRPr="00B26B24">
              <w:rPr>
                <w:rFonts w:ascii="Century Gothic" w:hAnsi="Century Gothic"/>
                <w:b/>
                <w:caps/>
              </w:rPr>
              <w:t>Community Planning &amp; regeneration Section - PARTNERSHIP</w:t>
            </w:r>
            <w:r w:rsidRPr="00053D2C">
              <w:rPr>
                <w:rFonts w:ascii="Century Gothic" w:hAnsi="Century Gothic"/>
                <w:b/>
              </w:rPr>
              <w:t xml:space="preserve"> MINUTES</w:t>
            </w:r>
          </w:p>
        </w:tc>
      </w:tr>
      <w:tr w:rsidR="00941855" w:rsidRPr="00053D2C" w:rsidTr="00CA0291">
        <w:tc>
          <w:tcPr>
            <w:tcW w:w="648" w:type="dxa"/>
            <w:vMerge/>
            <w:shd w:val="clear" w:color="auto" w:fill="FFFFFF"/>
          </w:tcPr>
          <w:p w:rsidR="00941855" w:rsidRPr="00053D2C" w:rsidRDefault="00941855" w:rsidP="00E94E75">
            <w:pPr>
              <w:rPr>
                <w:rFonts w:ascii="Century Gothic" w:hAnsi="Century Gothic"/>
              </w:rPr>
            </w:pPr>
          </w:p>
        </w:tc>
        <w:tc>
          <w:tcPr>
            <w:tcW w:w="9922" w:type="dxa"/>
            <w:gridSpan w:val="2"/>
            <w:shd w:val="clear" w:color="auto" w:fill="auto"/>
          </w:tcPr>
          <w:p w:rsidR="00941855" w:rsidRPr="00053D2C" w:rsidRDefault="00941855" w:rsidP="00E94E75">
            <w:pPr>
              <w:rPr>
                <w:rFonts w:ascii="Century Gothic" w:hAnsi="Century Gothic"/>
              </w:rPr>
            </w:pPr>
          </w:p>
          <w:p w:rsidR="00941855" w:rsidRDefault="00941855" w:rsidP="00E94E75">
            <w:pPr>
              <w:jc w:val="both"/>
              <w:rPr>
                <w:rFonts w:ascii="Century Gothic" w:hAnsi="Century Gothic"/>
              </w:rPr>
            </w:pPr>
            <w:r>
              <w:rPr>
                <w:rFonts w:ascii="Century Gothic" w:hAnsi="Century Gothic"/>
              </w:rPr>
              <w:t>Members are advised that the quarterly update Partnership Minutes as listed below can be viewed in the new electronic folder called “</w:t>
            </w:r>
            <w:r w:rsidRPr="00B26B24">
              <w:rPr>
                <w:rFonts w:ascii="Century Gothic" w:hAnsi="Century Gothic"/>
                <w:b/>
                <w:i/>
              </w:rPr>
              <w:t>Partnership Minutes for Members Information”</w:t>
            </w:r>
            <w:r>
              <w:rPr>
                <w:rFonts w:ascii="Century Gothic" w:hAnsi="Century Gothic"/>
              </w:rPr>
              <w:t xml:space="preserve"> on your Ipads. </w:t>
            </w:r>
          </w:p>
          <w:p w:rsidR="00941855" w:rsidRPr="00053D2C" w:rsidRDefault="00941855" w:rsidP="00E94E75">
            <w:pPr>
              <w:jc w:val="both"/>
              <w:rPr>
                <w:rFonts w:ascii="Century Gothic" w:hAnsi="Century Gothic"/>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842"/>
              <w:gridCol w:w="6521"/>
            </w:tblGrid>
            <w:tr w:rsidR="00941855" w:rsidRPr="00C66EC7" w:rsidTr="00E94E75">
              <w:tc>
                <w:tcPr>
                  <w:tcW w:w="9696" w:type="dxa"/>
                  <w:gridSpan w:val="3"/>
                </w:tcPr>
                <w:p w:rsidR="00941855" w:rsidRPr="00C66EC7" w:rsidRDefault="00941855" w:rsidP="00E94E75">
                  <w:pPr>
                    <w:jc w:val="both"/>
                    <w:rPr>
                      <w:rFonts w:ascii="Century Gothic" w:hAnsi="Century Gothic"/>
                      <w:b/>
                    </w:rPr>
                  </w:pPr>
                  <w:r w:rsidRPr="00C66EC7">
                    <w:rPr>
                      <w:rFonts w:ascii="Century Gothic" w:hAnsi="Century Gothic"/>
                      <w:b/>
                    </w:rPr>
                    <w:t>Community Development</w:t>
                  </w:r>
                </w:p>
              </w:tc>
            </w:tr>
            <w:tr w:rsidR="00941855" w:rsidRPr="00C66EC7" w:rsidTr="00E94E75">
              <w:tc>
                <w:tcPr>
                  <w:tcW w:w="1333" w:type="dxa"/>
                </w:tcPr>
                <w:p w:rsidR="00941855" w:rsidRPr="00C66EC7" w:rsidRDefault="00941855" w:rsidP="00E94E75">
                  <w:pPr>
                    <w:rPr>
                      <w:rFonts w:ascii="Century Gothic" w:hAnsi="Century Gothic"/>
                      <w:b/>
                    </w:rPr>
                  </w:pPr>
                  <w:r w:rsidRPr="00C66EC7">
                    <w:rPr>
                      <w:rFonts w:ascii="Century Gothic" w:hAnsi="Century Gothic"/>
                      <w:b/>
                    </w:rPr>
                    <w:t>File Ref</w:t>
                  </w:r>
                </w:p>
              </w:tc>
              <w:tc>
                <w:tcPr>
                  <w:tcW w:w="1842" w:type="dxa"/>
                </w:tcPr>
                <w:p w:rsidR="00941855" w:rsidRPr="00C66EC7" w:rsidRDefault="00941855" w:rsidP="00E94E75">
                  <w:pPr>
                    <w:rPr>
                      <w:rFonts w:ascii="Century Gothic" w:hAnsi="Century Gothic"/>
                      <w:b/>
                    </w:rPr>
                  </w:pPr>
                  <w:r w:rsidRPr="00C66EC7">
                    <w:rPr>
                      <w:rFonts w:ascii="Century Gothic" w:hAnsi="Century Gothic"/>
                      <w:b/>
                    </w:rPr>
                    <w:t>Date of Meeting</w:t>
                  </w:r>
                </w:p>
              </w:tc>
              <w:tc>
                <w:tcPr>
                  <w:tcW w:w="6521" w:type="dxa"/>
                </w:tcPr>
                <w:p w:rsidR="00941855" w:rsidRPr="00C66EC7" w:rsidRDefault="00941855" w:rsidP="00E94E75">
                  <w:pPr>
                    <w:rPr>
                      <w:rFonts w:ascii="Century Gothic" w:hAnsi="Century Gothic"/>
                      <w:b/>
                    </w:rPr>
                  </w:pPr>
                  <w:r w:rsidRPr="00C66EC7">
                    <w:rPr>
                      <w:rFonts w:ascii="Century Gothic" w:hAnsi="Century Gothic"/>
                      <w:b/>
                    </w:rPr>
                    <w:t>Name of Partnership</w:t>
                  </w:r>
                </w:p>
              </w:tc>
            </w:tr>
            <w:tr w:rsidR="00941855" w:rsidRPr="00C66EC7" w:rsidTr="00E94E75">
              <w:tc>
                <w:tcPr>
                  <w:tcW w:w="1333" w:type="dxa"/>
                </w:tcPr>
                <w:p w:rsidR="00941855" w:rsidRPr="00C66EC7" w:rsidRDefault="00941855" w:rsidP="00E94E75">
                  <w:pPr>
                    <w:rPr>
                      <w:rFonts w:ascii="Century Gothic" w:hAnsi="Century Gothic"/>
                    </w:rPr>
                  </w:pPr>
                  <w:r w:rsidRPr="00C66EC7">
                    <w:rPr>
                      <w:rFonts w:ascii="Century Gothic" w:hAnsi="Century Gothic"/>
                    </w:rPr>
                    <w:t>D/Gen/91</w:t>
                  </w:r>
                </w:p>
              </w:tc>
              <w:tc>
                <w:tcPr>
                  <w:tcW w:w="1842" w:type="dxa"/>
                </w:tcPr>
                <w:p w:rsidR="00941855" w:rsidRPr="00C66EC7" w:rsidRDefault="00941855" w:rsidP="00E94E75">
                  <w:pPr>
                    <w:rPr>
                      <w:rFonts w:ascii="Century Gothic" w:hAnsi="Century Gothic"/>
                    </w:rPr>
                  </w:pPr>
                  <w:r>
                    <w:rPr>
                      <w:rFonts w:ascii="Century Gothic" w:hAnsi="Century Gothic"/>
                    </w:rPr>
                    <w:t>-</w:t>
                  </w:r>
                </w:p>
              </w:tc>
              <w:tc>
                <w:tcPr>
                  <w:tcW w:w="6521" w:type="dxa"/>
                </w:tcPr>
                <w:p w:rsidR="00941855" w:rsidRPr="00C66EC7" w:rsidRDefault="00941855" w:rsidP="00E94E75">
                  <w:pPr>
                    <w:rPr>
                      <w:rFonts w:ascii="Century Gothic" w:hAnsi="Century Gothic"/>
                    </w:rPr>
                  </w:pPr>
                  <w:r w:rsidRPr="00C66EC7">
                    <w:rPr>
                      <w:rFonts w:ascii="Century Gothic" w:hAnsi="Century Gothic"/>
                    </w:rPr>
                    <w:t>Joint Citizens Advice Bureau</w:t>
                  </w:r>
                </w:p>
              </w:tc>
            </w:tr>
            <w:tr w:rsidR="00941855" w:rsidRPr="00C66EC7" w:rsidTr="00E94E75">
              <w:tc>
                <w:tcPr>
                  <w:tcW w:w="1333" w:type="dxa"/>
                </w:tcPr>
                <w:p w:rsidR="00941855" w:rsidRPr="00C66EC7" w:rsidRDefault="00941855" w:rsidP="00E94E75">
                  <w:pPr>
                    <w:rPr>
                      <w:rFonts w:ascii="Century Gothic" w:hAnsi="Century Gothic"/>
                    </w:rPr>
                  </w:pPr>
                  <w:r w:rsidRPr="00C66EC7">
                    <w:rPr>
                      <w:rFonts w:ascii="Century Gothic" w:hAnsi="Century Gothic"/>
                    </w:rPr>
                    <w:t>D/CSP/48</w:t>
                  </w:r>
                </w:p>
              </w:tc>
              <w:tc>
                <w:tcPr>
                  <w:tcW w:w="1842" w:type="dxa"/>
                </w:tcPr>
                <w:p w:rsidR="00941855" w:rsidRDefault="00941855" w:rsidP="00E94E75">
                  <w:pPr>
                    <w:rPr>
                      <w:rFonts w:ascii="Century Gothic" w:hAnsi="Century Gothic"/>
                    </w:rPr>
                  </w:pPr>
                  <w:r>
                    <w:rPr>
                      <w:rFonts w:ascii="Century Gothic" w:hAnsi="Century Gothic"/>
                    </w:rPr>
                    <w:t>21 Sept 2016</w:t>
                  </w:r>
                </w:p>
                <w:p w:rsidR="00941855" w:rsidRDefault="00941855" w:rsidP="00E94E75">
                  <w:pPr>
                    <w:rPr>
                      <w:rFonts w:ascii="Century Gothic" w:hAnsi="Century Gothic"/>
                    </w:rPr>
                  </w:pPr>
                  <w:r>
                    <w:rPr>
                      <w:rFonts w:ascii="Century Gothic" w:hAnsi="Century Gothic"/>
                    </w:rPr>
                    <w:t>28 Sept 2016</w:t>
                  </w:r>
                </w:p>
                <w:p w:rsidR="00941855" w:rsidRPr="00C66EC7" w:rsidRDefault="00941855" w:rsidP="00E94E75">
                  <w:pPr>
                    <w:rPr>
                      <w:rFonts w:ascii="Century Gothic" w:hAnsi="Century Gothic"/>
                    </w:rPr>
                  </w:pPr>
                  <w:r>
                    <w:rPr>
                      <w:rFonts w:ascii="Century Gothic" w:hAnsi="Century Gothic"/>
                    </w:rPr>
                    <w:t>30 Nov 2016</w:t>
                  </w:r>
                </w:p>
              </w:tc>
              <w:tc>
                <w:tcPr>
                  <w:tcW w:w="6521" w:type="dxa"/>
                </w:tcPr>
                <w:p w:rsidR="00941855" w:rsidRDefault="00941855" w:rsidP="00E94E75">
                  <w:pPr>
                    <w:rPr>
                      <w:rFonts w:ascii="Century Gothic" w:hAnsi="Century Gothic"/>
                    </w:rPr>
                  </w:pPr>
                  <w:r w:rsidRPr="00C66EC7">
                    <w:rPr>
                      <w:rFonts w:ascii="Century Gothic" w:hAnsi="Century Gothic"/>
                    </w:rPr>
                    <w:t>PCSP Partnership</w:t>
                  </w:r>
                </w:p>
                <w:p w:rsidR="00941855" w:rsidRPr="00C66EC7" w:rsidRDefault="00941855" w:rsidP="00E94E75">
                  <w:pPr>
                    <w:rPr>
                      <w:rFonts w:ascii="Century Gothic" w:hAnsi="Century Gothic"/>
                    </w:rPr>
                  </w:pPr>
                </w:p>
                <w:p w:rsidR="00941855" w:rsidRPr="00C66EC7" w:rsidRDefault="00941855" w:rsidP="00E94E75">
                  <w:pPr>
                    <w:rPr>
                      <w:rFonts w:ascii="Century Gothic" w:hAnsi="Century Gothic"/>
                    </w:rPr>
                  </w:pPr>
                  <w:r>
                    <w:rPr>
                      <w:rFonts w:ascii="Century Gothic" w:hAnsi="Century Gothic"/>
                    </w:rPr>
                    <w:t>PCSP Private</w:t>
                  </w:r>
                  <w:r w:rsidRPr="00C66EC7">
                    <w:rPr>
                      <w:rFonts w:ascii="Century Gothic" w:hAnsi="Century Gothic"/>
                    </w:rPr>
                    <w:t xml:space="preserve"> Meeting</w:t>
                  </w:r>
                </w:p>
              </w:tc>
            </w:tr>
            <w:tr w:rsidR="00941855" w:rsidRPr="00C66EC7" w:rsidTr="00E94E75">
              <w:tc>
                <w:tcPr>
                  <w:tcW w:w="1333" w:type="dxa"/>
                </w:tcPr>
                <w:p w:rsidR="00941855" w:rsidRPr="00C66EC7" w:rsidRDefault="00941855" w:rsidP="00E94E75">
                  <w:pPr>
                    <w:rPr>
                      <w:rFonts w:ascii="Century Gothic" w:hAnsi="Century Gothic"/>
                    </w:rPr>
                  </w:pPr>
                  <w:r w:rsidRPr="00C66EC7">
                    <w:rPr>
                      <w:rFonts w:ascii="Century Gothic" w:hAnsi="Century Gothic"/>
                    </w:rPr>
                    <w:t>D/DP/67</w:t>
                  </w:r>
                </w:p>
              </w:tc>
              <w:tc>
                <w:tcPr>
                  <w:tcW w:w="1842" w:type="dxa"/>
                </w:tcPr>
                <w:p w:rsidR="00941855" w:rsidRPr="00C66EC7" w:rsidRDefault="00941855" w:rsidP="00E94E75">
                  <w:pPr>
                    <w:rPr>
                      <w:rFonts w:ascii="Century Gothic" w:hAnsi="Century Gothic"/>
                    </w:rPr>
                  </w:pPr>
                  <w:r>
                    <w:rPr>
                      <w:rFonts w:ascii="Century Gothic" w:hAnsi="Century Gothic"/>
                    </w:rPr>
                    <w:t>-</w:t>
                  </w:r>
                </w:p>
              </w:tc>
              <w:tc>
                <w:tcPr>
                  <w:tcW w:w="6521" w:type="dxa"/>
                </w:tcPr>
                <w:p w:rsidR="00941855" w:rsidRDefault="00941855" w:rsidP="00E94E75">
                  <w:pPr>
                    <w:rPr>
                      <w:rFonts w:ascii="Century Gothic" w:hAnsi="Century Gothic"/>
                    </w:rPr>
                  </w:pPr>
                  <w:r w:rsidRPr="00C66EC7">
                    <w:rPr>
                      <w:rFonts w:ascii="Century Gothic" w:hAnsi="Century Gothic"/>
                    </w:rPr>
                    <w:t>Rathcoole Neighbourhood Renewal Partnership</w:t>
                  </w:r>
                </w:p>
                <w:p w:rsidR="00941855" w:rsidRPr="00C66EC7" w:rsidRDefault="00941855" w:rsidP="00E94E75">
                  <w:pPr>
                    <w:rPr>
                      <w:rFonts w:ascii="Century Gothic" w:hAnsi="Century Gothic"/>
                    </w:rPr>
                  </w:pPr>
                </w:p>
              </w:tc>
            </w:tr>
            <w:tr w:rsidR="00941855" w:rsidRPr="00C66EC7" w:rsidTr="00E94E75">
              <w:tc>
                <w:tcPr>
                  <w:tcW w:w="1333" w:type="dxa"/>
                </w:tcPr>
                <w:p w:rsidR="00941855" w:rsidRPr="00C66EC7" w:rsidRDefault="00941855" w:rsidP="00E94E75">
                  <w:pPr>
                    <w:rPr>
                      <w:rFonts w:ascii="Century Gothic" w:hAnsi="Century Gothic"/>
                    </w:rPr>
                  </w:pPr>
                  <w:r w:rsidRPr="00C66EC7">
                    <w:rPr>
                      <w:rFonts w:ascii="Century Gothic" w:hAnsi="Century Gothic"/>
                    </w:rPr>
                    <w:t>CP/CD/41</w:t>
                  </w:r>
                </w:p>
              </w:tc>
              <w:tc>
                <w:tcPr>
                  <w:tcW w:w="1842" w:type="dxa"/>
                </w:tcPr>
                <w:p w:rsidR="00941855" w:rsidRPr="00C66EC7" w:rsidRDefault="00941855" w:rsidP="00E94E75">
                  <w:pPr>
                    <w:rPr>
                      <w:rFonts w:ascii="Century Gothic" w:hAnsi="Century Gothic"/>
                    </w:rPr>
                  </w:pPr>
                  <w:r>
                    <w:rPr>
                      <w:rFonts w:ascii="Century Gothic" w:hAnsi="Century Gothic"/>
                    </w:rPr>
                    <w:t>-</w:t>
                  </w:r>
                </w:p>
              </w:tc>
              <w:tc>
                <w:tcPr>
                  <w:tcW w:w="6521" w:type="dxa"/>
                </w:tcPr>
                <w:p w:rsidR="00941855" w:rsidRPr="00C66EC7" w:rsidRDefault="00941855" w:rsidP="00E94E75">
                  <w:pPr>
                    <w:rPr>
                      <w:rFonts w:ascii="Century Gothic" w:hAnsi="Century Gothic"/>
                    </w:rPr>
                  </w:pPr>
                  <w:r w:rsidRPr="00C66EC7">
                    <w:rPr>
                      <w:rFonts w:ascii="Century Gothic" w:hAnsi="Century Gothic"/>
                    </w:rPr>
                    <w:t>Joint Community Centre Advisory Committee</w:t>
                  </w:r>
                </w:p>
              </w:tc>
            </w:tr>
            <w:tr w:rsidR="00941855" w:rsidRPr="00C66EC7" w:rsidTr="00E94E75">
              <w:tc>
                <w:tcPr>
                  <w:tcW w:w="1333" w:type="dxa"/>
                </w:tcPr>
                <w:p w:rsidR="00941855" w:rsidRPr="00C66EC7" w:rsidRDefault="00941855" w:rsidP="00E94E75">
                  <w:pPr>
                    <w:rPr>
                      <w:rFonts w:ascii="Century Gothic" w:hAnsi="Century Gothic"/>
                    </w:rPr>
                  </w:pPr>
                  <w:r w:rsidRPr="00C66EC7">
                    <w:rPr>
                      <w:rFonts w:ascii="Century Gothic" w:hAnsi="Century Gothic"/>
                    </w:rPr>
                    <w:t>D/DP/67</w:t>
                  </w:r>
                </w:p>
              </w:tc>
              <w:tc>
                <w:tcPr>
                  <w:tcW w:w="1842" w:type="dxa"/>
                </w:tcPr>
                <w:p w:rsidR="00941855" w:rsidRPr="00C66EC7" w:rsidRDefault="00941855" w:rsidP="00E94E75">
                  <w:pPr>
                    <w:rPr>
                      <w:rFonts w:ascii="Century Gothic" w:hAnsi="Century Gothic"/>
                    </w:rPr>
                  </w:pPr>
                  <w:r>
                    <w:rPr>
                      <w:rFonts w:ascii="Century Gothic" w:hAnsi="Century Gothic"/>
                    </w:rPr>
                    <w:t>26 Oct 2016</w:t>
                  </w:r>
                </w:p>
              </w:tc>
              <w:tc>
                <w:tcPr>
                  <w:tcW w:w="6521" w:type="dxa"/>
                </w:tcPr>
                <w:p w:rsidR="00941855" w:rsidRPr="00C66EC7" w:rsidRDefault="00941855" w:rsidP="00E94E75">
                  <w:pPr>
                    <w:rPr>
                      <w:rFonts w:ascii="Century Gothic" w:hAnsi="Century Gothic"/>
                    </w:rPr>
                  </w:pPr>
                  <w:r w:rsidRPr="00C66EC7">
                    <w:rPr>
                      <w:rFonts w:ascii="Century Gothic" w:hAnsi="Century Gothic"/>
                    </w:rPr>
                    <w:t>Grange Neighbourhood Renewal Partnership</w:t>
                  </w:r>
                </w:p>
              </w:tc>
            </w:tr>
            <w:tr w:rsidR="00941855" w:rsidRPr="00C66EC7" w:rsidTr="00E94E75">
              <w:tc>
                <w:tcPr>
                  <w:tcW w:w="1333" w:type="dxa"/>
                </w:tcPr>
                <w:p w:rsidR="00941855" w:rsidRPr="00C66EC7" w:rsidRDefault="00941855" w:rsidP="00E94E75">
                  <w:pPr>
                    <w:rPr>
                      <w:rFonts w:ascii="Century Gothic" w:hAnsi="Century Gothic"/>
                    </w:rPr>
                  </w:pPr>
                  <w:r w:rsidRPr="00C66EC7">
                    <w:rPr>
                      <w:rFonts w:ascii="Century Gothic" w:hAnsi="Century Gothic"/>
                    </w:rPr>
                    <w:t>CP/GEN/5</w:t>
                  </w:r>
                </w:p>
              </w:tc>
              <w:tc>
                <w:tcPr>
                  <w:tcW w:w="1842" w:type="dxa"/>
                </w:tcPr>
                <w:p w:rsidR="00941855" w:rsidRPr="00C66EC7" w:rsidRDefault="00941855" w:rsidP="00E94E75">
                  <w:pPr>
                    <w:rPr>
                      <w:rFonts w:ascii="Century Gothic" w:hAnsi="Century Gothic"/>
                    </w:rPr>
                  </w:pPr>
                </w:p>
              </w:tc>
              <w:tc>
                <w:tcPr>
                  <w:tcW w:w="6521" w:type="dxa"/>
                </w:tcPr>
                <w:p w:rsidR="00941855" w:rsidRPr="00C66EC7" w:rsidRDefault="00941855" w:rsidP="00E94E75">
                  <w:pPr>
                    <w:rPr>
                      <w:rFonts w:ascii="Century Gothic" w:hAnsi="Century Gothic"/>
                    </w:rPr>
                  </w:pPr>
                  <w:r w:rsidRPr="00C66EC7">
                    <w:rPr>
                      <w:rFonts w:ascii="Century Gothic" w:hAnsi="Century Gothic"/>
                    </w:rPr>
                    <w:t>Community Planning Partnership</w:t>
                  </w:r>
                </w:p>
              </w:tc>
            </w:tr>
            <w:tr w:rsidR="00941855" w:rsidRPr="00C66EC7" w:rsidTr="00E94E75">
              <w:tc>
                <w:tcPr>
                  <w:tcW w:w="1333" w:type="dxa"/>
                </w:tcPr>
                <w:p w:rsidR="00941855" w:rsidRPr="0043319E" w:rsidRDefault="00941855" w:rsidP="00E94E75">
                  <w:pPr>
                    <w:rPr>
                      <w:rFonts w:ascii="Century Gothic" w:hAnsi="Century Gothic"/>
                    </w:rPr>
                  </w:pPr>
                  <w:r w:rsidRPr="0043319E">
                    <w:rPr>
                      <w:rFonts w:ascii="Century Gothic" w:hAnsi="Century Gothic" w:cs="Arial"/>
                      <w:color w:val="000000"/>
                    </w:rPr>
                    <w:t>CP/P4/3</w:t>
                  </w:r>
                </w:p>
              </w:tc>
              <w:tc>
                <w:tcPr>
                  <w:tcW w:w="1842" w:type="dxa"/>
                </w:tcPr>
                <w:p w:rsidR="00941855" w:rsidRPr="00C66EC7" w:rsidRDefault="00941855" w:rsidP="00E94E75">
                  <w:pPr>
                    <w:rPr>
                      <w:rFonts w:ascii="Century Gothic" w:hAnsi="Century Gothic"/>
                    </w:rPr>
                  </w:pPr>
                  <w:r>
                    <w:rPr>
                      <w:rFonts w:ascii="Century Gothic" w:hAnsi="Century Gothic"/>
                    </w:rPr>
                    <w:t>1 Dec 2016</w:t>
                  </w:r>
                </w:p>
              </w:tc>
              <w:tc>
                <w:tcPr>
                  <w:tcW w:w="6521" w:type="dxa"/>
                </w:tcPr>
                <w:p w:rsidR="00941855" w:rsidRPr="00C66EC7" w:rsidRDefault="00941855" w:rsidP="00E94E75">
                  <w:pPr>
                    <w:rPr>
                      <w:rFonts w:ascii="Century Gothic" w:hAnsi="Century Gothic"/>
                    </w:rPr>
                  </w:pPr>
                  <w:r>
                    <w:rPr>
                      <w:rFonts w:ascii="Century Gothic" w:hAnsi="Century Gothic"/>
                    </w:rPr>
                    <w:t>Peace IV Partnership</w:t>
                  </w:r>
                </w:p>
              </w:tc>
            </w:tr>
            <w:tr w:rsidR="00941855" w:rsidRPr="00C66EC7" w:rsidTr="00E94E75">
              <w:tc>
                <w:tcPr>
                  <w:tcW w:w="1333" w:type="dxa"/>
                </w:tcPr>
                <w:p w:rsidR="00941855" w:rsidRPr="00C66EC7" w:rsidRDefault="00941855" w:rsidP="00E94E75">
                  <w:pPr>
                    <w:rPr>
                      <w:rFonts w:ascii="Century Gothic" w:hAnsi="Century Gothic"/>
                    </w:rPr>
                  </w:pPr>
                </w:p>
              </w:tc>
              <w:tc>
                <w:tcPr>
                  <w:tcW w:w="1842" w:type="dxa"/>
                </w:tcPr>
                <w:p w:rsidR="00941855" w:rsidRDefault="00941855" w:rsidP="00E94E75">
                  <w:pPr>
                    <w:rPr>
                      <w:rFonts w:ascii="Century Gothic" w:hAnsi="Century Gothic"/>
                    </w:rPr>
                  </w:pPr>
                  <w:r>
                    <w:rPr>
                      <w:rFonts w:ascii="Century Gothic" w:hAnsi="Century Gothic"/>
                    </w:rPr>
                    <w:t>21 Nov 2016</w:t>
                  </w:r>
                </w:p>
                <w:p w:rsidR="00941855" w:rsidRDefault="00941855" w:rsidP="00E94E75">
                  <w:pPr>
                    <w:rPr>
                      <w:rFonts w:ascii="Century Gothic" w:hAnsi="Century Gothic"/>
                    </w:rPr>
                  </w:pPr>
                  <w:r>
                    <w:rPr>
                      <w:rFonts w:ascii="Century Gothic" w:hAnsi="Century Gothic"/>
                    </w:rPr>
                    <w:t>13 Dec 2016</w:t>
                  </w:r>
                </w:p>
              </w:tc>
              <w:tc>
                <w:tcPr>
                  <w:tcW w:w="6521" w:type="dxa"/>
                </w:tcPr>
                <w:p w:rsidR="00941855" w:rsidRDefault="00941855" w:rsidP="00E94E75">
                  <w:pPr>
                    <w:rPr>
                      <w:rFonts w:ascii="Century Gothic" w:hAnsi="Century Gothic"/>
                    </w:rPr>
                  </w:pPr>
                  <w:r>
                    <w:rPr>
                      <w:rFonts w:ascii="Century Gothic" w:hAnsi="Century Gothic"/>
                    </w:rPr>
                    <w:t>Hazelwood Cohesion Group</w:t>
                  </w:r>
                </w:p>
              </w:tc>
            </w:tr>
          </w:tbl>
          <w:p w:rsidR="00941855" w:rsidRPr="00C66EC7" w:rsidRDefault="00941855" w:rsidP="00E94E75">
            <w:pPr>
              <w:jc w:val="both"/>
              <w:rPr>
                <w:rFonts w:ascii="Century Gothic" w:hAnsi="Century Gothic"/>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831"/>
              <w:gridCol w:w="6165"/>
            </w:tblGrid>
            <w:tr w:rsidR="00941855" w:rsidRPr="00C66EC7" w:rsidTr="00E94E75">
              <w:tc>
                <w:tcPr>
                  <w:tcW w:w="9304" w:type="dxa"/>
                  <w:gridSpan w:val="3"/>
                </w:tcPr>
                <w:p w:rsidR="00941855" w:rsidRPr="00C66EC7" w:rsidRDefault="00941855" w:rsidP="00E94E75">
                  <w:pPr>
                    <w:rPr>
                      <w:rFonts w:ascii="Century Gothic" w:hAnsi="Century Gothic"/>
                      <w:b/>
                    </w:rPr>
                  </w:pPr>
                  <w:r w:rsidRPr="00C66EC7">
                    <w:rPr>
                      <w:rFonts w:ascii="Century Gothic" w:hAnsi="Century Gothic"/>
                      <w:b/>
                    </w:rPr>
                    <w:t>Economic Development</w:t>
                  </w:r>
                </w:p>
              </w:tc>
            </w:tr>
            <w:tr w:rsidR="00941855" w:rsidRPr="00C66EC7" w:rsidTr="00E94E75">
              <w:tc>
                <w:tcPr>
                  <w:tcW w:w="1225" w:type="dxa"/>
                </w:tcPr>
                <w:p w:rsidR="00941855" w:rsidRPr="00C66EC7" w:rsidRDefault="00941855" w:rsidP="00E94E75">
                  <w:pPr>
                    <w:rPr>
                      <w:rFonts w:ascii="Century Gothic" w:hAnsi="Century Gothic"/>
                      <w:b/>
                    </w:rPr>
                  </w:pPr>
                  <w:r w:rsidRPr="00C66EC7">
                    <w:rPr>
                      <w:rFonts w:ascii="Century Gothic" w:hAnsi="Century Gothic"/>
                      <w:b/>
                    </w:rPr>
                    <w:t>File Ref</w:t>
                  </w:r>
                </w:p>
              </w:tc>
              <w:tc>
                <w:tcPr>
                  <w:tcW w:w="1842" w:type="dxa"/>
                </w:tcPr>
                <w:p w:rsidR="00941855" w:rsidRPr="00C66EC7" w:rsidRDefault="00941855" w:rsidP="00E94E75">
                  <w:pPr>
                    <w:rPr>
                      <w:rFonts w:ascii="Century Gothic" w:hAnsi="Century Gothic"/>
                      <w:b/>
                    </w:rPr>
                  </w:pPr>
                  <w:r w:rsidRPr="00C66EC7">
                    <w:rPr>
                      <w:rFonts w:ascii="Century Gothic" w:hAnsi="Century Gothic"/>
                      <w:b/>
                    </w:rPr>
                    <w:t>Date of Meeting</w:t>
                  </w:r>
                </w:p>
              </w:tc>
              <w:tc>
                <w:tcPr>
                  <w:tcW w:w="6237" w:type="dxa"/>
                </w:tcPr>
                <w:p w:rsidR="00941855" w:rsidRPr="00C66EC7" w:rsidRDefault="00941855" w:rsidP="00E94E75">
                  <w:pPr>
                    <w:rPr>
                      <w:rFonts w:ascii="Century Gothic" w:hAnsi="Century Gothic"/>
                      <w:b/>
                    </w:rPr>
                  </w:pPr>
                  <w:r w:rsidRPr="00C66EC7">
                    <w:rPr>
                      <w:rFonts w:ascii="Century Gothic" w:hAnsi="Century Gothic"/>
                      <w:b/>
                    </w:rPr>
                    <w:t>Name of Partnership</w:t>
                  </w:r>
                </w:p>
              </w:tc>
            </w:tr>
            <w:tr w:rsidR="00941855" w:rsidRPr="00C66EC7" w:rsidTr="00E94E75">
              <w:tc>
                <w:tcPr>
                  <w:tcW w:w="1225" w:type="dxa"/>
                </w:tcPr>
                <w:p w:rsidR="00941855" w:rsidRPr="00C66EC7" w:rsidRDefault="00941855" w:rsidP="00E94E75">
                  <w:pPr>
                    <w:rPr>
                      <w:rFonts w:ascii="Century Gothic" w:hAnsi="Century Gothic"/>
                    </w:rPr>
                  </w:pPr>
                  <w:r w:rsidRPr="00C66EC7">
                    <w:rPr>
                      <w:rFonts w:ascii="Century Gothic" w:hAnsi="Century Gothic"/>
                    </w:rPr>
                    <w:t>ED/MI/250</w:t>
                  </w:r>
                </w:p>
              </w:tc>
              <w:tc>
                <w:tcPr>
                  <w:tcW w:w="1842" w:type="dxa"/>
                </w:tcPr>
                <w:p w:rsidR="00941855" w:rsidRPr="00C66EC7" w:rsidRDefault="00941855" w:rsidP="00E94E75">
                  <w:pPr>
                    <w:rPr>
                      <w:rFonts w:ascii="Century Gothic" w:hAnsi="Century Gothic"/>
                    </w:rPr>
                  </w:pPr>
                  <w:r>
                    <w:rPr>
                      <w:rFonts w:ascii="Century Gothic" w:hAnsi="Century Gothic"/>
                    </w:rPr>
                    <w:t>4 Nov 2017</w:t>
                  </w:r>
                </w:p>
              </w:tc>
              <w:tc>
                <w:tcPr>
                  <w:tcW w:w="6237" w:type="dxa"/>
                </w:tcPr>
                <w:p w:rsidR="00941855" w:rsidRPr="00C66EC7" w:rsidRDefault="00941855" w:rsidP="00E94E75">
                  <w:pPr>
                    <w:rPr>
                      <w:rFonts w:ascii="Century Gothic" w:hAnsi="Century Gothic"/>
                    </w:rPr>
                  </w:pPr>
                  <w:r w:rsidRPr="00C66EC7">
                    <w:rPr>
                      <w:rFonts w:ascii="Century Gothic" w:hAnsi="Century Gothic"/>
                    </w:rPr>
                    <w:t>GROW Local Action Group Meeting</w:t>
                  </w:r>
                </w:p>
              </w:tc>
            </w:tr>
          </w:tbl>
          <w:p w:rsidR="00941855" w:rsidRPr="00C66EC7" w:rsidRDefault="00941855" w:rsidP="00E94E75">
            <w:pPr>
              <w:jc w:val="both"/>
              <w:rPr>
                <w:rFonts w:ascii="Century Gothic" w:hAnsi="Century Gothic"/>
              </w:rPr>
            </w:pPr>
          </w:p>
          <w:p w:rsidR="00941855" w:rsidRPr="00C66EC7" w:rsidRDefault="00941855" w:rsidP="00E94E75">
            <w:pPr>
              <w:jc w:val="both"/>
              <w:rPr>
                <w:rFonts w:ascii="Century Gothic" w:hAnsi="Century Gothic"/>
              </w:rPr>
            </w:pP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1980"/>
              <w:gridCol w:w="6069"/>
            </w:tblGrid>
            <w:tr w:rsidR="00941855" w:rsidRPr="00C66EC7" w:rsidTr="00E94E75">
              <w:tc>
                <w:tcPr>
                  <w:tcW w:w="9305" w:type="dxa"/>
                  <w:gridSpan w:val="3"/>
                </w:tcPr>
                <w:p w:rsidR="00941855" w:rsidRPr="00C66EC7" w:rsidRDefault="00941855" w:rsidP="00E94E75">
                  <w:pPr>
                    <w:rPr>
                      <w:rFonts w:ascii="Century Gothic" w:hAnsi="Century Gothic"/>
                      <w:b/>
                    </w:rPr>
                  </w:pPr>
                  <w:r w:rsidRPr="00C66EC7">
                    <w:rPr>
                      <w:rFonts w:ascii="Century Gothic" w:hAnsi="Century Gothic"/>
                      <w:b/>
                    </w:rPr>
                    <w:t>Tourism, Town Centres</w:t>
                  </w:r>
                </w:p>
              </w:tc>
            </w:tr>
            <w:tr w:rsidR="00941855" w:rsidRPr="00C66EC7" w:rsidTr="00E94E75">
              <w:tc>
                <w:tcPr>
                  <w:tcW w:w="1225" w:type="dxa"/>
                </w:tcPr>
                <w:p w:rsidR="00941855" w:rsidRPr="00C66EC7" w:rsidRDefault="00941855" w:rsidP="00E94E75">
                  <w:pPr>
                    <w:rPr>
                      <w:rFonts w:ascii="Century Gothic" w:hAnsi="Century Gothic"/>
                      <w:b/>
                    </w:rPr>
                  </w:pPr>
                  <w:r w:rsidRPr="00C66EC7">
                    <w:rPr>
                      <w:rFonts w:ascii="Century Gothic" w:hAnsi="Century Gothic"/>
                      <w:b/>
                    </w:rPr>
                    <w:t>File Ref</w:t>
                  </w:r>
                </w:p>
              </w:tc>
              <w:tc>
                <w:tcPr>
                  <w:tcW w:w="1985" w:type="dxa"/>
                </w:tcPr>
                <w:p w:rsidR="00941855" w:rsidRPr="00C66EC7" w:rsidRDefault="00941855" w:rsidP="00E94E75">
                  <w:pPr>
                    <w:rPr>
                      <w:rFonts w:ascii="Century Gothic" w:hAnsi="Century Gothic"/>
                      <w:b/>
                    </w:rPr>
                  </w:pPr>
                  <w:r w:rsidRPr="00C66EC7">
                    <w:rPr>
                      <w:rFonts w:ascii="Century Gothic" w:hAnsi="Century Gothic"/>
                      <w:b/>
                    </w:rPr>
                    <w:t>Date of Meeting</w:t>
                  </w:r>
                </w:p>
              </w:tc>
              <w:tc>
                <w:tcPr>
                  <w:tcW w:w="6095" w:type="dxa"/>
                </w:tcPr>
                <w:p w:rsidR="00941855" w:rsidRPr="00C66EC7" w:rsidRDefault="00941855" w:rsidP="00E94E75">
                  <w:pPr>
                    <w:rPr>
                      <w:rFonts w:ascii="Century Gothic" w:hAnsi="Century Gothic"/>
                      <w:b/>
                    </w:rPr>
                  </w:pPr>
                  <w:r w:rsidRPr="00C66EC7">
                    <w:rPr>
                      <w:rFonts w:ascii="Century Gothic" w:hAnsi="Century Gothic"/>
                      <w:b/>
                    </w:rPr>
                    <w:t>Name of Partnership</w:t>
                  </w:r>
                </w:p>
              </w:tc>
            </w:tr>
            <w:tr w:rsidR="00941855" w:rsidRPr="00C66EC7" w:rsidTr="00E94E75">
              <w:trPr>
                <w:trHeight w:val="126"/>
              </w:trPr>
              <w:tc>
                <w:tcPr>
                  <w:tcW w:w="1225" w:type="dxa"/>
                </w:tcPr>
                <w:p w:rsidR="00941855" w:rsidRPr="00C66EC7" w:rsidRDefault="00941855" w:rsidP="00E94E75">
                  <w:pPr>
                    <w:rPr>
                      <w:rFonts w:ascii="Century Gothic" w:hAnsi="Century Gothic"/>
                    </w:rPr>
                  </w:pPr>
                  <w:r w:rsidRPr="00C66EC7">
                    <w:rPr>
                      <w:rFonts w:ascii="Century Gothic" w:hAnsi="Century Gothic"/>
                    </w:rPr>
                    <w:t>ED/TC/5</w:t>
                  </w:r>
                </w:p>
              </w:tc>
              <w:tc>
                <w:tcPr>
                  <w:tcW w:w="1985" w:type="dxa"/>
                </w:tcPr>
                <w:p w:rsidR="00941855" w:rsidRDefault="00941855" w:rsidP="00E94E75">
                  <w:pPr>
                    <w:rPr>
                      <w:rFonts w:ascii="Century Gothic" w:hAnsi="Century Gothic"/>
                    </w:rPr>
                  </w:pPr>
                  <w:r>
                    <w:rPr>
                      <w:rFonts w:ascii="Century Gothic" w:hAnsi="Century Gothic"/>
                    </w:rPr>
                    <w:t>1 June 2016</w:t>
                  </w:r>
                </w:p>
                <w:p w:rsidR="00941855" w:rsidRPr="00C66EC7" w:rsidRDefault="00941855" w:rsidP="00E94E75">
                  <w:pPr>
                    <w:rPr>
                      <w:rFonts w:ascii="Century Gothic" w:hAnsi="Century Gothic"/>
                    </w:rPr>
                  </w:pPr>
                  <w:r>
                    <w:rPr>
                      <w:rFonts w:ascii="Century Gothic" w:hAnsi="Century Gothic"/>
                    </w:rPr>
                    <w:t>8 Sept 2016</w:t>
                  </w:r>
                </w:p>
              </w:tc>
              <w:tc>
                <w:tcPr>
                  <w:tcW w:w="6095" w:type="dxa"/>
                </w:tcPr>
                <w:p w:rsidR="00941855" w:rsidRPr="00C66EC7" w:rsidRDefault="00941855" w:rsidP="00E94E75">
                  <w:pPr>
                    <w:rPr>
                      <w:rFonts w:ascii="Century Gothic" w:hAnsi="Century Gothic"/>
                    </w:rPr>
                  </w:pPr>
                  <w:r w:rsidRPr="00C66EC7">
                    <w:rPr>
                      <w:rFonts w:ascii="Century Gothic" w:hAnsi="Century Gothic"/>
                    </w:rPr>
                    <w:t>Glengormley Town Teams</w:t>
                  </w:r>
                </w:p>
              </w:tc>
            </w:tr>
            <w:tr w:rsidR="00941855" w:rsidRPr="00C66EC7" w:rsidTr="00E94E75">
              <w:tc>
                <w:tcPr>
                  <w:tcW w:w="1225" w:type="dxa"/>
                </w:tcPr>
                <w:p w:rsidR="00941855" w:rsidRPr="00C66EC7" w:rsidRDefault="00941855" w:rsidP="00E94E75">
                  <w:pPr>
                    <w:rPr>
                      <w:rFonts w:ascii="Century Gothic" w:hAnsi="Century Gothic"/>
                    </w:rPr>
                  </w:pPr>
                  <w:r w:rsidRPr="00C66EC7">
                    <w:rPr>
                      <w:rFonts w:ascii="Century Gothic" w:hAnsi="Century Gothic"/>
                    </w:rPr>
                    <w:t>ED/TC/5</w:t>
                  </w:r>
                </w:p>
              </w:tc>
              <w:tc>
                <w:tcPr>
                  <w:tcW w:w="1985" w:type="dxa"/>
                </w:tcPr>
                <w:p w:rsidR="00941855" w:rsidRDefault="00941855" w:rsidP="00E94E75">
                  <w:pPr>
                    <w:rPr>
                      <w:rFonts w:ascii="Century Gothic" w:hAnsi="Century Gothic"/>
                    </w:rPr>
                  </w:pPr>
                  <w:r>
                    <w:rPr>
                      <w:rFonts w:ascii="Century Gothic" w:hAnsi="Century Gothic"/>
                    </w:rPr>
                    <w:t>7 July 2016</w:t>
                  </w:r>
                </w:p>
                <w:p w:rsidR="00941855" w:rsidRPr="00C66EC7" w:rsidRDefault="00941855" w:rsidP="00E94E75">
                  <w:pPr>
                    <w:rPr>
                      <w:rFonts w:ascii="Century Gothic" w:hAnsi="Century Gothic"/>
                    </w:rPr>
                  </w:pPr>
                  <w:r>
                    <w:rPr>
                      <w:rFonts w:ascii="Century Gothic" w:hAnsi="Century Gothic"/>
                    </w:rPr>
                    <w:t>16 Sept 2016</w:t>
                  </w:r>
                </w:p>
              </w:tc>
              <w:tc>
                <w:tcPr>
                  <w:tcW w:w="6095" w:type="dxa"/>
                </w:tcPr>
                <w:p w:rsidR="00941855" w:rsidRPr="00C66EC7" w:rsidRDefault="00941855" w:rsidP="00E94E75">
                  <w:pPr>
                    <w:rPr>
                      <w:rFonts w:ascii="Century Gothic" w:hAnsi="Century Gothic"/>
                    </w:rPr>
                  </w:pPr>
                  <w:r w:rsidRPr="00C66EC7">
                    <w:rPr>
                      <w:rFonts w:ascii="Century Gothic" w:hAnsi="Century Gothic"/>
                    </w:rPr>
                    <w:t>Ballyclare Town Teams</w:t>
                  </w:r>
                </w:p>
              </w:tc>
            </w:tr>
            <w:tr w:rsidR="00941855" w:rsidRPr="00C66EC7" w:rsidTr="00E94E75">
              <w:tc>
                <w:tcPr>
                  <w:tcW w:w="1225" w:type="dxa"/>
                </w:tcPr>
                <w:p w:rsidR="00941855" w:rsidRPr="00C66EC7" w:rsidRDefault="00941855" w:rsidP="00E94E75">
                  <w:pPr>
                    <w:rPr>
                      <w:rFonts w:ascii="Century Gothic" w:hAnsi="Century Gothic"/>
                    </w:rPr>
                  </w:pPr>
                  <w:r>
                    <w:rPr>
                      <w:rFonts w:ascii="Century Gothic" w:hAnsi="Century Gothic"/>
                    </w:rPr>
                    <w:t>ED/REG</w:t>
                  </w:r>
                  <w:r w:rsidRPr="00C66EC7">
                    <w:rPr>
                      <w:rFonts w:ascii="Century Gothic" w:hAnsi="Century Gothic"/>
                    </w:rPr>
                    <w:t>/5</w:t>
                  </w:r>
                </w:p>
              </w:tc>
              <w:tc>
                <w:tcPr>
                  <w:tcW w:w="1985" w:type="dxa"/>
                </w:tcPr>
                <w:p w:rsidR="00941855" w:rsidRDefault="00941855" w:rsidP="00E94E75">
                  <w:pPr>
                    <w:rPr>
                      <w:rFonts w:ascii="Century Gothic" w:hAnsi="Century Gothic"/>
                    </w:rPr>
                  </w:pPr>
                  <w:r>
                    <w:rPr>
                      <w:rFonts w:ascii="Century Gothic" w:hAnsi="Century Gothic"/>
                    </w:rPr>
                    <w:t>5 Sept 2016</w:t>
                  </w:r>
                </w:p>
                <w:p w:rsidR="00941855" w:rsidRDefault="00941855" w:rsidP="00E94E75">
                  <w:pPr>
                    <w:rPr>
                      <w:rFonts w:ascii="Century Gothic" w:hAnsi="Century Gothic"/>
                    </w:rPr>
                  </w:pPr>
                  <w:r>
                    <w:rPr>
                      <w:rFonts w:ascii="Century Gothic" w:hAnsi="Century Gothic"/>
                    </w:rPr>
                    <w:t>10 Oct 2016</w:t>
                  </w:r>
                </w:p>
                <w:p w:rsidR="00941855" w:rsidRPr="00C66EC7" w:rsidRDefault="00941855" w:rsidP="00E94E75">
                  <w:pPr>
                    <w:rPr>
                      <w:rFonts w:ascii="Century Gothic" w:hAnsi="Century Gothic"/>
                    </w:rPr>
                  </w:pPr>
                  <w:r>
                    <w:rPr>
                      <w:rFonts w:ascii="Century Gothic" w:hAnsi="Century Gothic"/>
                    </w:rPr>
                    <w:t>5 Dec 2016</w:t>
                  </w:r>
                </w:p>
              </w:tc>
              <w:tc>
                <w:tcPr>
                  <w:tcW w:w="6095" w:type="dxa"/>
                </w:tcPr>
                <w:p w:rsidR="00941855" w:rsidRPr="00C66EC7" w:rsidRDefault="00941855" w:rsidP="00E94E75">
                  <w:pPr>
                    <w:rPr>
                      <w:rFonts w:ascii="Century Gothic" w:hAnsi="Century Gothic"/>
                    </w:rPr>
                  </w:pPr>
                  <w:r>
                    <w:rPr>
                      <w:rFonts w:ascii="Century Gothic" w:hAnsi="Century Gothic"/>
                    </w:rPr>
                    <w:t>Antrim Town Team</w:t>
                  </w:r>
                </w:p>
              </w:tc>
            </w:tr>
            <w:tr w:rsidR="00941855" w:rsidRPr="00C66EC7" w:rsidTr="00E94E75">
              <w:tc>
                <w:tcPr>
                  <w:tcW w:w="1225" w:type="dxa"/>
                </w:tcPr>
                <w:p w:rsidR="00941855" w:rsidRPr="00C66EC7" w:rsidRDefault="00941855" w:rsidP="00E94E75">
                  <w:pPr>
                    <w:rPr>
                      <w:rFonts w:ascii="Century Gothic" w:hAnsi="Century Gothic"/>
                    </w:rPr>
                  </w:pPr>
                  <w:r>
                    <w:rPr>
                      <w:rFonts w:ascii="Century Gothic" w:hAnsi="Century Gothic"/>
                    </w:rPr>
                    <w:t>ED/ED/56</w:t>
                  </w:r>
                </w:p>
              </w:tc>
              <w:tc>
                <w:tcPr>
                  <w:tcW w:w="1985" w:type="dxa"/>
                </w:tcPr>
                <w:p w:rsidR="00941855" w:rsidRDefault="00941855" w:rsidP="00E94E75">
                  <w:pPr>
                    <w:rPr>
                      <w:rFonts w:ascii="Century Gothic" w:hAnsi="Century Gothic"/>
                    </w:rPr>
                  </w:pPr>
                  <w:r>
                    <w:rPr>
                      <w:rFonts w:ascii="Century Gothic" w:hAnsi="Century Gothic"/>
                    </w:rPr>
                    <w:t>10 Oct 2016</w:t>
                  </w:r>
                </w:p>
                <w:p w:rsidR="00941855" w:rsidRPr="00C66EC7" w:rsidRDefault="00941855" w:rsidP="00E94E75">
                  <w:pPr>
                    <w:rPr>
                      <w:rFonts w:ascii="Century Gothic" w:hAnsi="Century Gothic"/>
                    </w:rPr>
                  </w:pPr>
                  <w:r>
                    <w:rPr>
                      <w:rFonts w:ascii="Century Gothic" w:hAnsi="Century Gothic"/>
                    </w:rPr>
                    <w:t>5 Dec 2016</w:t>
                  </w:r>
                </w:p>
              </w:tc>
              <w:tc>
                <w:tcPr>
                  <w:tcW w:w="6095" w:type="dxa"/>
                </w:tcPr>
                <w:p w:rsidR="00941855" w:rsidRDefault="00941855" w:rsidP="00E94E75">
                  <w:pPr>
                    <w:rPr>
                      <w:rFonts w:ascii="Century Gothic" w:hAnsi="Century Gothic"/>
                    </w:rPr>
                  </w:pPr>
                  <w:r>
                    <w:rPr>
                      <w:rFonts w:ascii="Century Gothic" w:hAnsi="Century Gothic"/>
                    </w:rPr>
                    <w:t>Antrim Linkages</w:t>
                  </w:r>
                </w:p>
              </w:tc>
            </w:tr>
          </w:tbl>
          <w:p w:rsidR="00941855" w:rsidRPr="00053D2C" w:rsidRDefault="00941855" w:rsidP="00E94E75">
            <w:pPr>
              <w:rPr>
                <w:rFonts w:ascii="Century Gothic" w:hAnsi="Century Gothic"/>
                <w:b/>
              </w:rPr>
            </w:pPr>
          </w:p>
        </w:tc>
      </w:tr>
      <w:tr w:rsidR="00941855" w:rsidRPr="00053D2C" w:rsidTr="00CA0291">
        <w:trPr>
          <w:trHeight w:val="677"/>
        </w:trPr>
        <w:tc>
          <w:tcPr>
            <w:tcW w:w="648" w:type="dxa"/>
            <w:vMerge/>
            <w:shd w:val="clear" w:color="auto" w:fill="FFFFFF"/>
          </w:tcPr>
          <w:p w:rsidR="00941855" w:rsidRPr="00053D2C" w:rsidRDefault="00941855" w:rsidP="00E94E75">
            <w:pPr>
              <w:rPr>
                <w:rFonts w:ascii="Century Gothic" w:hAnsi="Century Gothic"/>
                <w:b/>
              </w:rPr>
            </w:pPr>
          </w:p>
        </w:tc>
        <w:tc>
          <w:tcPr>
            <w:tcW w:w="9922" w:type="dxa"/>
            <w:gridSpan w:val="2"/>
            <w:shd w:val="clear" w:color="auto" w:fill="auto"/>
          </w:tcPr>
          <w:p w:rsidR="00C25509" w:rsidRDefault="00C25509" w:rsidP="00E94E75">
            <w:pPr>
              <w:tabs>
                <w:tab w:val="left" w:pos="2302"/>
              </w:tabs>
              <w:ind w:left="2302" w:hanging="2302"/>
              <w:rPr>
                <w:rFonts w:ascii="Century Gothic" w:hAnsi="Century Gothic"/>
                <w:b/>
              </w:rPr>
            </w:pPr>
          </w:p>
          <w:p w:rsidR="00941855" w:rsidRPr="00053D2C" w:rsidRDefault="00C25509" w:rsidP="00C25509">
            <w:pPr>
              <w:tabs>
                <w:tab w:val="left" w:pos="2302"/>
              </w:tabs>
              <w:ind w:left="2302" w:hanging="2302"/>
              <w:rPr>
                <w:rFonts w:ascii="Century Gothic" w:hAnsi="Century Gothic"/>
                <w:b/>
              </w:rPr>
            </w:pPr>
            <w:r>
              <w:rPr>
                <w:rFonts w:ascii="Century Gothic" w:hAnsi="Century Gothic"/>
                <w:b/>
              </w:rPr>
              <w:t xml:space="preserve">RECOMMENDATION: </w:t>
            </w:r>
            <w:r w:rsidR="00941855">
              <w:rPr>
                <w:rFonts w:ascii="Century Gothic" w:hAnsi="Century Gothic"/>
                <w:b/>
              </w:rPr>
              <w:t>that the Partnership Minutes be noted.</w:t>
            </w:r>
          </w:p>
          <w:p w:rsidR="00941855" w:rsidRPr="00053D2C" w:rsidRDefault="00941855" w:rsidP="00E94E75">
            <w:pPr>
              <w:tabs>
                <w:tab w:val="left" w:pos="2302"/>
              </w:tabs>
              <w:rPr>
                <w:rFonts w:ascii="Century Gothic" w:hAnsi="Century Gothic"/>
              </w:rPr>
            </w:pPr>
          </w:p>
        </w:tc>
      </w:tr>
      <w:tr w:rsidR="00941855" w:rsidRPr="00053D2C" w:rsidTr="00CA0291">
        <w:tc>
          <w:tcPr>
            <w:tcW w:w="648" w:type="dxa"/>
            <w:shd w:val="clear" w:color="auto" w:fill="auto"/>
          </w:tcPr>
          <w:p w:rsidR="00941855" w:rsidRPr="00053D2C" w:rsidRDefault="00941855" w:rsidP="00E94E75">
            <w:pPr>
              <w:rPr>
                <w:rFonts w:ascii="Century Gothic" w:hAnsi="Century Gothic"/>
              </w:rPr>
            </w:pPr>
          </w:p>
        </w:tc>
        <w:tc>
          <w:tcPr>
            <w:tcW w:w="9922" w:type="dxa"/>
            <w:gridSpan w:val="2"/>
            <w:shd w:val="clear" w:color="auto" w:fill="auto"/>
          </w:tcPr>
          <w:p w:rsidR="00941855" w:rsidRPr="00C25509" w:rsidRDefault="00941855" w:rsidP="00E94E75">
            <w:pPr>
              <w:tabs>
                <w:tab w:val="left" w:pos="1452"/>
              </w:tabs>
              <w:rPr>
                <w:rFonts w:ascii="Century Gothic" w:hAnsi="Century Gothic"/>
              </w:rPr>
            </w:pPr>
            <w:r w:rsidRPr="00C25509">
              <w:rPr>
                <w:rFonts w:ascii="Century Gothic" w:hAnsi="Century Gothic"/>
              </w:rPr>
              <w:t xml:space="preserve">Prepared by: </w:t>
            </w:r>
            <w:r w:rsidRPr="00C25509">
              <w:rPr>
                <w:rFonts w:ascii="Century Gothic" w:hAnsi="Century Gothic"/>
              </w:rPr>
              <w:tab/>
              <w:t>Dawn Leonard/Wendy Donaldson</w:t>
            </w:r>
          </w:p>
          <w:p w:rsidR="00C25509" w:rsidRPr="00C25509" w:rsidRDefault="00C25509" w:rsidP="00E94E75">
            <w:pPr>
              <w:tabs>
                <w:tab w:val="left" w:pos="1452"/>
              </w:tabs>
              <w:rPr>
                <w:rFonts w:ascii="Century Gothic" w:hAnsi="Century Gothic"/>
              </w:rPr>
            </w:pPr>
          </w:p>
          <w:p w:rsidR="00941855" w:rsidRPr="00C25509" w:rsidRDefault="00941855" w:rsidP="00E94E75">
            <w:pPr>
              <w:rPr>
                <w:rFonts w:ascii="Century Gothic" w:hAnsi="Century Gothic"/>
              </w:rPr>
            </w:pPr>
            <w:r w:rsidRPr="00C25509">
              <w:rPr>
                <w:rFonts w:ascii="Century Gothic" w:hAnsi="Century Gothic"/>
              </w:rPr>
              <w:t xml:space="preserve">Agreed by: </w:t>
            </w:r>
            <w:r w:rsidRPr="00C25509">
              <w:rPr>
                <w:rFonts w:ascii="Century Gothic" w:hAnsi="Century Gothic"/>
              </w:rPr>
              <w:tab/>
              <w:t>Majella McAlister,Director of Community Planning and Regeneration</w:t>
            </w:r>
          </w:p>
          <w:p w:rsidR="00941855" w:rsidRPr="00053D2C" w:rsidRDefault="00941855" w:rsidP="00C25509">
            <w:pPr>
              <w:rPr>
                <w:rFonts w:ascii="Century Gothic" w:hAnsi="Century Gothic"/>
                <w:b/>
              </w:rPr>
            </w:pPr>
          </w:p>
        </w:tc>
      </w:tr>
    </w:tbl>
    <w:p w:rsidR="00C25509" w:rsidRDefault="00C25509" w:rsidP="00941855">
      <w:pPr>
        <w:rPr>
          <w:rFonts w:ascii="Century Gothic" w:hAnsi="Century Gothic"/>
          <w:b/>
          <w:caps/>
        </w:rPr>
      </w:pPr>
    </w:p>
    <w:p w:rsidR="00C25509" w:rsidRDefault="00C25509">
      <w:pPr>
        <w:spacing w:after="160" w:line="259" w:lineRule="auto"/>
        <w:rPr>
          <w:rFonts w:ascii="Century Gothic" w:hAnsi="Century Gothic"/>
          <w:b/>
          <w:caps/>
        </w:rPr>
      </w:pPr>
      <w:r>
        <w:rPr>
          <w:rFonts w:ascii="Century Gothic" w:hAnsi="Century Gothic"/>
          <w:b/>
          <w:caps/>
        </w:rPr>
        <w:br w:type="page"/>
      </w:r>
    </w:p>
    <w:p w:rsidR="00941855" w:rsidRPr="001F667E" w:rsidRDefault="007F70D9" w:rsidP="008C7B82">
      <w:pPr>
        <w:ind w:hanging="426"/>
        <w:rPr>
          <w:rFonts w:ascii="Century Gothic" w:hAnsi="Century Gothic"/>
          <w:b/>
          <w:caps/>
        </w:rPr>
      </w:pPr>
      <w:r>
        <w:rPr>
          <w:rFonts w:ascii="Century Gothic" w:hAnsi="Century Gothic" w:cstheme="minorBidi"/>
          <w:b/>
          <w:caps/>
        </w:rPr>
        <w:lastRenderedPageBreak/>
        <w:t>3.17</w:t>
      </w:r>
      <w:r w:rsidR="008C7B82">
        <w:rPr>
          <w:rFonts w:ascii="Century Gothic" w:hAnsi="Century Gothic" w:cstheme="minorBidi"/>
          <w:b/>
          <w:caps/>
        </w:rPr>
        <w:t xml:space="preserve">  </w:t>
      </w:r>
      <w:r w:rsidR="00941855">
        <w:rPr>
          <w:rFonts w:ascii="Century Gothic" w:hAnsi="Century Gothic" w:cstheme="minorBidi"/>
          <w:b/>
          <w:caps/>
        </w:rPr>
        <w:t>CP/GR/9</w:t>
      </w:r>
      <w:r w:rsidR="00941855" w:rsidRPr="001F667E">
        <w:rPr>
          <w:rFonts w:ascii="Century Gothic" w:hAnsi="Century Gothic"/>
          <w:b/>
          <w:caps/>
        </w:rPr>
        <w:tab/>
      </w:r>
      <w:r w:rsidR="00941855">
        <w:rPr>
          <w:rFonts w:ascii="Century Gothic" w:hAnsi="Century Gothic" w:cstheme="minorBidi"/>
          <w:b/>
          <w:caps/>
        </w:rPr>
        <w:t>Leading Ladies Event: International women’s day</w:t>
      </w:r>
    </w:p>
    <w:p w:rsidR="00941855" w:rsidRDefault="00941855" w:rsidP="00941855">
      <w:pPr>
        <w:pStyle w:val="NormalWeb"/>
        <w:jc w:val="both"/>
        <w:rPr>
          <w:rFonts w:ascii="Century Gothic" w:eastAsia="Calibri" w:hAnsi="Century Gothic" w:cs="Arial"/>
          <w:sz w:val="22"/>
          <w:szCs w:val="22"/>
        </w:rPr>
      </w:pPr>
      <w:r>
        <w:rPr>
          <w:rFonts w:ascii="Century Gothic" w:eastAsia="Calibri" w:hAnsi="Century Gothic" w:cs="Arial"/>
          <w:sz w:val="22"/>
          <w:szCs w:val="22"/>
        </w:rPr>
        <w:t xml:space="preserve">Members will be aware of the Leading Ladies project delivered through the Good Relations Programme, which brings inspirational and influential women to the Borough to share their perspective on what building positive relationships means to them.   The events are traditionally held on a Thursday evening and the next event is scheduled for Thursday 9 March 2017 during the week of International Women’s Day. </w:t>
      </w:r>
    </w:p>
    <w:p w:rsidR="00941855" w:rsidRDefault="00941855" w:rsidP="00941855">
      <w:pPr>
        <w:pStyle w:val="NormalWeb"/>
        <w:jc w:val="both"/>
        <w:rPr>
          <w:rFonts w:ascii="Century Gothic" w:eastAsia="Calibri" w:hAnsi="Century Gothic" w:cs="Arial"/>
          <w:sz w:val="22"/>
          <w:szCs w:val="22"/>
        </w:rPr>
      </w:pPr>
      <w:r>
        <w:rPr>
          <w:rFonts w:ascii="Century Gothic" w:eastAsia="Calibri" w:hAnsi="Century Gothic" w:cs="Arial"/>
          <w:sz w:val="22"/>
          <w:szCs w:val="22"/>
        </w:rPr>
        <w:t xml:space="preserve">The event will take place at 7pm at the Corrs Corner Hotel, Newtownabbey.  The planned speakers are clergywomen Sister Mary Jo Corcoran and Deaconess Linda Gibson, who will outline their experiences of living, working and administering practice in Northern Ireland and their perspectives on building positive community relations.  </w:t>
      </w:r>
    </w:p>
    <w:p w:rsidR="00941855" w:rsidRPr="00C25509" w:rsidRDefault="00941855" w:rsidP="00C25509">
      <w:pPr>
        <w:pStyle w:val="NormalWeb"/>
        <w:jc w:val="both"/>
        <w:rPr>
          <w:rFonts w:ascii="Century Gothic" w:eastAsia="Calibri" w:hAnsi="Century Gothic" w:cs="Arial"/>
          <w:b/>
          <w:sz w:val="22"/>
          <w:szCs w:val="22"/>
        </w:rPr>
      </w:pPr>
      <w:r w:rsidRPr="004C73FD">
        <w:rPr>
          <w:rFonts w:ascii="Century Gothic" w:eastAsia="Calibri" w:hAnsi="Century Gothic" w:cs="Arial"/>
          <w:b/>
          <w:sz w:val="22"/>
          <w:szCs w:val="22"/>
        </w:rPr>
        <w:t xml:space="preserve">RECOMMENDATION </w:t>
      </w:r>
      <w:r w:rsidR="00C25509">
        <w:rPr>
          <w:rFonts w:ascii="Century Gothic" w:eastAsia="Calibri" w:hAnsi="Century Gothic" w:cs="Arial"/>
          <w:b/>
          <w:sz w:val="22"/>
          <w:szCs w:val="22"/>
        </w:rPr>
        <w:t xml:space="preserve">: </w:t>
      </w:r>
      <w:r w:rsidRPr="004C73FD">
        <w:rPr>
          <w:rFonts w:ascii="Century Gothic" w:eastAsia="Calibri" w:hAnsi="Century Gothic" w:cs="Arial"/>
          <w:b/>
          <w:sz w:val="22"/>
          <w:szCs w:val="22"/>
        </w:rPr>
        <w:t>that the report b</w:t>
      </w:r>
      <w:r w:rsidR="00C25509">
        <w:rPr>
          <w:rFonts w:ascii="Century Gothic" w:eastAsia="Calibri" w:hAnsi="Century Gothic" w:cs="Arial"/>
          <w:b/>
          <w:sz w:val="22"/>
          <w:szCs w:val="22"/>
        </w:rPr>
        <w:t xml:space="preserve">e noted. </w:t>
      </w:r>
    </w:p>
    <w:p w:rsidR="00941855" w:rsidRDefault="00941855" w:rsidP="00941855">
      <w:pPr>
        <w:jc w:val="both"/>
        <w:rPr>
          <w:rFonts w:ascii="Century Gothic" w:hAnsi="Century Gothic"/>
        </w:rPr>
      </w:pPr>
      <w:r w:rsidRPr="001F667E">
        <w:rPr>
          <w:rFonts w:ascii="Century Gothic" w:hAnsi="Century Gothic"/>
        </w:rPr>
        <w:t xml:space="preserve">Prepared by: </w:t>
      </w:r>
      <w:r>
        <w:rPr>
          <w:rFonts w:ascii="Century Gothic" w:hAnsi="Century Gothic"/>
        </w:rPr>
        <w:t xml:space="preserve"> C Fox </w:t>
      </w:r>
    </w:p>
    <w:p w:rsidR="00C25509" w:rsidRPr="001F667E" w:rsidRDefault="00C25509" w:rsidP="00941855">
      <w:pPr>
        <w:jc w:val="both"/>
        <w:rPr>
          <w:rFonts w:ascii="Century Gothic" w:hAnsi="Century Gothic"/>
        </w:rPr>
      </w:pPr>
    </w:p>
    <w:p w:rsidR="00C25509" w:rsidRDefault="00941855" w:rsidP="00941855">
      <w:pPr>
        <w:jc w:val="both"/>
        <w:rPr>
          <w:rFonts w:ascii="Century Gothic" w:hAnsi="Century Gothic"/>
        </w:rPr>
      </w:pPr>
      <w:r w:rsidRPr="001F667E">
        <w:rPr>
          <w:rFonts w:ascii="Century Gothic" w:hAnsi="Century Gothic"/>
        </w:rPr>
        <w:t xml:space="preserve">Approved by  Majella McAlister, Director of Community Planning &amp; Regeneration </w:t>
      </w:r>
    </w:p>
    <w:p w:rsidR="00941855" w:rsidRPr="001F667E" w:rsidRDefault="00941855" w:rsidP="00941855">
      <w:pPr>
        <w:jc w:val="both"/>
        <w:rPr>
          <w:rFonts w:ascii="Century Gothic" w:hAnsi="Century Gothic"/>
        </w:rPr>
      </w:pPr>
      <w:r w:rsidRPr="001F667E">
        <w:rPr>
          <w:rFonts w:ascii="Century Gothic" w:hAnsi="Century Gothic"/>
        </w:rPr>
        <w:t xml:space="preserve"> </w:t>
      </w:r>
    </w:p>
    <w:p w:rsidR="005A502C" w:rsidRPr="008C7B82" w:rsidRDefault="00C25509" w:rsidP="008C7B82">
      <w:pPr>
        <w:spacing w:after="160" w:line="259" w:lineRule="auto"/>
        <w:ind w:hanging="426"/>
        <w:rPr>
          <w:rFonts w:ascii="Century Gothic" w:hAnsi="Century Gothic"/>
        </w:rPr>
      </w:pPr>
      <w:r>
        <w:rPr>
          <w:rFonts w:ascii="Century Gothic" w:hAnsi="Century Gothic"/>
        </w:rPr>
        <w:br w:type="page"/>
      </w:r>
      <w:r w:rsidR="008C7B82" w:rsidRPr="008C7B82">
        <w:rPr>
          <w:rFonts w:ascii="Century Gothic" w:hAnsi="Century Gothic"/>
          <w:b/>
        </w:rPr>
        <w:lastRenderedPageBreak/>
        <w:t>3.1</w:t>
      </w:r>
      <w:r w:rsidR="007F70D9">
        <w:rPr>
          <w:rFonts w:ascii="Century Gothic" w:hAnsi="Century Gothic"/>
          <w:b/>
        </w:rPr>
        <w:t>8</w:t>
      </w:r>
      <w:r w:rsidR="008C7B82">
        <w:rPr>
          <w:rFonts w:ascii="Century Gothic" w:hAnsi="Century Gothic"/>
        </w:rPr>
        <w:t xml:space="preserve">  </w:t>
      </w:r>
      <w:r w:rsidR="005A502C" w:rsidRPr="00363BE9">
        <w:rPr>
          <w:rFonts w:ascii="Century Gothic" w:eastAsia="Calibri" w:hAnsi="Century Gothic" w:cs="Times New Roman"/>
          <w:b/>
        </w:rPr>
        <w:t>PBS/BC/2</w:t>
      </w:r>
      <w:r w:rsidR="005A502C">
        <w:rPr>
          <w:rFonts w:ascii="Century Gothic" w:eastAsia="Calibri" w:hAnsi="Century Gothic" w:cs="Times New Roman"/>
          <w:b/>
        </w:rPr>
        <w:t xml:space="preserve">       </w:t>
      </w:r>
      <w:r w:rsidR="005A502C" w:rsidRPr="00363BE9">
        <w:rPr>
          <w:rFonts w:ascii="Century Gothic" w:eastAsia="Calibri" w:hAnsi="Century Gothic" w:cs="Times New Roman"/>
          <w:b/>
        </w:rPr>
        <w:t xml:space="preserve">BUILDING CONTROL MATTERS </w:t>
      </w:r>
      <w:r w:rsidR="005A502C" w:rsidRPr="00363BE9">
        <w:rPr>
          <w:rFonts w:ascii="Century Gothic" w:eastAsia="Calibri" w:hAnsi="Century Gothic" w:cs="Times New Roman"/>
          <w:b/>
          <w:caps/>
        </w:rPr>
        <w:t>for the period 1- 3</w:t>
      </w:r>
      <w:r w:rsidR="005A502C">
        <w:rPr>
          <w:rFonts w:ascii="Century Gothic" w:eastAsia="Calibri" w:hAnsi="Century Gothic" w:cs="Times New Roman"/>
          <w:b/>
          <w:caps/>
        </w:rPr>
        <w:t>1</w:t>
      </w:r>
      <w:r w:rsidR="005A502C" w:rsidRPr="00363BE9">
        <w:rPr>
          <w:rFonts w:ascii="Century Gothic" w:eastAsia="Calibri" w:hAnsi="Century Gothic" w:cs="Times New Roman"/>
          <w:b/>
          <w:caps/>
        </w:rPr>
        <w:t xml:space="preserve"> </w:t>
      </w:r>
      <w:r w:rsidR="005A502C">
        <w:rPr>
          <w:rFonts w:ascii="Century Gothic" w:eastAsia="Calibri" w:hAnsi="Century Gothic" w:cs="Times New Roman"/>
          <w:b/>
          <w:caps/>
        </w:rPr>
        <w:t>DECEM</w:t>
      </w:r>
      <w:r w:rsidR="005A502C" w:rsidRPr="00363BE9">
        <w:rPr>
          <w:rFonts w:ascii="Century Gothic" w:eastAsia="Calibri" w:hAnsi="Century Gothic" w:cs="Times New Roman"/>
          <w:b/>
          <w:caps/>
        </w:rPr>
        <w:t>BER 2016</w:t>
      </w:r>
    </w:p>
    <w:p w:rsidR="005A502C" w:rsidRDefault="005A502C" w:rsidP="005A502C">
      <w:pPr>
        <w:rPr>
          <w:rFonts w:ascii="Century Gothic" w:hAnsi="Century Gothic"/>
          <w:b/>
          <w:caps/>
        </w:rPr>
      </w:pPr>
    </w:p>
    <w:tbl>
      <w:tblPr>
        <w:tblStyle w:val="TableGrid"/>
        <w:tblW w:w="0" w:type="auto"/>
        <w:tblLook w:val="04A0" w:firstRow="1" w:lastRow="0" w:firstColumn="1" w:lastColumn="0" w:noHBand="0" w:noVBand="1"/>
      </w:tblPr>
      <w:tblGrid>
        <w:gridCol w:w="9016"/>
      </w:tblGrid>
      <w:tr w:rsidR="005A502C" w:rsidTr="00E94E75">
        <w:tc>
          <w:tcPr>
            <w:tcW w:w="9016" w:type="dxa"/>
          </w:tcPr>
          <w:p w:rsidR="005A502C" w:rsidRPr="00363BE9" w:rsidRDefault="005A502C" w:rsidP="00E94E75">
            <w:pPr>
              <w:rPr>
                <w:rFonts w:ascii="Century Gothic" w:hAnsi="Century Gothic"/>
                <w:b/>
                <w:bCs/>
                <w:iCs/>
                <w:u w:val="single"/>
              </w:rPr>
            </w:pPr>
            <w:r w:rsidRPr="00363BE9">
              <w:rPr>
                <w:rFonts w:ascii="Century Gothic" w:hAnsi="Century Gothic"/>
                <w:b/>
                <w:bCs/>
                <w:iCs/>
                <w:u w:val="single"/>
              </w:rPr>
              <w:t>B</w:t>
            </w:r>
            <w:r>
              <w:rPr>
                <w:rFonts w:ascii="Century Gothic" w:hAnsi="Century Gothic"/>
                <w:b/>
                <w:bCs/>
                <w:iCs/>
                <w:u w:val="single"/>
              </w:rPr>
              <w:t>UILDING REGULATIONS</w:t>
            </w:r>
          </w:p>
          <w:p w:rsidR="005A502C" w:rsidRPr="00363BE9" w:rsidRDefault="005A502C" w:rsidP="00E94E75">
            <w:pPr>
              <w:rPr>
                <w:rFonts w:ascii="Century Gothic" w:hAnsi="Century Gothic"/>
                <w:bCs/>
                <w:iCs/>
              </w:rPr>
            </w:pPr>
            <w:r w:rsidRPr="00363BE9">
              <w:rPr>
                <w:rFonts w:ascii="Century Gothic" w:hAnsi="Century Gothic"/>
              </w:rPr>
              <w:t>The following submissions under Regulation 9, 10, 11, 12</w:t>
            </w:r>
            <w:r>
              <w:rPr>
                <w:rFonts w:ascii="Century Gothic" w:hAnsi="Century Gothic"/>
              </w:rPr>
              <w:t>,</w:t>
            </w:r>
            <w:r w:rsidRPr="00363BE9">
              <w:rPr>
                <w:rFonts w:ascii="Century Gothic" w:hAnsi="Century Gothic"/>
              </w:rPr>
              <w:t xml:space="preserve"> 13 </w:t>
            </w:r>
            <w:r>
              <w:rPr>
                <w:rFonts w:ascii="Century Gothic" w:hAnsi="Century Gothic"/>
              </w:rPr>
              <w:t xml:space="preserve">&amp; 14 </w:t>
            </w:r>
            <w:r w:rsidRPr="00363BE9">
              <w:rPr>
                <w:rFonts w:ascii="Century Gothic" w:hAnsi="Century Gothic"/>
              </w:rPr>
              <w:t xml:space="preserve">of the Building Regulations (Northern Ireland) 2012 </w:t>
            </w:r>
            <w:r>
              <w:rPr>
                <w:rFonts w:ascii="Century Gothic" w:hAnsi="Century Gothic"/>
              </w:rPr>
              <w:t xml:space="preserve">(as amended) </w:t>
            </w:r>
            <w:r w:rsidRPr="00363BE9">
              <w:rPr>
                <w:rFonts w:ascii="Century Gothic" w:hAnsi="Century Gothic"/>
              </w:rPr>
              <w:t>were received.</w:t>
            </w:r>
          </w:p>
          <w:p w:rsidR="005A502C" w:rsidRDefault="005A502C" w:rsidP="00E94E75">
            <w:pPr>
              <w:rPr>
                <w:rFonts w:ascii="Century Gothic" w:hAnsi="Century Gothic"/>
                <w:b/>
                <w:caps/>
              </w:rPr>
            </w:pPr>
          </w:p>
          <w:p w:rsidR="005A502C" w:rsidRPr="0038359B" w:rsidRDefault="005A502C" w:rsidP="00E94E75">
            <w:pPr>
              <w:rPr>
                <w:rFonts w:ascii="Century Gothic" w:hAnsi="Century Gothic"/>
                <w:b/>
                <w:bCs/>
                <w:iCs/>
              </w:rPr>
            </w:pPr>
            <w:r w:rsidRPr="0038359B">
              <w:rPr>
                <w:rFonts w:ascii="Century Gothic" w:hAnsi="Century Gothic"/>
                <w:b/>
                <w:bCs/>
                <w:iCs/>
              </w:rPr>
              <w:t>Applications Received</w:t>
            </w:r>
          </w:p>
          <w:p w:rsidR="005A502C" w:rsidRDefault="005A502C" w:rsidP="00E94E75">
            <w:pPr>
              <w:rPr>
                <w:rFonts w:ascii="Century Gothic" w:hAnsi="Century Gothic"/>
                <w:bCs/>
                <w:iCs/>
              </w:rPr>
            </w:pPr>
            <w:r w:rsidRPr="00363BE9">
              <w:rPr>
                <w:rFonts w:ascii="Century Gothic" w:hAnsi="Century Gothic"/>
                <w:bCs/>
                <w:iCs/>
              </w:rPr>
              <w:t xml:space="preserve">Full </w:t>
            </w:r>
            <w:r>
              <w:rPr>
                <w:rFonts w:ascii="Century Gothic" w:hAnsi="Century Gothic"/>
                <w:bCs/>
                <w:iCs/>
              </w:rPr>
              <w:t>Plans</w:t>
            </w:r>
            <w:r w:rsidRPr="00363BE9">
              <w:rPr>
                <w:rFonts w:ascii="Century Gothic" w:hAnsi="Century Gothic"/>
                <w:bCs/>
                <w:iCs/>
              </w:rPr>
              <w:t xml:space="preserve"> –</w:t>
            </w:r>
            <w:r>
              <w:rPr>
                <w:rFonts w:ascii="Century Gothic" w:hAnsi="Century Gothic"/>
                <w:bCs/>
                <w:iCs/>
              </w:rPr>
              <w:t xml:space="preserve"> 26 applications and 31 subsites</w:t>
            </w:r>
          </w:p>
          <w:p w:rsidR="005A502C" w:rsidRDefault="005A502C" w:rsidP="00E94E75">
            <w:pPr>
              <w:rPr>
                <w:rFonts w:ascii="Century Gothic" w:hAnsi="Century Gothic"/>
                <w:bCs/>
                <w:iCs/>
              </w:rPr>
            </w:pPr>
            <w:r w:rsidRPr="00363BE9">
              <w:rPr>
                <w:rFonts w:ascii="Century Gothic" w:hAnsi="Century Gothic"/>
                <w:bCs/>
                <w:iCs/>
              </w:rPr>
              <w:t xml:space="preserve">Building Notices – </w:t>
            </w:r>
            <w:r>
              <w:rPr>
                <w:rFonts w:ascii="Century Gothic" w:hAnsi="Century Gothic"/>
                <w:bCs/>
                <w:iCs/>
              </w:rPr>
              <w:t>89</w:t>
            </w:r>
          </w:p>
          <w:p w:rsidR="005A502C" w:rsidRDefault="005A502C" w:rsidP="00E94E75">
            <w:pPr>
              <w:rPr>
                <w:rFonts w:ascii="Century Gothic" w:hAnsi="Century Gothic"/>
                <w:bCs/>
                <w:iCs/>
              </w:rPr>
            </w:pPr>
            <w:r w:rsidRPr="00363BE9">
              <w:rPr>
                <w:rFonts w:ascii="Century Gothic" w:hAnsi="Century Gothic"/>
                <w:bCs/>
                <w:iCs/>
              </w:rPr>
              <w:t>Regularisation Certificate</w:t>
            </w:r>
            <w:r>
              <w:rPr>
                <w:rFonts w:ascii="Century Gothic" w:hAnsi="Century Gothic"/>
                <w:bCs/>
                <w:iCs/>
              </w:rPr>
              <w:t>s</w:t>
            </w:r>
            <w:r w:rsidRPr="00363BE9">
              <w:rPr>
                <w:rFonts w:ascii="Century Gothic" w:hAnsi="Century Gothic"/>
                <w:bCs/>
                <w:iCs/>
              </w:rPr>
              <w:t xml:space="preserve"> –</w:t>
            </w:r>
            <w:r>
              <w:rPr>
                <w:rFonts w:ascii="Century Gothic" w:hAnsi="Century Gothic"/>
                <w:bCs/>
                <w:iCs/>
              </w:rPr>
              <w:t xml:space="preserve"> 36</w:t>
            </w:r>
          </w:p>
          <w:p w:rsidR="005A502C" w:rsidRDefault="005A502C" w:rsidP="00E94E75">
            <w:pPr>
              <w:rPr>
                <w:rFonts w:ascii="Century Gothic" w:hAnsi="Century Gothic"/>
                <w:b/>
                <w:caps/>
              </w:rPr>
            </w:pPr>
          </w:p>
          <w:p w:rsidR="005A502C" w:rsidRPr="0038359B" w:rsidRDefault="005A502C" w:rsidP="00E94E75">
            <w:pPr>
              <w:rPr>
                <w:rFonts w:ascii="Century Gothic" w:hAnsi="Century Gothic"/>
                <w:b/>
                <w:bCs/>
                <w:iCs/>
              </w:rPr>
            </w:pPr>
            <w:r w:rsidRPr="0038359B">
              <w:rPr>
                <w:rFonts w:ascii="Century Gothic" w:hAnsi="Century Gothic"/>
                <w:b/>
                <w:bCs/>
                <w:iCs/>
              </w:rPr>
              <w:t>Full Plans</w:t>
            </w:r>
          </w:p>
          <w:p w:rsidR="005A502C" w:rsidRDefault="005A502C" w:rsidP="00E94E75">
            <w:pPr>
              <w:tabs>
                <w:tab w:val="left" w:pos="2145"/>
                <w:tab w:val="left" w:pos="2265"/>
              </w:tabs>
              <w:rPr>
                <w:rFonts w:ascii="Century Gothic" w:hAnsi="Century Gothic"/>
                <w:bCs/>
                <w:iCs/>
              </w:rPr>
            </w:pPr>
            <w:r w:rsidRPr="00363BE9">
              <w:rPr>
                <w:rFonts w:ascii="Century Gothic" w:hAnsi="Century Gothic"/>
                <w:bCs/>
                <w:iCs/>
              </w:rPr>
              <w:t>Approvals –</w:t>
            </w:r>
            <w:r>
              <w:rPr>
                <w:rFonts w:ascii="Century Gothic" w:hAnsi="Century Gothic"/>
                <w:bCs/>
                <w:iCs/>
              </w:rPr>
              <w:t xml:space="preserve"> 47</w:t>
            </w:r>
            <w:r w:rsidRPr="00363BE9">
              <w:rPr>
                <w:rFonts w:ascii="Century Gothic" w:hAnsi="Century Gothic"/>
                <w:bCs/>
                <w:iCs/>
              </w:rPr>
              <w:t xml:space="preserve"> </w:t>
            </w:r>
            <w:r>
              <w:rPr>
                <w:rFonts w:ascii="Century Gothic" w:hAnsi="Century Gothic"/>
                <w:bCs/>
                <w:iCs/>
              </w:rPr>
              <w:t xml:space="preserve">   </w:t>
            </w:r>
          </w:p>
          <w:p w:rsidR="005A502C" w:rsidRDefault="005A502C" w:rsidP="00E94E75">
            <w:pPr>
              <w:tabs>
                <w:tab w:val="left" w:pos="2145"/>
                <w:tab w:val="left" w:pos="2265"/>
              </w:tabs>
              <w:rPr>
                <w:rFonts w:ascii="Century Gothic" w:hAnsi="Century Gothic"/>
                <w:bCs/>
                <w:iCs/>
              </w:rPr>
            </w:pPr>
            <w:r w:rsidRPr="00363BE9">
              <w:rPr>
                <w:rFonts w:ascii="Century Gothic" w:hAnsi="Century Gothic"/>
                <w:bCs/>
                <w:iCs/>
              </w:rPr>
              <w:t xml:space="preserve">Rejected </w:t>
            </w:r>
            <w:r>
              <w:rPr>
                <w:rFonts w:ascii="Century Gothic" w:hAnsi="Century Gothic"/>
                <w:bCs/>
                <w:iCs/>
              </w:rPr>
              <w:t xml:space="preserve">applications requiring resubmissions </w:t>
            </w:r>
            <w:r w:rsidRPr="00363BE9">
              <w:rPr>
                <w:rFonts w:ascii="Century Gothic" w:hAnsi="Century Gothic"/>
                <w:bCs/>
                <w:iCs/>
              </w:rPr>
              <w:t xml:space="preserve">– </w:t>
            </w:r>
            <w:r>
              <w:rPr>
                <w:rFonts w:ascii="Century Gothic" w:hAnsi="Century Gothic"/>
                <w:bCs/>
                <w:iCs/>
              </w:rPr>
              <w:t>61</w:t>
            </w:r>
          </w:p>
          <w:p w:rsidR="005A502C" w:rsidRDefault="005A502C" w:rsidP="00E94E75">
            <w:pPr>
              <w:rPr>
                <w:rFonts w:ascii="Century Gothic" w:hAnsi="Century Gothic"/>
                <w:b/>
                <w:caps/>
              </w:rPr>
            </w:pPr>
          </w:p>
          <w:p w:rsidR="005A502C" w:rsidRPr="0038359B" w:rsidRDefault="005A502C" w:rsidP="00E94E75">
            <w:pPr>
              <w:rPr>
                <w:rFonts w:ascii="Century Gothic" w:hAnsi="Century Gothic"/>
                <w:b/>
                <w:bCs/>
                <w:iCs/>
              </w:rPr>
            </w:pPr>
            <w:r>
              <w:rPr>
                <w:rFonts w:ascii="Century Gothic" w:hAnsi="Century Gothic"/>
                <w:b/>
                <w:bCs/>
                <w:iCs/>
              </w:rPr>
              <w:t>Commencements &amp; Completions</w:t>
            </w:r>
          </w:p>
          <w:p w:rsidR="005A502C" w:rsidRDefault="005A502C" w:rsidP="00E94E75">
            <w:pPr>
              <w:tabs>
                <w:tab w:val="left" w:pos="2145"/>
                <w:tab w:val="left" w:pos="2265"/>
              </w:tabs>
              <w:rPr>
                <w:rFonts w:ascii="Century Gothic" w:hAnsi="Century Gothic"/>
                <w:bCs/>
                <w:iCs/>
              </w:rPr>
            </w:pPr>
            <w:r>
              <w:rPr>
                <w:rFonts w:ascii="Century Gothic" w:hAnsi="Century Gothic"/>
                <w:bCs/>
                <w:iCs/>
              </w:rPr>
              <w:t>Commencements – 204</w:t>
            </w:r>
          </w:p>
          <w:p w:rsidR="005A502C" w:rsidRDefault="005A502C" w:rsidP="00E94E75">
            <w:pPr>
              <w:tabs>
                <w:tab w:val="left" w:pos="2145"/>
                <w:tab w:val="left" w:pos="2265"/>
              </w:tabs>
              <w:rPr>
                <w:rFonts w:ascii="Century Gothic" w:hAnsi="Century Gothic"/>
                <w:bCs/>
                <w:iCs/>
              </w:rPr>
            </w:pPr>
            <w:r>
              <w:rPr>
                <w:rFonts w:ascii="Century Gothic" w:hAnsi="Century Gothic"/>
                <w:bCs/>
                <w:iCs/>
              </w:rPr>
              <w:t>Completions - 148</w:t>
            </w:r>
          </w:p>
          <w:p w:rsidR="005A502C" w:rsidRDefault="005A502C" w:rsidP="00E94E75">
            <w:pPr>
              <w:rPr>
                <w:rFonts w:ascii="Century Gothic" w:hAnsi="Century Gothic"/>
                <w:b/>
                <w:caps/>
              </w:rPr>
            </w:pPr>
          </w:p>
          <w:p w:rsidR="005A502C" w:rsidRPr="0038359B" w:rsidRDefault="005A502C" w:rsidP="00E94E75">
            <w:pPr>
              <w:rPr>
                <w:rFonts w:ascii="Century Gothic" w:hAnsi="Century Gothic"/>
                <w:b/>
                <w:bCs/>
                <w:iCs/>
              </w:rPr>
            </w:pPr>
            <w:r w:rsidRPr="0038359B">
              <w:rPr>
                <w:rFonts w:ascii="Century Gothic" w:hAnsi="Century Gothic"/>
                <w:b/>
                <w:bCs/>
                <w:iCs/>
              </w:rPr>
              <w:t>Inspections</w:t>
            </w:r>
          </w:p>
          <w:p w:rsidR="005A502C" w:rsidRDefault="005A502C" w:rsidP="00E94E75">
            <w:pPr>
              <w:rPr>
                <w:rFonts w:ascii="Century Gothic" w:hAnsi="Century Gothic"/>
              </w:rPr>
            </w:pPr>
            <w:r w:rsidRPr="00363BE9">
              <w:rPr>
                <w:rFonts w:ascii="Century Gothic" w:hAnsi="Century Gothic"/>
              </w:rPr>
              <w:t xml:space="preserve">A total of </w:t>
            </w:r>
            <w:r>
              <w:rPr>
                <w:rFonts w:ascii="Century Gothic" w:hAnsi="Century Gothic"/>
              </w:rPr>
              <w:t>579</w:t>
            </w:r>
            <w:r w:rsidRPr="00363BE9">
              <w:rPr>
                <w:rFonts w:ascii="Century Gothic" w:hAnsi="Century Gothic"/>
              </w:rPr>
              <w:t xml:space="preserve"> Sit</w:t>
            </w:r>
            <w:r>
              <w:rPr>
                <w:rFonts w:ascii="Century Gothic" w:hAnsi="Century Gothic"/>
              </w:rPr>
              <w:t>e Inspections were carried out</w:t>
            </w:r>
          </w:p>
          <w:p w:rsidR="005A502C" w:rsidRDefault="005A502C" w:rsidP="00E94E75">
            <w:pPr>
              <w:rPr>
                <w:rFonts w:ascii="Century Gothic" w:hAnsi="Century Gothic"/>
                <w:b/>
                <w:caps/>
              </w:rPr>
            </w:pPr>
          </w:p>
          <w:p w:rsidR="005A502C" w:rsidRPr="0038359B" w:rsidRDefault="005A502C" w:rsidP="00E94E75">
            <w:pPr>
              <w:rPr>
                <w:rFonts w:ascii="Century Gothic" w:hAnsi="Century Gothic"/>
                <w:b/>
                <w:bCs/>
                <w:iCs/>
              </w:rPr>
            </w:pPr>
            <w:r w:rsidRPr="0038359B">
              <w:rPr>
                <w:rFonts w:ascii="Century Gothic" w:hAnsi="Century Gothic"/>
                <w:b/>
                <w:bCs/>
                <w:iCs/>
              </w:rPr>
              <w:t>Regularisation Certificate</w:t>
            </w:r>
          </w:p>
          <w:p w:rsidR="005A502C" w:rsidRDefault="005A502C" w:rsidP="00E94E75">
            <w:pPr>
              <w:rPr>
                <w:rFonts w:ascii="Century Gothic" w:hAnsi="Century Gothic"/>
              </w:rPr>
            </w:pPr>
            <w:r>
              <w:rPr>
                <w:rFonts w:ascii="Century Gothic" w:hAnsi="Century Gothic"/>
              </w:rPr>
              <w:t>25</w:t>
            </w:r>
            <w:r w:rsidRPr="00363BE9">
              <w:rPr>
                <w:rFonts w:ascii="Century Gothic" w:hAnsi="Century Gothic"/>
              </w:rPr>
              <w:t xml:space="preserve"> Regularisation Certificates issued </w:t>
            </w:r>
          </w:p>
          <w:p w:rsidR="005A502C" w:rsidRDefault="005A502C" w:rsidP="00E94E75">
            <w:pPr>
              <w:rPr>
                <w:rFonts w:ascii="Century Gothic" w:hAnsi="Century Gothic"/>
                <w:b/>
                <w:caps/>
              </w:rPr>
            </w:pPr>
          </w:p>
          <w:p w:rsidR="005A502C" w:rsidRPr="0038359B" w:rsidRDefault="005A502C" w:rsidP="00E94E75">
            <w:pPr>
              <w:rPr>
                <w:rFonts w:ascii="Century Gothic" w:hAnsi="Century Gothic"/>
                <w:b/>
                <w:bCs/>
                <w:iCs/>
              </w:rPr>
            </w:pPr>
            <w:r w:rsidRPr="0038359B">
              <w:rPr>
                <w:rFonts w:ascii="Century Gothic" w:hAnsi="Century Gothic"/>
                <w:b/>
                <w:bCs/>
                <w:iCs/>
              </w:rPr>
              <w:t>Building Notice</w:t>
            </w:r>
          </w:p>
          <w:p w:rsidR="005A502C" w:rsidRDefault="005A502C" w:rsidP="00E94E75">
            <w:pPr>
              <w:rPr>
                <w:rFonts w:ascii="Century Gothic" w:hAnsi="Century Gothic"/>
                <w:b/>
                <w:caps/>
              </w:rPr>
            </w:pPr>
            <w:r>
              <w:rPr>
                <w:rFonts w:ascii="Century Gothic" w:hAnsi="Century Gothic"/>
              </w:rPr>
              <w:t>82</w:t>
            </w:r>
            <w:r w:rsidRPr="00363BE9">
              <w:rPr>
                <w:rFonts w:ascii="Century Gothic" w:hAnsi="Century Gothic"/>
              </w:rPr>
              <w:t xml:space="preserve"> Completion Certificates issued </w:t>
            </w:r>
          </w:p>
        </w:tc>
      </w:tr>
    </w:tbl>
    <w:p w:rsidR="005A502C" w:rsidRPr="001F667E" w:rsidRDefault="005A502C" w:rsidP="005A502C">
      <w:pPr>
        <w:rPr>
          <w:rFonts w:ascii="Century Gothic" w:hAnsi="Century Gothic"/>
          <w:b/>
          <w:caps/>
        </w:rPr>
      </w:pPr>
    </w:p>
    <w:tbl>
      <w:tblPr>
        <w:tblStyle w:val="TableGrid"/>
        <w:tblW w:w="0" w:type="auto"/>
        <w:tblLook w:val="04A0" w:firstRow="1" w:lastRow="0" w:firstColumn="1" w:lastColumn="0" w:noHBand="0" w:noVBand="1"/>
      </w:tblPr>
      <w:tblGrid>
        <w:gridCol w:w="9016"/>
      </w:tblGrid>
      <w:tr w:rsidR="005A502C" w:rsidTr="00E94E75">
        <w:tc>
          <w:tcPr>
            <w:tcW w:w="9016" w:type="dxa"/>
          </w:tcPr>
          <w:p w:rsidR="005A502C" w:rsidRPr="00363BE9" w:rsidRDefault="005A502C" w:rsidP="00E94E75">
            <w:pPr>
              <w:rPr>
                <w:rFonts w:ascii="Century Gothic" w:hAnsi="Century Gothic"/>
                <w:b/>
                <w:bCs/>
                <w:iCs/>
                <w:u w:val="single"/>
              </w:rPr>
            </w:pPr>
            <w:r>
              <w:rPr>
                <w:rFonts w:ascii="Century Gothic" w:hAnsi="Century Gothic"/>
                <w:b/>
                <w:bCs/>
                <w:iCs/>
                <w:u w:val="single"/>
              </w:rPr>
              <w:t>PROPERTY CERTIFICATES</w:t>
            </w:r>
          </w:p>
          <w:p w:rsidR="005A502C" w:rsidRDefault="005A502C" w:rsidP="00E94E75">
            <w:pPr>
              <w:rPr>
                <w:rFonts w:ascii="Century Gothic" w:hAnsi="Century Gothic"/>
              </w:rPr>
            </w:pPr>
            <w:r>
              <w:rPr>
                <w:rFonts w:ascii="Century Gothic" w:hAnsi="Century Gothic"/>
              </w:rPr>
              <w:t>Received – 154</w:t>
            </w:r>
          </w:p>
          <w:p w:rsidR="005A502C" w:rsidRDefault="005A502C" w:rsidP="00E94E75">
            <w:pPr>
              <w:rPr>
                <w:rFonts w:ascii="Century Gothic" w:hAnsi="Century Gothic"/>
                <w:bCs/>
                <w:iCs/>
              </w:rPr>
            </w:pPr>
            <w:r>
              <w:rPr>
                <w:rFonts w:ascii="Century Gothic" w:hAnsi="Century Gothic"/>
              </w:rPr>
              <w:t xml:space="preserve">Completed – 217 &amp; 35% completed within timescale </w:t>
            </w:r>
          </w:p>
        </w:tc>
      </w:tr>
    </w:tbl>
    <w:p w:rsidR="005A502C" w:rsidRPr="00363BE9" w:rsidRDefault="005A502C" w:rsidP="005A502C">
      <w:pPr>
        <w:rPr>
          <w:rFonts w:ascii="Century Gothic" w:eastAsia="Calibri" w:hAnsi="Century Gothic" w:cs="Times New Roman"/>
          <w:bCs/>
          <w:iCs/>
        </w:rPr>
      </w:pPr>
    </w:p>
    <w:tbl>
      <w:tblPr>
        <w:tblStyle w:val="TableGrid"/>
        <w:tblW w:w="0" w:type="auto"/>
        <w:tblLook w:val="04A0" w:firstRow="1" w:lastRow="0" w:firstColumn="1" w:lastColumn="0" w:noHBand="0" w:noVBand="1"/>
      </w:tblPr>
      <w:tblGrid>
        <w:gridCol w:w="9016"/>
      </w:tblGrid>
      <w:tr w:rsidR="005A502C" w:rsidTr="00E94E75">
        <w:tc>
          <w:tcPr>
            <w:tcW w:w="9016" w:type="dxa"/>
          </w:tcPr>
          <w:p w:rsidR="005A502C" w:rsidRPr="00DD6BB6" w:rsidRDefault="005A502C" w:rsidP="00E94E75">
            <w:pPr>
              <w:rPr>
                <w:rFonts w:ascii="Century Gothic" w:hAnsi="Century Gothic"/>
                <w:b/>
                <w:u w:val="single"/>
              </w:rPr>
            </w:pPr>
            <w:r w:rsidRPr="00DD6BB6">
              <w:rPr>
                <w:rFonts w:ascii="Century Gothic" w:hAnsi="Century Gothic"/>
                <w:b/>
                <w:u w:val="single"/>
              </w:rPr>
              <w:t>EPB</w:t>
            </w:r>
          </w:p>
          <w:p w:rsidR="005A502C" w:rsidRDefault="005A502C" w:rsidP="00E94E75">
            <w:pPr>
              <w:rPr>
                <w:rFonts w:ascii="Century Gothic" w:hAnsi="Century Gothic"/>
              </w:rPr>
            </w:pPr>
            <w:r>
              <w:rPr>
                <w:rFonts w:ascii="Century Gothic" w:hAnsi="Century Gothic"/>
              </w:rPr>
              <w:t>EPC’s checked – 2 &amp; 100% compliance</w:t>
            </w:r>
          </w:p>
          <w:p w:rsidR="005A502C" w:rsidRDefault="005A502C" w:rsidP="00E94E75">
            <w:pPr>
              <w:rPr>
                <w:rFonts w:ascii="Century Gothic" w:hAnsi="Century Gothic"/>
              </w:rPr>
            </w:pPr>
            <w:r>
              <w:rPr>
                <w:rFonts w:ascii="Century Gothic" w:hAnsi="Century Gothic"/>
              </w:rPr>
              <w:t>DEC’s checked – 18 &amp; 94% compliance</w:t>
            </w:r>
          </w:p>
          <w:p w:rsidR="005A502C" w:rsidRDefault="005A502C" w:rsidP="00E94E75">
            <w:pPr>
              <w:rPr>
                <w:rFonts w:ascii="Century Gothic" w:hAnsi="Century Gothic"/>
                <w:bCs/>
                <w:iCs/>
              </w:rPr>
            </w:pPr>
            <w:r>
              <w:rPr>
                <w:rFonts w:ascii="Century Gothic" w:hAnsi="Century Gothic"/>
              </w:rPr>
              <w:t>Air Conditioning checked – 1 &amp; 100% compliance</w:t>
            </w:r>
          </w:p>
        </w:tc>
      </w:tr>
    </w:tbl>
    <w:p w:rsidR="005A502C" w:rsidRDefault="005A502C" w:rsidP="005A502C">
      <w:pPr>
        <w:rPr>
          <w:rFonts w:ascii="Century Gothic" w:eastAsia="Calibri" w:hAnsi="Century Gothic" w:cs="Times New Roman"/>
          <w:bCs/>
          <w:iCs/>
        </w:rPr>
      </w:pPr>
    </w:p>
    <w:tbl>
      <w:tblPr>
        <w:tblStyle w:val="TableGrid"/>
        <w:tblW w:w="0" w:type="auto"/>
        <w:tblLook w:val="04A0" w:firstRow="1" w:lastRow="0" w:firstColumn="1" w:lastColumn="0" w:noHBand="0" w:noVBand="1"/>
      </w:tblPr>
      <w:tblGrid>
        <w:gridCol w:w="9016"/>
      </w:tblGrid>
      <w:tr w:rsidR="005A502C" w:rsidTr="00E94E75">
        <w:tc>
          <w:tcPr>
            <w:tcW w:w="9016" w:type="dxa"/>
          </w:tcPr>
          <w:p w:rsidR="005A502C" w:rsidRPr="00363BE9" w:rsidRDefault="005A502C" w:rsidP="00E94E75">
            <w:pPr>
              <w:rPr>
                <w:rFonts w:ascii="Century Gothic" w:hAnsi="Century Gothic"/>
                <w:b/>
                <w:bCs/>
                <w:iCs/>
                <w:u w:val="single"/>
              </w:rPr>
            </w:pPr>
            <w:r>
              <w:rPr>
                <w:rFonts w:ascii="Century Gothic" w:hAnsi="Century Gothic"/>
                <w:b/>
                <w:bCs/>
                <w:iCs/>
                <w:u w:val="single"/>
              </w:rPr>
              <w:t xml:space="preserve">Income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1560"/>
            </w:tblGrid>
            <w:tr w:rsidR="005A502C" w:rsidRPr="00363BE9" w:rsidTr="00E94E75">
              <w:tc>
                <w:tcPr>
                  <w:tcW w:w="5528" w:type="dxa"/>
                </w:tcPr>
                <w:p w:rsidR="005A502C" w:rsidRPr="00363BE9" w:rsidRDefault="005A502C" w:rsidP="00E94E75">
                  <w:pPr>
                    <w:rPr>
                      <w:rFonts w:ascii="Century Gothic" w:hAnsi="Century Gothic"/>
                      <w:bCs/>
                      <w:iCs/>
                      <w:sz w:val="22"/>
                      <w:szCs w:val="22"/>
                    </w:rPr>
                  </w:pPr>
                  <w:r w:rsidRPr="00363BE9">
                    <w:rPr>
                      <w:rFonts w:ascii="Century Gothic" w:hAnsi="Century Gothic"/>
                      <w:bCs/>
                      <w:iCs/>
                      <w:sz w:val="22"/>
                      <w:szCs w:val="22"/>
                    </w:rPr>
                    <w:t>Plan Fees Received for Month</w:t>
                  </w:r>
                </w:p>
                <w:p w:rsidR="005A502C" w:rsidRPr="00363BE9" w:rsidRDefault="005A502C" w:rsidP="00E94E75">
                  <w:pPr>
                    <w:rPr>
                      <w:rFonts w:ascii="Century Gothic" w:hAnsi="Century Gothic"/>
                      <w:bCs/>
                      <w:iCs/>
                      <w:sz w:val="22"/>
                      <w:szCs w:val="22"/>
                    </w:rPr>
                  </w:pPr>
                  <w:r w:rsidRPr="00363BE9">
                    <w:rPr>
                      <w:rFonts w:ascii="Century Gothic" w:hAnsi="Century Gothic"/>
                      <w:bCs/>
                      <w:iCs/>
                      <w:sz w:val="22"/>
                      <w:szCs w:val="22"/>
                    </w:rPr>
                    <w:t>Inspection Fees Invoiced for Month</w:t>
                  </w:r>
                </w:p>
                <w:p w:rsidR="005A502C" w:rsidRPr="00363BE9" w:rsidRDefault="005A502C" w:rsidP="00E94E75">
                  <w:pPr>
                    <w:rPr>
                      <w:rFonts w:ascii="Century Gothic" w:hAnsi="Century Gothic"/>
                      <w:bCs/>
                      <w:iCs/>
                      <w:sz w:val="22"/>
                      <w:szCs w:val="22"/>
                    </w:rPr>
                  </w:pPr>
                  <w:r w:rsidRPr="00363BE9">
                    <w:rPr>
                      <w:rFonts w:ascii="Century Gothic" w:hAnsi="Century Gothic"/>
                      <w:bCs/>
                      <w:iCs/>
                      <w:sz w:val="22"/>
                      <w:szCs w:val="22"/>
                    </w:rPr>
                    <w:t>Building Notice Fees Received for Month</w:t>
                  </w:r>
                </w:p>
                <w:p w:rsidR="005A502C" w:rsidRPr="00363BE9" w:rsidRDefault="005A502C" w:rsidP="00E94E75">
                  <w:pPr>
                    <w:rPr>
                      <w:rFonts w:ascii="Century Gothic" w:hAnsi="Century Gothic"/>
                      <w:bCs/>
                      <w:iCs/>
                      <w:sz w:val="22"/>
                      <w:szCs w:val="22"/>
                    </w:rPr>
                  </w:pPr>
                  <w:r w:rsidRPr="00363BE9">
                    <w:rPr>
                      <w:rFonts w:ascii="Century Gothic" w:hAnsi="Century Gothic"/>
                      <w:bCs/>
                      <w:iCs/>
                      <w:sz w:val="22"/>
                      <w:szCs w:val="22"/>
                    </w:rPr>
                    <w:t xml:space="preserve">Regularisation Fees Received for Month </w:t>
                  </w:r>
                </w:p>
                <w:p w:rsidR="005A502C" w:rsidRDefault="005A502C" w:rsidP="00E94E75">
                  <w:pPr>
                    <w:rPr>
                      <w:rFonts w:ascii="Century Gothic" w:hAnsi="Century Gothic"/>
                      <w:bCs/>
                      <w:iCs/>
                      <w:sz w:val="22"/>
                      <w:szCs w:val="22"/>
                    </w:rPr>
                  </w:pPr>
                  <w:r w:rsidRPr="00363BE9">
                    <w:rPr>
                      <w:rFonts w:ascii="Century Gothic" w:hAnsi="Century Gothic"/>
                      <w:bCs/>
                      <w:iCs/>
                      <w:sz w:val="22"/>
                      <w:szCs w:val="22"/>
                    </w:rPr>
                    <w:t>Property Certificate Fees Received for Month</w:t>
                  </w:r>
                </w:p>
                <w:p w:rsidR="005A502C" w:rsidRPr="00363BE9" w:rsidRDefault="005A502C" w:rsidP="00E94E75">
                  <w:pPr>
                    <w:rPr>
                      <w:rFonts w:ascii="Century Gothic" w:hAnsi="Century Gothic"/>
                      <w:b/>
                      <w:bCs/>
                      <w:iCs/>
                      <w:sz w:val="22"/>
                      <w:szCs w:val="22"/>
                    </w:rPr>
                  </w:pPr>
                  <w:r w:rsidRPr="00363BE9">
                    <w:rPr>
                      <w:rFonts w:ascii="Century Gothic" w:hAnsi="Century Gothic"/>
                      <w:b/>
                      <w:bCs/>
                      <w:iCs/>
                      <w:sz w:val="22"/>
                      <w:szCs w:val="22"/>
                    </w:rPr>
                    <w:t>TOTAL</w:t>
                  </w:r>
                </w:p>
              </w:tc>
              <w:tc>
                <w:tcPr>
                  <w:tcW w:w="1560" w:type="dxa"/>
                </w:tcPr>
                <w:p w:rsidR="005A502C" w:rsidRDefault="005A502C" w:rsidP="00E94E75">
                  <w:pPr>
                    <w:rPr>
                      <w:rFonts w:ascii="Century Gothic" w:hAnsi="Century Gothic"/>
                      <w:sz w:val="22"/>
                      <w:szCs w:val="22"/>
                    </w:rPr>
                  </w:pPr>
                  <w:r w:rsidRPr="00363BE9">
                    <w:rPr>
                      <w:rFonts w:ascii="Century Gothic" w:hAnsi="Century Gothic"/>
                      <w:sz w:val="22"/>
                      <w:szCs w:val="22"/>
                    </w:rPr>
                    <w:t>£</w:t>
                  </w:r>
                  <w:r>
                    <w:rPr>
                      <w:rFonts w:ascii="Century Gothic" w:hAnsi="Century Gothic"/>
                      <w:sz w:val="22"/>
                      <w:szCs w:val="22"/>
                    </w:rPr>
                    <w:t>5968.50</w:t>
                  </w:r>
                </w:p>
                <w:p w:rsidR="005A502C" w:rsidRPr="00363BE9" w:rsidRDefault="005A502C" w:rsidP="00E94E75">
                  <w:pPr>
                    <w:rPr>
                      <w:rFonts w:ascii="Century Gothic" w:hAnsi="Century Gothic"/>
                      <w:sz w:val="22"/>
                      <w:szCs w:val="22"/>
                    </w:rPr>
                  </w:pPr>
                  <w:r w:rsidRPr="00363BE9">
                    <w:rPr>
                      <w:rFonts w:ascii="Century Gothic" w:hAnsi="Century Gothic"/>
                      <w:sz w:val="22"/>
                      <w:szCs w:val="22"/>
                    </w:rPr>
                    <w:t>£</w:t>
                  </w:r>
                  <w:r>
                    <w:rPr>
                      <w:rFonts w:ascii="Century Gothic" w:hAnsi="Century Gothic"/>
                      <w:sz w:val="22"/>
                      <w:szCs w:val="22"/>
                    </w:rPr>
                    <w:t>12549.42</w:t>
                  </w:r>
                </w:p>
                <w:p w:rsidR="005A502C" w:rsidRPr="00363BE9" w:rsidRDefault="005A502C" w:rsidP="00E94E75">
                  <w:pPr>
                    <w:rPr>
                      <w:rFonts w:ascii="Century Gothic" w:hAnsi="Century Gothic"/>
                      <w:sz w:val="22"/>
                      <w:szCs w:val="22"/>
                    </w:rPr>
                  </w:pPr>
                  <w:r w:rsidRPr="00363BE9">
                    <w:rPr>
                      <w:rFonts w:ascii="Century Gothic" w:hAnsi="Century Gothic"/>
                      <w:sz w:val="22"/>
                      <w:szCs w:val="22"/>
                    </w:rPr>
                    <w:t>£</w:t>
                  </w:r>
                  <w:r>
                    <w:rPr>
                      <w:rFonts w:ascii="Century Gothic" w:hAnsi="Century Gothic"/>
                      <w:sz w:val="22"/>
                      <w:szCs w:val="22"/>
                    </w:rPr>
                    <w:t>4978.80</w:t>
                  </w:r>
                </w:p>
                <w:p w:rsidR="005A502C" w:rsidRPr="00363BE9" w:rsidRDefault="005A502C" w:rsidP="00E94E75">
                  <w:pPr>
                    <w:rPr>
                      <w:rFonts w:ascii="Century Gothic" w:hAnsi="Century Gothic"/>
                      <w:sz w:val="22"/>
                      <w:szCs w:val="22"/>
                    </w:rPr>
                  </w:pPr>
                  <w:r w:rsidRPr="00363BE9">
                    <w:rPr>
                      <w:rFonts w:ascii="Century Gothic" w:hAnsi="Century Gothic"/>
                      <w:sz w:val="22"/>
                      <w:szCs w:val="22"/>
                    </w:rPr>
                    <w:t>£</w:t>
                  </w:r>
                  <w:r>
                    <w:rPr>
                      <w:rFonts w:ascii="Century Gothic" w:hAnsi="Century Gothic"/>
                      <w:sz w:val="22"/>
                      <w:szCs w:val="22"/>
                    </w:rPr>
                    <w:t>3026.40</w:t>
                  </w:r>
                </w:p>
                <w:p w:rsidR="005A502C" w:rsidRDefault="005A502C" w:rsidP="00E94E75">
                  <w:pPr>
                    <w:rPr>
                      <w:rFonts w:ascii="Century Gothic" w:hAnsi="Century Gothic"/>
                      <w:sz w:val="22"/>
                      <w:szCs w:val="22"/>
                      <w:u w:val="thick"/>
                    </w:rPr>
                  </w:pPr>
                  <w:r w:rsidRPr="00363BE9">
                    <w:rPr>
                      <w:rFonts w:ascii="Century Gothic" w:hAnsi="Century Gothic"/>
                      <w:sz w:val="22"/>
                      <w:szCs w:val="22"/>
                      <w:u w:val="thick"/>
                    </w:rPr>
                    <w:t>£</w:t>
                  </w:r>
                  <w:r>
                    <w:rPr>
                      <w:rFonts w:ascii="Century Gothic" w:hAnsi="Century Gothic"/>
                      <w:sz w:val="22"/>
                      <w:szCs w:val="22"/>
                      <w:u w:val="thick"/>
                    </w:rPr>
                    <w:t>8700.00</w:t>
                  </w:r>
                </w:p>
                <w:p w:rsidR="005A502C" w:rsidRPr="00363BE9" w:rsidRDefault="005A502C" w:rsidP="00E94E75">
                  <w:pPr>
                    <w:rPr>
                      <w:rFonts w:ascii="Century Gothic" w:hAnsi="Century Gothic"/>
                      <w:b/>
                      <w:bCs/>
                      <w:iCs/>
                      <w:sz w:val="22"/>
                      <w:szCs w:val="22"/>
                    </w:rPr>
                  </w:pPr>
                  <w:r w:rsidRPr="00363BE9">
                    <w:rPr>
                      <w:rFonts w:ascii="Century Gothic" w:hAnsi="Century Gothic"/>
                      <w:b/>
                      <w:sz w:val="22"/>
                      <w:szCs w:val="22"/>
                    </w:rPr>
                    <w:t>£</w:t>
                  </w:r>
                  <w:r>
                    <w:rPr>
                      <w:rFonts w:ascii="Century Gothic" w:hAnsi="Century Gothic"/>
                      <w:b/>
                      <w:sz w:val="22"/>
                      <w:szCs w:val="22"/>
                    </w:rPr>
                    <w:t>35223.12</w:t>
                  </w:r>
                </w:p>
              </w:tc>
            </w:tr>
          </w:tbl>
          <w:p w:rsidR="005A502C" w:rsidRDefault="005A502C" w:rsidP="00E94E75">
            <w:pPr>
              <w:rPr>
                <w:rFonts w:ascii="Century Gothic" w:hAnsi="Century Gothic"/>
                <w:bCs/>
                <w:iCs/>
              </w:rPr>
            </w:pPr>
          </w:p>
        </w:tc>
      </w:tr>
    </w:tbl>
    <w:p w:rsidR="005A502C" w:rsidRPr="00661C13" w:rsidRDefault="005A502C" w:rsidP="005A502C">
      <w:pPr>
        <w:jc w:val="both"/>
        <w:rPr>
          <w:rFonts w:ascii="Century Gothic" w:hAnsi="Century Gothic"/>
        </w:rPr>
      </w:pPr>
    </w:p>
    <w:p w:rsidR="005A502C" w:rsidRPr="00661C13" w:rsidRDefault="005A502C" w:rsidP="005A502C">
      <w:pPr>
        <w:jc w:val="both"/>
        <w:rPr>
          <w:rFonts w:ascii="Century Gothic" w:hAnsi="Century Gothic"/>
          <w:b/>
        </w:rPr>
      </w:pPr>
      <w:r w:rsidRPr="001F667E">
        <w:rPr>
          <w:rFonts w:ascii="Century Gothic" w:hAnsi="Century Gothic"/>
          <w:b/>
          <w:bCs/>
          <w:caps/>
        </w:rPr>
        <w:t>Recommendation</w:t>
      </w:r>
      <w:r>
        <w:rPr>
          <w:rFonts w:ascii="Century Gothic" w:hAnsi="Century Gothic"/>
          <w:b/>
          <w:bCs/>
          <w:caps/>
        </w:rPr>
        <w:t xml:space="preserve"> </w:t>
      </w:r>
      <w:r w:rsidR="00C25509">
        <w:rPr>
          <w:rFonts w:ascii="Century Gothic" w:hAnsi="Century Gothic"/>
          <w:b/>
        </w:rPr>
        <w:t xml:space="preserve">: </w:t>
      </w:r>
      <w:r w:rsidRPr="00661C13">
        <w:rPr>
          <w:rFonts w:ascii="Century Gothic" w:hAnsi="Century Gothic"/>
          <w:b/>
        </w:rPr>
        <w:t xml:space="preserve">that </w:t>
      </w:r>
      <w:r>
        <w:rPr>
          <w:rFonts w:ascii="Century Gothic" w:hAnsi="Century Gothic"/>
          <w:b/>
        </w:rPr>
        <w:t>the report be noted.</w:t>
      </w:r>
    </w:p>
    <w:p w:rsidR="005A502C" w:rsidRPr="00661C13" w:rsidRDefault="005A502C" w:rsidP="005A502C">
      <w:pPr>
        <w:rPr>
          <w:rFonts w:ascii="Century Gothic" w:hAnsi="Century Gothic"/>
          <w:b/>
        </w:rPr>
      </w:pPr>
    </w:p>
    <w:p w:rsidR="005A502C" w:rsidRDefault="005A502C" w:rsidP="005A502C">
      <w:pPr>
        <w:jc w:val="both"/>
        <w:rPr>
          <w:rFonts w:ascii="Century Gothic" w:hAnsi="Century Gothic"/>
        </w:rPr>
      </w:pPr>
      <w:r w:rsidRPr="001F667E">
        <w:rPr>
          <w:rFonts w:ascii="Century Gothic" w:hAnsi="Century Gothic"/>
        </w:rPr>
        <w:t xml:space="preserve">Prepared by: </w:t>
      </w:r>
      <w:r>
        <w:rPr>
          <w:rFonts w:ascii="Century Gothic" w:hAnsi="Century Gothic"/>
        </w:rPr>
        <w:t>Louise McManus, Business Support</w:t>
      </w:r>
    </w:p>
    <w:p w:rsidR="00C25509" w:rsidRPr="001F667E" w:rsidRDefault="00C25509" w:rsidP="005A502C">
      <w:pPr>
        <w:jc w:val="both"/>
        <w:rPr>
          <w:rFonts w:ascii="Century Gothic" w:hAnsi="Century Gothic"/>
        </w:rPr>
      </w:pPr>
    </w:p>
    <w:p w:rsidR="005A502C" w:rsidRDefault="005A502C" w:rsidP="005A502C">
      <w:pPr>
        <w:jc w:val="both"/>
        <w:rPr>
          <w:rFonts w:ascii="Century Gothic" w:hAnsi="Century Gothic"/>
        </w:rPr>
      </w:pPr>
      <w:r w:rsidRPr="001F667E">
        <w:rPr>
          <w:rFonts w:ascii="Century Gothic" w:hAnsi="Century Gothic"/>
        </w:rPr>
        <w:t xml:space="preserve">Agreed by:  </w:t>
      </w:r>
      <w:r>
        <w:rPr>
          <w:rFonts w:ascii="Century Gothic" w:hAnsi="Century Gothic"/>
        </w:rPr>
        <w:t>Bronagh Doonan, Head of Property and Building Services</w:t>
      </w:r>
    </w:p>
    <w:p w:rsidR="00C25509" w:rsidRPr="001F667E" w:rsidRDefault="00C25509" w:rsidP="005A502C">
      <w:pPr>
        <w:jc w:val="both"/>
        <w:rPr>
          <w:rFonts w:ascii="Century Gothic" w:hAnsi="Century Gothic"/>
        </w:rPr>
      </w:pPr>
    </w:p>
    <w:p w:rsidR="005A502C" w:rsidRPr="001F667E" w:rsidRDefault="005A502C" w:rsidP="005A502C">
      <w:pPr>
        <w:jc w:val="both"/>
        <w:rPr>
          <w:rFonts w:ascii="Century Gothic" w:hAnsi="Century Gothic"/>
        </w:rPr>
      </w:pPr>
      <w:r w:rsidRPr="001F667E">
        <w:rPr>
          <w:rFonts w:ascii="Century Gothic" w:hAnsi="Century Gothic"/>
        </w:rPr>
        <w:t xml:space="preserve">Approved by Majella McAlister, Director of Community Planning &amp; Regeneration  </w:t>
      </w:r>
    </w:p>
    <w:p w:rsidR="008C7B82" w:rsidRDefault="008C7B82" w:rsidP="005A502C">
      <w:pPr>
        <w:jc w:val="both"/>
        <w:rPr>
          <w:rFonts w:ascii="Century Gothic" w:hAnsi="Century Gothic"/>
        </w:rPr>
      </w:pPr>
    </w:p>
    <w:p w:rsidR="008C7B82" w:rsidRDefault="007F70D9" w:rsidP="008C7B82">
      <w:pPr>
        <w:tabs>
          <w:tab w:val="left" w:pos="720"/>
          <w:tab w:val="left" w:pos="1440"/>
          <w:tab w:val="left" w:pos="2160"/>
          <w:tab w:val="left" w:pos="2880"/>
          <w:tab w:val="left" w:pos="3600"/>
          <w:tab w:val="left" w:pos="4320"/>
          <w:tab w:val="left" w:pos="5040"/>
          <w:tab w:val="left" w:pos="5760"/>
          <w:tab w:val="left" w:pos="6900"/>
        </w:tabs>
        <w:ind w:hanging="426"/>
        <w:jc w:val="both"/>
        <w:rPr>
          <w:rFonts w:ascii="Century Gothic" w:hAnsi="Century Gothic"/>
          <w:b/>
          <w:caps/>
        </w:rPr>
      </w:pPr>
      <w:r>
        <w:rPr>
          <w:rFonts w:ascii="Century Gothic" w:hAnsi="Century Gothic"/>
          <w:b/>
        </w:rPr>
        <w:lastRenderedPageBreak/>
        <w:t>3.19</w:t>
      </w:r>
      <w:r>
        <w:rPr>
          <w:rFonts w:ascii="Century Gothic" w:hAnsi="Century Gothic"/>
        </w:rPr>
        <w:t xml:space="preserve">  </w:t>
      </w:r>
      <w:r w:rsidR="008C7B82">
        <w:rPr>
          <w:rFonts w:ascii="Century Gothic" w:hAnsi="Century Gothic"/>
          <w:b/>
        </w:rPr>
        <w:t xml:space="preserve">CP/CD/3       </w:t>
      </w:r>
      <w:r w:rsidR="008C7B82">
        <w:rPr>
          <w:rFonts w:ascii="Century Gothic" w:hAnsi="Century Gothic"/>
          <w:b/>
          <w:caps/>
        </w:rPr>
        <w:t>BONFIRE MANAGEMENT PROGRAMME REVIEW 2017</w:t>
      </w:r>
    </w:p>
    <w:p w:rsidR="00A35979" w:rsidRDefault="00A35979" w:rsidP="008C7B82">
      <w:pPr>
        <w:ind w:hanging="567"/>
        <w:jc w:val="both"/>
        <w:rPr>
          <w:rFonts w:ascii="Century Gothic" w:hAnsi="Century Gothic"/>
        </w:rPr>
      </w:pPr>
    </w:p>
    <w:tbl>
      <w:tblPr>
        <w:tblW w:w="9925" w:type="dxa"/>
        <w:tblInd w:w="-284" w:type="dxa"/>
        <w:shd w:val="clear" w:color="auto" w:fill="FFFFFF"/>
        <w:tblLook w:val="04A0" w:firstRow="1" w:lastRow="0" w:firstColumn="1" w:lastColumn="0" w:noHBand="0" w:noVBand="1"/>
      </w:tblPr>
      <w:tblGrid>
        <w:gridCol w:w="2083"/>
        <w:gridCol w:w="7842"/>
      </w:tblGrid>
      <w:tr w:rsidR="00A35979" w:rsidTr="008C7B82">
        <w:tc>
          <w:tcPr>
            <w:tcW w:w="2083" w:type="dxa"/>
            <w:shd w:val="clear" w:color="auto" w:fill="auto"/>
            <w:hideMark/>
          </w:tcPr>
          <w:p w:rsidR="00A35979" w:rsidRDefault="00A35979" w:rsidP="00E94E75">
            <w:pPr>
              <w:rPr>
                <w:rFonts w:ascii="Century Gothic" w:hAnsi="Century Gothic"/>
                <w:b/>
              </w:rPr>
            </w:pPr>
          </w:p>
        </w:tc>
        <w:tc>
          <w:tcPr>
            <w:tcW w:w="7842" w:type="dxa"/>
            <w:shd w:val="clear" w:color="auto" w:fill="auto"/>
            <w:hideMark/>
          </w:tcPr>
          <w:p w:rsidR="00A35979" w:rsidRDefault="00A35979" w:rsidP="008C7B82">
            <w:pPr>
              <w:tabs>
                <w:tab w:val="left" w:pos="720"/>
                <w:tab w:val="left" w:pos="1440"/>
                <w:tab w:val="left" w:pos="2160"/>
                <w:tab w:val="left" w:pos="2880"/>
                <w:tab w:val="left" w:pos="3600"/>
                <w:tab w:val="left" w:pos="4320"/>
                <w:tab w:val="left" w:pos="5040"/>
                <w:tab w:val="left" w:pos="5760"/>
                <w:tab w:val="left" w:pos="6900"/>
              </w:tabs>
              <w:jc w:val="both"/>
              <w:rPr>
                <w:rFonts w:ascii="Century Gothic" w:hAnsi="Century Gothic"/>
                <w:b/>
                <w:caps/>
              </w:rPr>
            </w:pPr>
          </w:p>
        </w:tc>
      </w:tr>
      <w:tr w:rsidR="00A35979" w:rsidTr="008C7B82">
        <w:tc>
          <w:tcPr>
            <w:tcW w:w="9925" w:type="dxa"/>
            <w:gridSpan w:val="2"/>
            <w:shd w:val="clear" w:color="auto" w:fill="auto"/>
          </w:tcPr>
          <w:p w:rsidR="00A35979" w:rsidRDefault="00A35979" w:rsidP="007F70D9">
            <w:pPr>
              <w:ind w:left="176"/>
              <w:jc w:val="both"/>
              <w:rPr>
                <w:rFonts w:ascii="Century Gothic" w:hAnsi="Century Gothic"/>
              </w:rPr>
            </w:pPr>
            <w:r>
              <w:rPr>
                <w:rFonts w:ascii="Century Gothic" w:hAnsi="Century Gothic"/>
              </w:rPr>
              <w:t>Members are reminded of the commitment within the Bonfire Management Programme 2016 to undertake an annual review of the Programme.  Members are further reminded that a meeting took place in September 2016 to begin this review process.  Key issues were discussed and agreement reached on the following points for inclusion in the Programme in 2017.  These were  reported and approved by the Council in October 2016:</w:t>
            </w:r>
          </w:p>
          <w:p w:rsidR="00A35979" w:rsidRDefault="00A35979" w:rsidP="007F70D9">
            <w:pPr>
              <w:ind w:left="176"/>
              <w:jc w:val="both"/>
              <w:rPr>
                <w:rFonts w:ascii="Century Gothic" w:hAnsi="Century Gothic"/>
              </w:rPr>
            </w:pPr>
          </w:p>
          <w:p w:rsidR="00A35979" w:rsidRPr="00F17F29" w:rsidRDefault="00A35979" w:rsidP="007F70D9">
            <w:pPr>
              <w:pStyle w:val="ListParagraph"/>
              <w:numPr>
                <w:ilvl w:val="0"/>
                <w:numId w:val="4"/>
              </w:numPr>
              <w:ind w:left="176"/>
              <w:jc w:val="both"/>
              <w:rPr>
                <w:rFonts w:ascii="Century Gothic" w:hAnsi="Century Gothic"/>
              </w:rPr>
            </w:pPr>
            <w:r w:rsidRPr="00F17F29">
              <w:rPr>
                <w:rFonts w:ascii="Century Gothic" w:hAnsi="Century Gothic"/>
              </w:rPr>
              <w:t>The collection date would remain 16 May for 2017</w:t>
            </w:r>
            <w:r>
              <w:rPr>
                <w:rFonts w:ascii="Century Gothic" w:hAnsi="Century Gothic"/>
              </w:rPr>
              <w:t>.</w:t>
            </w:r>
          </w:p>
          <w:p w:rsidR="00A35979" w:rsidRDefault="00A35979" w:rsidP="007F70D9">
            <w:pPr>
              <w:ind w:left="176"/>
              <w:jc w:val="both"/>
              <w:rPr>
                <w:rFonts w:ascii="Century Gothic" w:hAnsi="Century Gothic"/>
              </w:rPr>
            </w:pPr>
          </w:p>
          <w:p w:rsidR="00A35979" w:rsidRPr="00F17F29" w:rsidRDefault="00A35979" w:rsidP="007F70D9">
            <w:pPr>
              <w:pStyle w:val="ListParagraph"/>
              <w:numPr>
                <w:ilvl w:val="0"/>
                <w:numId w:val="4"/>
              </w:numPr>
              <w:ind w:left="176"/>
              <w:jc w:val="both"/>
              <w:rPr>
                <w:rFonts w:ascii="Century Gothic" w:hAnsi="Century Gothic"/>
              </w:rPr>
            </w:pPr>
            <w:r w:rsidRPr="00F17F29">
              <w:rPr>
                <w:rFonts w:ascii="Century Gothic" w:hAnsi="Century Gothic"/>
              </w:rPr>
              <w:t>The 3 day notification period for  groups to have all materials removed which are on the site prior to the 16 May will apply</w:t>
            </w:r>
            <w:r>
              <w:rPr>
                <w:rFonts w:ascii="Century Gothic" w:hAnsi="Century Gothic"/>
              </w:rPr>
              <w:t>.</w:t>
            </w:r>
          </w:p>
          <w:p w:rsidR="00A35979" w:rsidRDefault="00A35979" w:rsidP="007F70D9">
            <w:pPr>
              <w:ind w:left="176"/>
              <w:jc w:val="both"/>
              <w:rPr>
                <w:rFonts w:ascii="Century Gothic" w:hAnsi="Century Gothic"/>
              </w:rPr>
            </w:pPr>
          </w:p>
          <w:p w:rsidR="00A35979" w:rsidRPr="00F17F29" w:rsidRDefault="00A35979" w:rsidP="007F70D9">
            <w:pPr>
              <w:pStyle w:val="ListParagraph"/>
              <w:numPr>
                <w:ilvl w:val="0"/>
                <w:numId w:val="4"/>
              </w:numPr>
              <w:ind w:left="176"/>
              <w:jc w:val="both"/>
              <w:rPr>
                <w:rFonts w:ascii="Century Gothic" w:hAnsi="Century Gothic"/>
              </w:rPr>
            </w:pPr>
            <w:r w:rsidRPr="00F17F29">
              <w:rPr>
                <w:rFonts w:ascii="Century Gothic" w:hAnsi="Century Gothic"/>
              </w:rPr>
              <w:t xml:space="preserve">The amount of funding allocated to groups for the family fun events would </w:t>
            </w:r>
            <w:r>
              <w:rPr>
                <w:rFonts w:ascii="Century Gothic" w:hAnsi="Century Gothic"/>
              </w:rPr>
              <w:t>remain at £2,700.</w:t>
            </w:r>
            <w:r w:rsidRPr="00F17F29">
              <w:rPr>
                <w:rFonts w:ascii="Century Gothic" w:hAnsi="Century Gothic"/>
              </w:rPr>
              <w:t xml:space="preserve"> </w:t>
            </w:r>
          </w:p>
          <w:p w:rsidR="00A35979" w:rsidRDefault="00A35979" w:rsidP="007F70D9">
            <w:pPr>
              <w:ind w:left="176"/>
              <w:jc w:val="both"/>
              <w:rPr>
                <w:rFonts w:ascii="Century Gothic" w:hAnsi="Century Gothic"/>
              </w:rPr>
            </w:pPr>
          </w:p>
          <w:p w:rsidR="00A35979" w:rsidRDefault="00A35979" w:rsidP="007F70D9">
            <w:pPr>
              <w:pStyle w:val="ListParagraph"/>
              <w:numPr>
                <w:ilvl w:val="0"/>
                <w:numId w:val="4"/>
              </w:numPr>
              <w:ind w:left="176"/>
              <w:jc w:val="both"/>
              <w:rPr>
                <w:rFonts w:ascii="Century Gothic" w:hAnsi="Century Gothic"/>
              </w:rPr>
            </w:pPr>
            <w:r w:rsidRPr="00F17F29">
              <w:rPr>
                <w:rFonts w:ascii="Century Gothic" w:hAnsi="Century Gothic"/>
              </w:rPr>
              <w:t>The 3 day notification period for groups to have tyres and other toxic materials removed from sites will apply</w:t>
            </w:r>
            <w:r>
              <w:rPr>
                <w:rFonts w:ascii="Century Gothic" w:hAnsi="Century Gothic"/>
              </w:rPr>
              <w:t>.</w:t>
            </w:r>
          </w:p>
          <w:p w:rsidR="00A35979" w:rsidRPr="00F17F29" w:rsidRDefault="00A35979" w:rsidP="007F70D9">
            <w:pPr>
              <w:pStyle w:val="ListParagraph"/>
              <w:ind w:left="176"/>
              <w:rPr>
                <w:rFonts w:ascii="Century Gothic" w:hAnsi="Century Gothic"/>
              </w:rPr>
            </w:pPr>
          </w:p>
          <w:p w:rsidR="00A35979" w:rsidRDefault="00A35979" w:rsidP="007F70D9">
            <w:pPr>
              <w:pStyle w:val="ListParagraph"/>
              <w:numPr>
                <w:ilvl w:val="0"/>
                <w:numId w:val="4"/>
              </w:numPr>
              <w:ind w:left="176"/>
              <w:jc w:val="both"/>
              <w:rPr>
                <w:rFonts w:ascii="Century Gothic" w:hAnsi="Century Gothic"/>
              </w:rPr>
            </w:pPr>
            <w:r>
              <w:rPr>
                <w:rFonts w:ascii="Century Gothic" w:hAnsi="Century Gothic"/>
              </w:rPr>
              <w:t>The Council will continue to procure all goods and services for the family fun events.</w:t>
            </w:r>
          </w:p>
          <w:p w:rsidR="00A35979" w:rsidRPr="00F17F29" w:rsidRDefault="00A35979" w:rsidP="007F70D9">
            <w:pPr>
              <w:pStyle w:val="ListParagraph"/>
              <w:ind w:left="176"/>
              <w:rPr>
                <w:rFonts w:ascii="Century Gothic" w:hAnsi="Century Gothic"/>
              </w:rPr>
            </w:pPr>
          </w:p>
          <w:p w:rsidR="00A35979" w:rsidRDefault="00A35979" w:rsidP="007F70D9">
            <w:pPr>
              <w:pStyle w:val="ListParagraph"/>
              <w:numPr>
                <w:ilvl w:val="0"/>
                <w:numId w:val="4"/>
              </w:numPr>
              <w:ind w:left="176"/>
              <w:jc w:val="both"/>
              <w:rPr>
                <w:rFonts w:ascii="Century Gothic" w:hAnsi="Century Gothic"/>
              </w:rPr>
            </w:pPr>
            <w:r>
              <w:rPr>
                <w:rFonts w:ascii="Century Gothic" w:hAnsi="Century Gothic"/>
              </w:rPr>
              <w:t xml:space="preserve">Health and safety training will remain mandatory for groups responsible for the family fun events and who have not undertaken the training in the past 3 years. </w:t>
            </w:r>
          </w:p>
          <w:p w:rsidR="00A35979" w:rsidRDefault="00A35979" w:rsidP="007F70D9">
            <w:pPr>
              <w:ind w:left="176"/>
              <w:jc w:val="both"/>
              <w:rPr>
                <w:rFonts w:ascii="Century Gothic" w:hAnsi="Century Gothic"/>
              </w:rPr>
            </w:pPr>
          </w:p>
          <w:p w:rsidR="00A35979" w:rsidRDefault="00A35979" w:rsidP="007F70D9">
            <w:pPr>
              <w:ind w:left="176"/>
              <w:jc w:val="both"/>
              <w:rPr>
                <w:rFonts w:ascii="Century Gothic" w:hAnsi="Century Gothic"/>
              </w:rPr>
            </w:pPr>
            <w:r>
              <w:rPr>
                <w:rFonts w:ascii="Century Gothic" w:hAnsi="Century Gothic"/>
              </w:rPr>
              <w:t>In January 2017, as part of the review process, Officers met with the constituted groups in Antrim and Newtownabbey who had participated in the Programme in 2016.  Both meetings were positive and the groups were content with the above terms and conditions to be included in the 2017 Programme.</w:t>
            </w:r>
          </w:p>
          <w:p w:rsidR="00A35979" w:rsidRDefault="00A35979" w:rsidP="007F70D9">
            <w:pPr>
              <w:ind w:left="176"/>
              <w:jc w:val="both"/>
              <w:rPr>
                <w:rFonts w:ascii="Century Gothic" w:hAnsi="Century Gothic"/>
              </w:rPr>
            </w:pPr>
          </w:p>
          <w:p w:rsidR="00A35979" w:rsidRPr="00AC1D42" w:rsidRDefault="00A35979" w:rsidP="007F70D9">
            <w:pPr>
              <w:ind w:left="176"/>
              <w:jc w:val="both"/>
              <w:rPr>
                <w:rFonts w:ascii="Century Gothic" w:hAnsi="Century Gothic"/>
              </w:rPr>
            </w:pPr>
            <w:r w:rsidRPr="00AC1D42">
              <w:rPr>
                <w:rFonts w:ascii="Century Gothic" w:hAnsi="Century Gothic"/>
              </w:rPr>
              <w:t>It was also agreed at the review meeting</w:t>
            </w:r>
            <w:r>
              <w:rPr>
                <w:rFonts w:ascii="Century Gothic" w:hAnsi="Century Gothic"/>
              </w:rPr>
              <w:t xml:space="preserve"> with Members</w:t>
            </w:r>
            <w:r w:rsidRPr="00AC1D42">
              <w:rPr>
                <w:rFonts w:ascii="Century Gothic" w:hAnsi="Century Gothic"/>
              </w:rPr>
              <w:t xml:space="preserve"> in September </w:t>
            </w:r>
            <w:r>
              <w:rPr>
                <w:rFonts w:ascii="Century Gothic" w:hAnsi="Century Gothic"/>
              </w:rPr>
              <w:t xml:space="preserve">2016 </w:t>
            </w:r>
            <w:r w:rsidRPr="00AC1D42">
              <w:rPr>
                <w:rFonts w:ascii="Century Gothic" w:hAnsi="Century Gothic"/>
              </w:rPr>
              <w:t>that Officers would work with groups on an individual site basis to address any specific issues relevant to each area.</w:t>
            </w:r>
          </w:p>
          <w:p w:rsidR="00A35979" w:rsidRDefault="00A35979" w:rsidP="007F70D9">
            <w:pPr>
              <w:ind w:left="176"/>
              <w:jc w:val="both"/>
              <w:rPr>
                <w:rFonts w:ascii="Century Gothic" w:hAnsi="Century Gothic"/>
              </w:rPr>
            </w:pPr>
          </w:p>
          <w:p w:rsidR="00A35979" w:rsidRDefault="00A35979" w:rsidP="007F70D9">
            <w:pPr>
              <w:ind w:left="176"/>
              <w:jc w:val="both"/>
              <w:rPr>
                <w:rFonts w:ascii="Century Gothic" w:hAnsi="Century Gothic"/>
              </w:rPr>
            </w:pPr>
            <w:r>
              <w:rPr>
                <w:rFonts w:ascii="Century Gothic" w:hAnsi="Century Gothic"/>
              </w:rPr>
              <w:t xml:space="preserve">Members also previously stipulated that </w:t>
            </w:r>
            <w:r w:rsidRPr="00CB44A0">
              <w:rPr>
                <w:rFonts w:ascii="Century Gothic" w:hAnsi="Century Gothic"/>
              </w:rPr>
              <w:t xml:space="preserve">Officers </w:t>
            </w:r>
            <w:r>
              <w:rPr>
                <w:rFonts w:ascii="Century Gothic" w:hAnsi="Century Gothic"/>
              </w:rPr>
              <w:t xml:space="preserve">should </w:t>
            </w:r>
            <w:r w:rsidRPr="00CB44A0">
              <w:rPr>
                <w:rFonts w:ascii="Century Gothic" w:hAnsi="Century Gothic"/>
              </w:rPr>
              <w:t>work close</w:t>
            </w:r>
            <w:r>
              <w:rPr>
                <w:rFonts w:ascii="Century Gothic" w:hAnsi="Century Gothic"/>
              </w:rPr>
              <w:t xml:space="preserve">ly </w:t>
            </w:r>
            <w:r w:rsidRPr="00CB44A0">
              <w:rPr>
                <w:rFonts w:ascii="Century Gothic" w:hAnsi="Century Gothic"/>
              </w:rPr>
              <w:t xml:space="preserve">with the </w:t>
            </w:r>
            <w:r>
              <w:rPr>
                <w:rFonts w:ascii="Century Gothic" w:hAnsi="Century Gothic"/>
              </w:rPr>
              <w:t xml:space="preserve">PSNI to identify </w:t>
            </w:r>
            <w:r w:rsidRPr="00CB44A0">
              <w:rPr>
                <w:rFonts w:ascii="Century Gothic" w:hAnsi="Century Gothic"/>
              </w:rPr>
              <w:t>criminal activity in connection with bonfires</w:t>
            </w:r>
            <w:r>
              <w:rPr>
                <w:rFonts w:ascii="Century Gothic" w:hAnsi="Century Gothic"/>
              </w:rPr>
              <w:t xml:space="preserve">.  A meeting is to take place with the relevant Police Officers in February 2017 to discuss this matter. </w:t>
            </w:r>
          </w:p>
          <w:p w:rsidR="00A35979" w:rsidRDefault="00A35979" w:rsidP="007F70D9">
            <w:pPr>
              <w:ind w:left="176"/>
              <w:jc w:val="both"/>
              <w:rPr>
                <w:rFonts w:ascii="Century Gothic" w:hAnsi="Century Gothic"/>
              </w:rPr>
            </w:pPr>
          </w:p>
          <w:p w:rsidR="00A35979" w:rsidRDefault="00A35979" w:rsidP="007F70D9">
            <w:pPr>
              <w:ind w:left="176"/>
              <w:jc w:val="both"/>
              <w:rPr>
                <w:rFonts w:ascii="Century Gothic" w:hAnsi="Century Gothic"/>
              </w:rPr>
            </w:pPr>
            <w:r>
              <w:rPr>
                <w:rFonts w:ascii="Century Gothic" w:hAnsi="Century Gothic"/>
              </w:rPr>
              <w:t>Members are advised that the date for sign up to this year’s programme is 3 April 2017.</w:t>
            </w:r>
          </w:p>
          <w:p w:rsidR="00A35979" w:rsidRDefault="00A35979" w:rsidP="00E94E75">
            <w:pPr>
              <w:rPr>
                <w:rFonts w:ascii="Century Gothic" w:hAnsi="Century Gothic"/>
              </w:rPr>
            </w:pPr>
          </w:p>
        </w:tc>
      </w:tr>
    </w:tbl>
    <w:p w:rsidR="00A35979" w:rsidRPr="00C25509" w:rsidRDefault="00C25509" w:rsidP="00C25509">
      <w:pPr>
        <w:jc w:val="both"/>
        <w:rPr>
          <w:rFonts w:ascii="Century Gothic" w:hAnsi="Century Gothic"/>
          <w:b/>
          <w:bCs/>
          <w:caps/>
        </w:rPr>
      </w:pPr>
      <w:r>
        <w:rPr>
          <w:rFonts w:ascii="Century Gothic" w:hAnsi="Century Gothic"/>
          <w:b/>
          <w:bCs/>
          <w:caps/>
        </w:rPr>
        <w:t xml:space="preserve">Recommendation: </w:t>
      </w:r>
      <w:r w:rsidR="00A35979" w:rsidRPr="00661C13">
        <w:rPr>
          <w:rFonts w:ascii="Century Gothic" w:hAnsi="Century Gothic"/>
          <w:b/>
        </w:rPr>
        <w:t xml:space="preserve">that </w:t>
      </w:r>
      <w:r w:rsidR="00A35979">
        <w:rPr>
          <w:rFonts w:ascii="Century Gothic" w:hAnsi="Century Gothic"/>
          <w:b/>
        </w:rPr>
        <w:t>the report be noted</w:t>
      </w:r>
    </w:p>
    <w:p w:rsidR="00A35979" w:rsidRPr="001F667E" w:rsidRDefault="00A35979" w:rsidP="00A35979">
      <w:pPr>
        <w:rPr>
          <w:rFonts w:ascii="Century Gothic" w:hAnsi="Century Gothic"/>
        </w:rPr>
      </w:pPr>
    </w:p>
    <w:p w:rsidR="00A35979" w:rsidRDefault="00A35979" w:rsidP="00A35979">
      <w:pPr>
        <w:jc w:val="both"/>
        <w:rPr>
          <w:rFonts w:ascii="Century Gothic" w:hAnsi="Century Gothic"/>
        </w:rPr>
      </w:pPr>
      <w:r w:rsidRPr="001F667E">
        <w:rPr>
          <w:rFonts w:ascii="Century Gothic" w:hAnsi="Century Gothic"/>
        </w:rPr>
        <w:t xml:space="preserve">Prepared by: </w:t>
      </w:r>
      <w:r>
        <w:rPr>
          <w:rFonts w:ascii="Century Gothic" w:hAnsi="Century Gothic"/>
        </w:rPr>
        <w:t>Elaine Manson, Community Services and Tackling Deprivation Manager</w:t>
      </w:r>
    </w:p>
    <w:p w:rsidR="00C25509" w:rsidRPr="001F667E" w:rsidRDefault="00C25509" w:rsidP="00A35979">
      <w:pPr>
        <w:jc w:val="both"/>
        <w:rPr>
          <w:rFonts w:ascii="Century Gothic" w:hAnsi="Century Gothic"/>
        </w:rPr>
      </w:pPr>
    </w:p>
    <w:p w:rsidR="00A35979" w:rsidRDefault="007F70D9" w:rsidP="00A35979">
      <w:pPr>
        <w:jc w:val="both"/>
        <w:rPr>
          <w:rFonts w:ascii="Century Gothic" w:hAnsi="Century Gothic"/>
        </w:rPr>
      </w:pPr>
      <w:r>
        <w:rPr>
          <w:rFonts w:ascii="Century Gothic" w:hAnsi="Century Gothic"/>
        </w:rPr>
        <w:t xml:space="preserve">Approved by:  </w:t>
      </w:r>
      <w:r w:rsidR="00A35979" w:rsidRPr="001F667E">
        <w:rPr>
          <w:rFonts w:ascii="Century Gothic" w:hAnsi="Century Gothic"/>
        </w:rPr>
        <w:t xml:space="preserve">Majella McAlister, Director of Community Planning &amp; Regeneration  </w:t>
      </w:r>
    </w:p>
    <w:p w:rsidR="00C25509" w:rsidRPr="001F667E" w:rsidRDefault="00C25509" w:rsidP="00A35979">
      <w:pPr>
        <w:jc w:val="both"/>
        <w:rPr>
          <w:rFonts w:ascii="Century Gothic" w:hAnsi="Century Gothic"/>
        </w:rPr>
      </w:pPr>
    </w:p>
    <w:p w:rsidR="00A35979" w:rsidRDefault="00A35979" w:rsidP="00A35979">
      <w:pPr>
        <w:tabs>
          <w:tab w:val="num" w:pos="540"/>
          <w:tab w:val="num" w:pos="567"/>
        </w:tabs>
        <w:ind w:left="567"/>
        <w:rPr>
          <w:rFonts w:ascii="Century Gothic" w:hAnsi="Century Gothic"/>
        </w:rPr>
      </w:pPr>
    </w:p>
    <w:p w:rsidR="006F4F89" w:rsidRDefault="00C25509" w:rsidP="008C7B82">
      <w:pPr>
        <w:spacing w:after="160" w:line="259" w:lineRule="auto"/>
        <w:ind w:hanging="426"/>
        <w:rPr>
          <w:rFonts w:ascii="Century Gothic" w:hAnsi="Century Gothic"/>
        </w:rPr>
      </w:pPr>
      <w:r>
        <w:rPr>
          <w:rFonts w:ascii="Century Gothic" w:hAnsi="Century Gothic"/>
        </w:rPr>
        <w:br w:type="page"/>
      </w:r>
      <w:r w:rsidR="007F70D9">
        <w:rPr>
          <w:rFonts w:ascii="Century Gothic" w:hAnsi="Century Gothic"/>
          <w:b/>
        </w:rPr>
        <w:lastRenderedPageBreak/>
        <w:t>3.20</w:t>
      </w:r>
      <w:r w:rsidR="008C7B82">
        <w:rPr>
          <w:rFonts w:ascii="Century Gothic" w:hAnsi="Century Gothic"/>
        </w:rPr>
        <w:t xml:space="preserve"> </w:t>
      </w:r>
      <w:r w:rsidR="006F4F89">
        <w:rPr>
          <w:rFonts w:ascii="Century Gothic" w:hAnsi="Century Gothic"/>
          <w:b/>
          <w:caps/>
        </w:rPr>
        <w:t xml:space="preserve">ED/ED/77 </w:t>
      </w:r>
      <w:r w:rsidR="006F4F89">
        <w:rPr>
          <w:rFonts w:ascii="Century Gothic" w:hAnsi="Century Gothic"/>
          <w:b/>
          <w:caps/>
        </w:rPr>
        <w:tab/>
        <w:t xml:space="preserve">enterprise northern ireland: annual review 2016 </w:t>
      </w:r>
    </w:p>
    <w:p w:rsidR="006F4F89" w:rsidRDefault="006F4F89" w:rsidP="006F4F89">
      <w:pPr>
        <w:jc w:val="both"/>
        <w:rPr>
          <w:rFonts w:ascii="Century Gothic" w:hAnsi="Century Gothic"/>
        </w:rPr>
      </w:pPr>
      <w:r>
        <w:rPr>
          <w:rFonts w:ascii="Century Gothic" w:hAnsi="Century Gothic"/>
        </w:rPr>
        <w:t>Members are reminded that Enterprise Northern Ireland (ENI) is a not for profit company that represents and promotes the network of local enterprise agencies throughout the region.  ENI has recently p</w:t>
      </w:r>
      <w:r w:rsidR="009954CC">
        <w:rPr>
          <w:rFonts w:ascii="Century Gothic" w:hAnsi="Century Gothic"/>
        </w:rPr>
        <w:t xml:space="preserve">ublished its 2016 Annual Review, a copy of which </w:t>
      </w:r>
      <w:r w:rsidR="009954CC" w:rsidRPr="00A34052">
        <w:rPr>
          <w:rFonts w:ascii="Century Gothic" w:hAnsi="Century Gothic"/>
          <w:highlight w:val="yellow"/>
        </w:rPr>
        <w:t>will follow</w:t>
      </w:r>
      <w:r w:rsidR="009954CC">
        <w:rPr>
          <w:rFonts w:ascii="Century Gothic" w:hAnsi="Century Gothic"/>
        </w:rPr>
        <w:t xml:space="preserve">, </w:t>
      </w:r>
      <w:r>
        <w:rPr>
          <w:rFonts w:ascii="Century Gothic" w:hAnsi="Century Gothic"/>
        </w:rPr>
        <w:t xml:space="preserve">which summarises its activities and achievements during the year.  Members may wish to note that ENI currently delivers an Exploring Enterprise Programme for the Council over 3 years (to 31 March 2018) which gives residents an opportunity to assess if self-employment is a suitable option for them providing essential training in business skills and entrepreneurship.   </w:t>
      </w:r>
    </w:p>
    <w:p w:rsidR="006F4F89" w:rsidRDefault="006F4F89" w:rsidP="006F4F89">
      <w:pPr>
        <w:jc w:val="both"/>
        <w:rPr>
          <w:rFonts w:ascii="Century Gothic" w:hAnsi="Century Gothic"/>
        </w:rPr>
      </w:pPr>
    </w:p>
    <w:p w:rsidR="006F4F89" w:rsidRDefault="006F4F89" w:rsidP="006F4F89">
      <w:pPr>
        <w:jc w:val="both"/>
        <w:rPr>
          <w:rFonts w:ascii="Century Gothic" w:hAnsi="Century Gothic"/>
        </w:rPr>
      </w:pPr>
      <w:r>
        <w:rPr>
          <w:rFonts w:ascii="Century Gothic" w:hAnsi="Century Gothic"/>
        </w:rPr>
        <w:t xml:space="preserve">ENI also jointly administers the Northern Ireland Small Business Loan Fund (along with Ulster Community Investment Trust) which provides low cost lending facilities to small businesses including new start-ups.   </w:t>
      </w:r>
    </w:p>
    <w:p w:rsidR="006F4F89" w:rsidRDefault="006F4F89" w:rsidP="006F4F89">
      <w:pPr>
        <w:jc w:val="both"/>
        <w:rPr>
          <w:rFonts w:ascii="Century Gothic" w:hAnsi="Century Gothic"/>
        </w:rPr>
      </w:pPr>
    </w:p>
    <w:p w:rsidR="006F4F89" w:rsidRPr="00C25509" w:rsidRDefault="00C25509" w:rsidP="00C25509">
      <w:pPr>
        <w:jc w:val="both"/>
        <w:rPr>
          <w:rFonts w:ascii="Century Gothic" w:hAnsi="Century Gothic"/>
          <w:b/>
          <w:bCs/>
          <w:caps/>
        </w:rPr>
      </w:pPr>
      <w:r>
        <w:rPr>
          <w:rFonts w:ascii="Century Gothic" w:hAnsi="Century Gothic"/>
          <w:b/>
          <w:bCs/>
          <w:caps/>
        </w:rPr>
        <w:t xml:space="preserve">Recommendation:  </w:t>
      </w:r>
      <w:r w:rsidR="006F4F89">
        <w:rPr>
          <w:rFonts w:ascii="Century Gothic" w:hAnsi="Century Gothic"/>
          <w:b/>
        </w:rPr>
        <w:t xml:space="preserve">that the report be noted. </w:t>
      </w:r>
    </w:p>
    <w:p w:rsidR="006F4F89" w:rsidRDefault="006F4F89" w:rsidP="006F4F89">
      <w:pPr>
        <w:rPr>
          <w:rFonts w:ascii="Century Gothic" w:hAnsi="Century Gothic"/>
        </w:rPr>
      </w:pPr>
    </w:p>
    <w:p w:rsidR="006F4F89" w:rsidRDefault="006F4F89" w:rsidP="006F4F89">
      <w:pPr>
        <w:jc w:val="both"/>
        <w:rPr>
          <w:rFonts w:ascii="Century Gothic" w:eastAsia="Calibri" w:hAnsi="Century Gothic" w:cs="Times New Roman"/>
        </w:rPr>
      </w:pPr>
      <w:r w:rsidRPr="00C25509">
        <w:rPr>
          <w:rFonts w:ascii="Century Gothic" w:hAnsi="Century Gothic"/>
        </w:rPr>
        <w:t xml:space="preserve">Prepared by: </w:t>
      </w:r>
      <w:r w:rsidRPr="00C25509">
        <w:rPr>
          <w:rFonts w:ascii="Century Gothic" w:eastAsia="Calibri" w:hAnsi="Century Gothic" w:cs="Times New Roman"/>
        </w:rPr>
        <w:t>Paul Kelly, Head of Economic Development</w:t>
      </w:r>
    </w:p>
    <w:p w:rsidR="00C25509" w:rsidRPr="00C25509" w:rsidRDefault="00C25509" w:rsidP="006F4F89">
      <w:pPr>
        <w:jc w:val="both"/>
        <w:rPr>
          <w:rFonts w:ascii="Century Gothic" w:hAnsi="Century Gothic"/>
        </w:rPr>
      </w:pPr>
    </w:p>
    <w:p w:rsidR="006F4F89" w:rsidRPr="00C25509" w:rsidRDefault="006F4F89" w:rsidP="006F4F89">
      <w:pPr>
        <w:jc w:val="both"/>
        <w:rPr>
          <w:rFonts w:ascii="Century Gothic" w:hAnsi="Century Gothic"/>
        </w:rPr>
      </w:pPr>
      <w:r w:rsidRPr="00C25509">
        <w:rPr>
          <w:rFonts w:ascii="Century Gothic" w:hAnsi="Century Gothic"/>
        </w:rPr>
        <w:t xml:space="preserve">Approved by:  Majella McAlister, Director of Community Planning &amp; Regeneration  </w:t>
      </w:r>
    </w:p>
    <w:p w:rsidR="00FC5E1D" w:rsidRPr="00C25509" w:rsidRDefault="00FC5E1D" w:rsidP="00FC5E1D">
      <w:pPr>
        <w:tabs>
          <w:tab w:val="num" w:pos="540"/>
          <w:tab w:val="num" w:pos="567"/>
        </w:tabs>
        <w:ind w:left="567"/>
        <w:rPr>
          <w:rFonts w:ascii="Century Gothic" w:hAnsi="Century Gothic"/>
          <w:u w:val="single"/>
        </w:rPr>
      </w:pPr>
    </w:p>
    <w:p w:rsidR="00C25509" w:rsidRDefault="00C25509">
      <w:pPr>
        <w:spacing w:after="160" w:line="259" w:lineRule="auto"/>
        <w:rPr>
          <w:rFonts w:ascii="Century Gothic" w:hAnsi="Century Gothic"/>
          <w:b/>
          <w:u w:val="single"/>
        </w:rPr>
      </w:pPr>
      <w:r>
        <w:rPr>
          <w:rFonts w:ascii="Century Gothic" w:hAnsi="Century Gothic"/>
          <w:b/>
          <w:u w:val="single"/>
        </w:rPr>
        <w:br w:type="page"/>
      </w:r>
      <w:bookmarkStart w:id="0" w:name="_GoBack"/>
      <w:bookmarkEnd w:id="0"/>
    </w:p>
    <w:sectPr w:rsidR="00C255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6A4" w:rsidRDefault="00A726A4" w:rsidP="005A502C">
      <w:r>
        <w:separator/>
      </w:r>
    </w:p>
  </w:endnote>
  <w:endnote w:type="continuationSeparator" w:id="0">
    <w:p w:rsidR="00A726A4" w:rsidRDefault="00A726A4" w:rsidP="005A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6A4" w:rsidRDefault="00A726A4" w:rsidP="005A502C">
      <w:r>
        <w:separator/>
      </w:r>
    </w:p>
  </w:footnote>
  <w:footnote w:type="continuationSeparator" w:id="0">
    <w:p w:rsidR="00A726A4" w:rsidRDefault="00A726A4" w:rsidP="005A502C">
      <w:r>
        <w:continuationSeparator/>
      </w:r>
    </w:p>
  </w:footnote>
  <w:footnote w:id="1">
    <w:p w:rsidR="00A726A4" w:rsidRPr="00820901" w:rsidRDefault="00A726A4" w:rsidP="005A502C">
      <w:pPr>
        <w:pStyle w:val="FootnoteText"/>
        <w:rPr>
          <w:sz w:val="18"/>
          <w:szCs w:val="18"/>
        </w:rPr>
      </w:pPr>
      <w:r>
        <w:rPr>
          <w:rStyle w:val="FootnoteReference"/>
        </w:rPr>
        <w:footnoteRef/>
      </w:r>
      <w:r>
        <w:t xml:space="preserve"> </w:t>
      </w:r>
      <w:r w:rsidRPr="00820901">
        <w:rPr>
          <w:rFonts w:ascii="Century Gothic" w:hAnsi="Century Gothic"/>
          <w:bCs/>
          <w:iCs/>
          <w:sz w:val="18"/>
          <w:szCs w:val="18"/>
        </w:rPr>
        <w:t>(The Business Improvement Districts Act (Northern Ireland) 2013, The Business Improvement Districts (General) Regulations (Northern Ireland) 2014 and The Business Improvement Districts (Miscellaneous) Regulations (Northern Ireland) 2014.</w:t>
      </w:r>
    </w:p>
  </w:footnote>
  <w:footnote w:id="2">
    <w:p w:rsidR="00A726A4" w:rsidRPr="00820901" w:rsidRDefault="00A726A4" w:rsidP="005A502C">
      <w:pPr>
        <w:pStyle w:val="FootnoteText"/>
        <w:rPr>
          <w:rFonts w:ascii="Century Gothic" w:hAnsi="Century Gothic"/>
        </w:rPr>
      </w:pPr>
      <w:r w:rsidRPr="00820901">
        <w:rPr>
          <w:rStyle w:val="FootnoteReference"/>
          <w:rFonts w:ascii="Century Gothic" w:hAnsi="Century Gothic"/>
        </w:rPr>
        <w:footnoteRef/>
      </w:r>
      <w:r w:rsidRPr="00820901">
        <w:rPr>
          <w:rFonts w:ascii="Century Gothic" w:hAnsi="Century Gothic"/>
        </w:rPr>
        <w:t xml:space="preserve"> </w:t>
      </w:r>
      <w:r w:rsidRPr="00820901">
        <w:rPr>
          <w:rFonts w:ascii="Century Gothic" w:hAnsi="Century Gothic"/>
          <w:sz w:val="18"/>
          <w:szCs w:val="18"/>
        </w:rPr>
        <w:t>Rateable Value</w:t>
      </w:r>
    </w:p>
  </w:footnote>
  <w:footnote w:id="3">
    <w:p w:rsidR="00A726A4" w:rsidRDefault="00A726A4" w:rsidP="005A502C">
      <w:pPr>
        <w:pStyle w:val="FootnoteText"/>
      </w:pPr>
      <w:r>
        <w:rPr>
          <w:rStyle w:val="FootnoteReference"/>
        </w:rPr>
        <w:footnoteRef/>
      </w:r>
      <w:r>
        <w:t xml:space="preserve"> It is assumed that churches and those properties with a RV of less than £1,500 are excluded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7980"/>
    <w:multiLevelType w:val="hybridMultilevel"/>
    <w:tmpl w:val="B2D2CF4C"/>
    <w:lvl w:ilvl="0" w:tplc="961655F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17F12"/>
    <w:multiLevelType w:val="hybridMultilevel"/>
    <w:tmpl w:val="F26E0D04"/>
    <w:lvl w:ilvl="0" w:tplc="D5524FD0">
      <w:start w:val="1"/>
      <w:numFmt w:val="decimal"/>
      <w:lvlText w:val="%1"/>
      <w:lvlJc w:val="left"/>
      <w:pPr>
        <w:tabs>
          <w:tab w:val="num" w:pos="504"/>
        </w:tabs>
        <w:ind w:left="504" w:hanging="504"/>
      </w:pPr>
      <w:rPr>
        <w:rFonts w:ascii="Century Gothic" w:hAnsi="Century Gothic" w:hint="default"/>
        <w:b w:val="0"/>
        <w:i w:val="0"/>
        <w:caps w:val="0"/>
        <w:sz w:val="22"/>
        <w:szCs w:val="22"/>
      </w:rPr>
    </w:lvl>
    <w:lvl w:ilvl="1" w:tplc="720EEED2">
      <w:start w:val="2"/>
      <w:numFmt w:val="decimal"/>
      <w:lvlText w:val="%2"/>
      <w:lvlJc w:val="left"/>
      <w:pPr>
        <w:tabs>
          <w:tab w:val="num" w:pos="504"/>
        </w:tabs>
        <w:ind w:left="504" w:hanging="504"/>
      </w:pPr>
      <w:rPr>
        <w:rFonts w:ascii="Tahoma" w:hAnsi="Tahoma" w:cs="Times New Roman" w:hint="default"/>
        <w:b w:val="0"/>
        <w:i w:val="0"/>
        <w:caps w:val="0"/>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ABC0120"/>
    <w:multiLevelType w:val="hybridMultilevel"/>
    <w:tmpl w:val="91CAA0B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991E53"/>
    <w:multiLevelType w:val="hybridMultilevel"/>
    <w:tmpl w:val="116A863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BBA53AC"/>
    <w:multiLevelType w:val="hybridMultilevel"/>
    <w:tmpl w:val="58623B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F56D3C"/>
    <w:multiLevelType w:val="hybridMultilevel"/>
    <w:tmpl w:val="F6B882C8"/>
    <w:lvl w:ilvl="0" w:tplc="0809001B">
      <w:start w:val="1"/>
      <w:numFmt w:val="low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5E1B7FCF"/>
    <w:multiLevelType w:val="hybridMultilevel"/>
    <w:tmpl w:val="D2DAAEEE"/>
    <w:lvl w:ilvl="0" w:tplc="7C06814A">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110533"/>
    <w:multiLevelType w:val="hybridMultilevel"/>
    <w:tmpl w:val="46BE7E3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2"/>
  </w:num>
  <w:num w:numId="6">
    <w:abstractNumId w:val="7"/>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3A"/>
    <w:rsid w:val="000E3792"/>
    <w:rsid w:val="0010120C"/>
    <w:rsid w:val="001842CC"/>
    <w:rsid w:val="00196886"/>
    <w:rsid w:val="0032606F"/>
    <w:rsid w:val="003524FC"/>
    <w:rsid w:val="00425DF9"/>
    <w:rsid w:val="004D2376"/>
    <w:rsid w:val="005A502C"/>
    <w:rsid w:val="00680DE6"/>
    <w:rsid w:val="006F4F89"/>
    <w:rsid w:val="00716D91"/>
    <w:rsid w:val="007D1601"/>
    <w:rsid w:val="007F70D9"/>
    <w:rsid w:val="0080756F"/>
    <w:rsid w:val="008B7183"/>
    <w:rsid w:val="008C7B82"/>
    <w:rsid w:val="00941855"/>
    <w:rsid w:val="009954CC"/>
    <w:rsid w:val="00A01727"/>
    <w:rsid w:val="00A34052"/>
    <w:rsid w:val="00A35979"/>
    <w:rsid w:val="00A44258"/>
    <w:rsid w:val="00A726A4"/>
    <w:rsid w:val="00AD21F0"/>
    <w:rsid w:val="00B06C0C"/>
    <w:rsid w:val="00B0750C"/>
    <w:rsid w:val="00C25509"/>
    <w:rsid w:val="00C762FF"/>
    <w:rsid w:val="00CA0291"/>
    <w:rsid w:val="00CB1E44"/>
    <w:rsid w:val="00CF7316"/>
    <w:rsid w:val="00DD4F40"/>
    <w:rsid w:val="00DD60FA"/>
    <w:rsid w:val="00E94E75"/>
    <w:rsid w:val="00F06B3A"/>
    <w:rsid w:val="00FC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8E9FF-56F4-4F82-8C90-D23D429D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E1D"/>
    <w:pPr>
      <w:spacing w:after="0" w:line="240" w:lineRule="auto"/>
    </w:pPr>
    <w:rPr>
      <w:rFonts w:ascii="Tahoma" w:eastAsia="Times New Roman"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E1D"/>
    <w:rPr>
      <w:color w:val="0563C1" w:themeColor="hyperlink"/>
      <w:u w:val="single"/>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link w:val="ListParagraph"/>
    <w:uiPriority w:val="34"/>
    <w:qFormat/>
    <w:locked/>
    <w:rsid w:val="00FC5E1D"/>
    <w:rPr>
      <w:rFonts w:ascii="Tahoma" w:eastAsia="Times New Roman" w:hAnsi="Tahoma" w:cs="Tahoma"/>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FC5E1D"/>
    <w:pPr>
      <w:ind w:left="720"/>
      <w:contextualSpacing/>
    </w:pPr>
  </w:style>
  <w:style w:type="paragraph" w:styleId="NormalWeb">
    <w:name w:val="Normal (Web)"/>
    <w:basedOn w:val="Normal"/>
    <w:uiPriority w:val="99"/>
    <w:unhideWhenUsed/>
    <w:rsid w:val="00941855"/>
    <w:pPr>
      <w:spacing w:before="100" w:beforeAutospacing="1" w:after="100" w:afterAutospacing="1"/>
    </w:pPr>
    <w:rPr>
      <w:rFonts w:ascii="Times New Roman" w:eastAsiaTheme="minorHAnsi" w:hAnsi="Times New Roman" w:cs="Times New Roman"/>
      <w:sz w:val="24"/>
      <w:szCs w:val="24"/>
      <w:lang w:eastAsia="en-GB"/>
    </w:rPr>
  </w:style>
  <w:style w:type="paragraph" w:customStyle="1" w:styleId="Style">
    <w:name w:val="Style"/>
    <w:uiPriority w:val="99"/>
    <w:rsid w:val="005A502C"/>
    <w:pPr>
      <w:widowControl w:val="0"/>
      <w:autoSpaceDE w:val="0"/>
      <w:autoSpaceDN w:val="0"/>
      <w:adjustRightInd w:val="0"/>
      <w:spacing w:after="0" w:line="240" w:lineRule="auto"/>
    </w:pPr>
    <w:rPr>
      <w:rFonts w:ascii="Arial" w:eastAsia="Times New Roman" w:hAnsi="Arial" w:cs="Arial"/>
      <w:sz w:val="24"/>
      <w:szCs w:val="24"/>
      <w:lang w:val="en-US"/>
    </w:rPr>
  </w:style>
  <w:style w:type="table" w:styleId="TableGrid">
    <w:name w:val="Table Grid"/>
    <w:basedOn w:val="TableNormal"/>
    <w:uiPriority w:val="59"/>
    <w:rsid w:val="005A502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A502C"/>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A502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A5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335414">
      <w:bodyDiv w:val="1"/>
      <w:marLeft w:val="0"/>
      <w:marRight w:val="0"/>
      <w:marTop w:val="0"/>
      <w:marBottom w:val="0"/>
      <w:divBdr>
        <w:top w:val="none" w:sz="0" w:space="0" w:color="auto"/>
        <w:left w:val="none" w:sz="0" w:space="0" w:color="auto"/>
        <w:bottom w:val="none" w:sz="0" w:space="0" w:color="auto"/>
        <w:right w:val="none" w:sz="0" w:space="0" w:color="auto"/>
      </w:divBdr>
    </w:div>
    <w:div w:id="1758480936">
      <w:bodyDiv w:val="1"/>
      <w:marLeft w:val="0"/>
      <w:marRight w:val="0"/>
      <w:marTop w:val="0"/>
      <w:marBottom w:val="0"/>
      <w:divBdr>
        <w:top w:val="none" w:sz="0" w:space="0" w:color="auto"/>
        <w:left w:val="none" w:sz="0" w:space="0" w:color="auto"/>
        <w:bottom w:val="none" w:sz="0" w:space="0" w:color="auto"/>
        <w:right w:val="none" w:sz="0" w:space="0" w:color="auto"/>
      </w:divBdr>
    </w:div>
    <w:div w:id="19744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sitantrimandnewtownabb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wn.hynes@antrimandnewtownabbey.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on.mcaree@antrimandnewtownabbey.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im.smyth@antrimandnewtownabbey.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isitantrimandnewtownabb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51E9-4400-48EA-BFCF-A843526B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5407</Words>
  <Characters>30825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Antrim and Newtownabbey Borough Council</Company>
  <LinksUpToDate>false</LinksUpToDate>
  <CharactersWithSpaces>36160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McAree</dc:creator>
  <cp:keywords/>
  <dc:description/>
  <cp:lastModifiedBy>Sharon McAree</cp:lastModifiedBy>
  <cp:revision>3</cp:revision>
  <dcterms:created xsi:type="dcterms:W3CDTF">2017-02-09T10:42:00Z</dcterms:created>
  <dcterms:modified xsi:type="dcterms:W3CDTF">2017-02-09T10:44:00Z</dcterms:modified>
</cp:coreProperties>
</file>