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3FFDC" w14:textId="77777777" w:rsidR="00223A21" w:rsidRDefault="00810512" w:rsidP="00223A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sz w:val="22"/>
          <w:szCs w:val="22"/>
        </w:rPr>
        <w:t>Sports Hardship F</w:t>
      </w:r>
      <w:r w:rsidR="00223A21">
        <w:rPr>
          <w:rStyle w:val="normaltextrun"/>
          <w:rFonts w:ascii="Century Gothic" w:hAnsi="Century Gothic" w:cs="Segoe UI"/>
          <w:b/>
          <w:bCs/>
          <w:sz w:val="22"/>
          <w:szCs w:val="22"/>
        </w:rPr>
        <w:t>und </w:t>
      </w:r>
      <w:r w:rsidR="00223A21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55BA47D" w14:textId="77777777" w:rsidR="00223A21" w:rsidRDefault="00223A21" w:rsidP="00223A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sz w:val="22"/>
          <w:szCs w:val="22"/>
        </w:rPr>
        <w:t>Antrim and Newtownabbey Borough Council 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57C23C21" w14:textId="77777777" w:rsidR="00223A21" w:rsidRDefault="00223A21" w:rsidP="00223A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5189AD68" w14:textId="77777777" w:rsidR="00223A21" w:rsidRPr="00A15EBD" w:rsidRDefault="00A15EBD" w:rsidP="00223A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This fund has been set up to </w:t>
      </w:r>
      <w:r w:rsidR="00535819" w:rsidRPr="00535819">
        <w:rPr>
          <w:rFonts w:ascii="Century Gothic" w:hAnsi="Century Gothic"/>
          <w:sz w:val="22"/>
          <w:szCs w:val="22"/>
          <w:lang w:val="en-US"/>
        </w:rPr>
        <w:t xml:space="preserve">assist </w:t>
      </w:r>
      <w:r w:rsidR="00535819">
        <w:rPr>
          <w:rFonts w:ascii="Century Gothic" w:hAnsi="Century Gothic"/>
          <w:sz w:val="22"/>
          <w:szCs w:val="22"/>
          <w:lang w:val="en-US"/>
        </w:rPr>
        <w:t xml:space="preserve">sports clubs and </w:t>
      </w:r>
      <w:proofErr w:type="spellStart"/>
      <w:r w:rsidR="00535819">
        <w:rPr>
          <w:rFonts w:ascii="Century Gothic" w:hAnsi="Century Gothic"/>
          <w:sz w:val="22"/>
          <w:szCs w:val="22"/>
          <w:lang w:val="en-US"/>
        </w:rPr>
        <w:t>organisations</w:t>
      </w:r>
      <w:proofErr w:type="spellEnd"/>
      <w:r w:rsidR="00535819">
        <w:rPr>
          <w:rFonts w:ascii="Century Gothic" w:hAnsi="Century Gothic"/>
          <w:sz w:val="22"/>
          <w:szCs w:val="22"/>
          <w:lang w:val="en-US"/>
        </w:rPr>
        <w:t xml:space="preserve"> </w:t>
      </w:r>
      <w:r>
        <w:rPr>
          <w:rStyle w:val="normaltextrun"/>
          <w:rFonts w:ascii="Century Gothic" w:hAnsi="Century Gothic" w:cs="Segoe UI"/>
          <w:color w:val="231F20"/>
          <w:sz w:val="22"/>
          <w:szCs w:val="22"/>
        </w:rPr>
        <w:t>based in the Borough</w:t>
      </w:r>
      <w:r w:rsidRPr="00535819">
        <w:rPr>
          <w:rFonts w:ascii="Century Gothic" w:hAnsi="Century Gothic"/>
          <w:sz w:val="22"/>
          <w:szCs w:val="22"/>
          <w:lang w:val="en-US"/>
        </w:rPr>
        <w:t xml:space="preserve"> </w:t>
      </w:r>
      <w:r w:rsidR="00535819" w:rsidRPr="00535819">
        <w:rPr>
          <w:rFonts w:ascii="Century Gothic" w:hAnsi="Century Gothic"/>
          <w:sz w:val="22"/>
          <w:szCs w:val="22"/>
          <w:lang w:val="en-US"/>
        </w:rPr>
        <w:t xml:space="preserve">with the additional costs </w:t>
      </w:r>
      <w:r>
        <w:rPr>
          <w:rFonts w:ascii="Century Gothic" w:hAnsi="Century Gothic"/>
          <w:sz w:val="22"/>
          <w:szCs w:val="22"/>
          <w:lang w:val="en-US"/>
        </w:rPr>
        <w:t xml:space="preserve">incurred in complying with </w:t>
      </w:r>
      <w:r w:rsidRPr="00535819">
        <w:rPr>
          <w:rFonts w:ascii="Century Gothic" w:hAnsi="Century Gothic"/>
          <w:sz w:val="22"/>
          <w:szCs w:val="22"/>
          <w:lang w:val="en-US"/>
        </w:rPr>
        <w:t>C</w:t>
      </w:r>
      <w:r>
        <w:rPr>
          <w:rFonts w:ascii="Century Gothic" w:hAnsi="Century Gothic"/>
          <w:sz w:val="22"/>
          <w:szCs w:val="22"/>
          <w:lang w:val="en-US"/>
        </w:rPr>
        <w:t>OVID</w:t>
      </w:r>
      <w:r w:rsidR="00535819">
        <w:rPr>
          <w:rFonts w:ascii="Century Gothic" w:hAnsi="Century Gothic"/>
          <w:sz w:val="22"/>
          <w:szCs w:val="22"/>
          <w:lang w:val="en-US"/>
        </w:rPr>
        <w:t xml:space="preserve"> </w:t>
      </w:r>
      <w:r w:rsidR="00535819" w:rsidRPr="00535819">
        <w:rPr>
          <w:rFonts w:ascii="Century Gothic" w:hAnsi="Century Gothic"/>
          <w:sz w:val="22"/>
          <w:szCs w:val="22"/>
          <w:lang w:val="en-US"/>
        </w:rPr>
        <w:t>-19</w:t>
      </w:r>
      <w:r w:rsidR="00810512">
        <w:rPr>
          <w:rFonts w:ascii="Century Gothic" w:hAnsi="Century Gothic"/>
          <w:sz w:val="22"/>
          <w:szCs w:val="22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lang w:val="en-US"/>
        </w:rPr>
        <w:t>guidance in the current financial year</w:t>
      </w:r>
    </w:p>
    <w:p w14:paraId="29CE4C71" w14:textId="77777777" w:rsidR="00A15EBD" w:rsidRDefault="00A15EBD" w:rsidP="00A15E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</w:p>
    <w:p w14:paraId="6A5766D6" w14:textId="77777777" w:rsidR="00223A21" w:rsidRPr="00A15EBD" w:rsidRDefault="00A15EBD" w:rsidP="00A15E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A15EBD">
        <w:rPr>
          <w:rStyle w:val="eop"/>
          <w:rFonts w:ascii="Century Gothic" w:hAnsi="Century Gothic" w:cs="Segoe UI"/>
          <w:b/>
          <w:sz w:val="22"/>
          <w:szCs w:val="22"/>
        </w:rPr>
        <w:t>Eligibility – who can apply?</w:t>
      </w:r>
      <w:r w:rsidR="00223A21" w:rsidRPr="00A15EBD">
        <w:rPr>
          <w:rStyle w:val="eop"/>
          <w:rFonts w:ascii="Century Gothic" w:hAnsi="Century Gothic" w:cs="Segoe UI"/>
          <w:b/>
          <w:sz w:val="22"/>
          <w:szCs w:val="22"/>
        </w:rPr>
        <w:t> </w:t>
      </w:r>
    </w:p>
    <w:p w14:paraId="36110D23" w14:textId="77777777" w:rsidR="00A15EBD" w:rsidRPr="00A15EBD" w:rsidRDefault="00A15EBD" w:rsidP="00A15EBD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Sports clubs or sporting organisations must be based within the Antrim and Newtownabbey Borough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4731D90C" w14:textId="77777777" w:rsidR="005C635E" w:rsidRPr="005C635E" w:rsidRDefault="00A15EBD" w:rsidP="005C635E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color w:val="231F20"/>
          <w:sz w:val="22"/>
          <w:szCs w:val="22"/>
        </w:rPr>
        <w:t xml:space="preserve">Community and voluntary groups which are based in the </w:t>
      </w:r>
      <w:r w:rsidRPr="00223A21">
        <w:rPr>
          <w:rStyle w:val="normaltextrun"/>
          <w:rFonts w:ascii="Century Gothic" w:hAnsi="Century Gothic" w:cs="Segoe UI"/>
          <w:color w:val="231F20"/>
          <w:sz w:val="22"/>
          <w:szCs w:val="22"/>
        </w:rPr>
        <w:t xml:space="preserve">Borough </w:t>
      </w:r>
      <w:r>
        <w:rPr>
          <w:rStyle w:val="normaltextrun"/>
          <w:rFonts w:ascii="Century Gothic" w:hAnsi="Century Gothic" w:cs="Segoe UI"/>
          <w:color w:val="231F20"/>
          <w:sz w:val="22"/>
          <w:szCs w:val="22"/>
        </w:rPr>
        <w:t xml:space="preserve">and which </w:t>
      </w:r>
      <w:r w:rsidRPr="00223A21">
        <w:rPr>
          <w:rStyle w:val="normaltextrun"/>
          <w:rFonts w:ascii="Century Gothic" w:hAnsi="Century Gothic" w:cs="Segoe UI"/>
          <w:color w:val="231F20"/>
          <w:sz w:val="22"/>
          <w:szCs w:val="22"/>
        </w:rPr>
        <w:t>deliver or enable sport and/or physical recrea</w:t>
      </w:r>
      <w:r>
        <w:rPr>
          <w:rStyle w:val="normaltextrun"/>
          <w:rFonts w:ascii="Century Gothic" w:hAnsi="Century Gothic" w:cs="Segoe UI"/>
          <w:color w:val="231F20"/>
          <w:sz w:val="22"/>
          <w:szCs w:val="22"/>
        </w:rPr>
        <w:t>tion as their primary activity</w:t>
      </w:r>
    </w:p>
    <w:p w14:paraId="5E607953" w14:textId="77777777" w:rsidR="005C635E" w:rsidRDefault="005C635E" w:rsidP="005C635E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color w:val="231F20"/>
          <w:sz w:val="22"/>
          <w:szCs w:val="22"/>
        </w:rPr>
        <w:t>Only v</w:t>
      </w:r>
      <w:r w:rsidRPr="005C635E">
        <w:rPr>
          <w:rStyle w:val="normaltextrun"/>
          <w:rFonts w:ascii="Century Gothic" w:hAnsi="Century Gothic" w:cs="Segoe UI"/>
          <w:color w:val="000000" w:themeColor="text1"/>
          <w:sz w:val="22"/>
          <w:szCs w:val="22"/>
        </w:rPr>
        <w:t>oluntary constituted groups, (no commercial entities are eligible to apply)</w:t>
      </w:r>
      <w:r w:rsidRPr="005C635E">
        <w:rPr>
          <w:rStyle w:val="eop"/>
          <w:rFonts w:ascii="Century Gothic" w:hAnsi="Century Gothic" w:cs="Segoe UI"/>
          <w:color w:val="000000" w:themeColor="text1"/>
          <w:sz w:val="22"/>
          <w:szCs w:val="22"/>
        </w:rPr>
        <w:t> </w:t>
      </w:r>
    </w:p>
    <w:p w14:paraId="361B486F" w14:textId="15524086" w:rsidR="005C635E" w:rsidRPr="00493C89" w:rsidRDefault="005C635E" w:rsidP="005C635E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 w:rsidRPr="005C635E">
        <w:rPr>
          <w:rStyle w:val="normaltextrun"/>
          <w:rFonts w:ascii="Century Gothic" w:hAnsi="Century Gothic" w:cs="Segoe UI"/>
          <w:color w:val="000000" w:themeColor="text1"/>
          <w:sz w:val="22"/>
          <w:szCs w:val="22"/>
        </w:rPr>
        <w:t>Constituted clubs and organisations (a copy of the club or organisation</w:t>
      </w:r>
      <w:r w:rsidR="007979F7">
        <w:rPr>
          <w:rStyle w:val="normaltextrun"/>
          <w:rFonts w:ascii="Century Gothic" w:hAnsi="Century Gothic" w:cs="Segoe UI"/>
          <w:color w:val="000000" w:themeColor="text1"/>
          <w:sz w:val="22"/>
          <w:szCs w:val="22"/>
        </w:rPr>
        <w:t>’</w:t>
      </w:r>
      <w:r w:rsidRPr="005C635E">
        <w:rPr>
          <w:rStyle w:val="normaltextrun"/>
          <w:rFonts w:ascii="Century Gothic" w:hAnsi="Century Gothic" w:cs="Segoe UI"/>
          <w:color w:val="000000" w:themeColor="text1"/>
          <w:sz w:val="22"/>
          <w:szCs w:val="22"/>
        </w:rPr>
        <w:t xml:space="preserve">s constitution must be submitted with the application) with a </w:t>
      </w:r>
      <w:r w:rsidRPr="005C635E">
        <w:rPr>
          <w:rStyle w:val="normaltextrun"/>
          <w:rFonts w:ascii="Century Gothic" w:hAnsi="Century Gothic" w:cs="Calibri"/>
          <w:sz w:val="22"/>
          <w:szCs w:val="22"/>
        </w:rPr>
        <w:t>certified bank account relating to the club or organisation</w:t>
      </w:r>
    </w:p>
    <w:p w14:paraId="4ABAF1B6" w14:textId="6883EB7F" w:rsidR="00493C89" w:rsidRPr="00493C89" w:rsidRDefault="00493C89" w:rsidP="00493C8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</w:p>
    <w:p w14:paraId="2AE4A687" w14:textId="77777777" w:rsidR="00223A21" w:rsidRDefault="00223A21" w:rsidP="00223A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The following general principles apply </w:t>
      </w:r>
      <w:r w:rsidR="00A15EBD">
        <w:rPr>
          <w:rStyle w:val="normaltextrun"/>
          <w:rFonts w:ascii="Century Gothic" w:hAnsi="Century Gothic" w:cs="Segoe UI"/>
          <w:sz w:val="22"/>
          <w:szCs w:val="22"/>
        </w:rPr>
        <w:t>the F</w:t>
      </w:r>
      <w:r w:rsidR="000023E5">
        <w:rPr>
          <w:rStyle w:val="normaltextrun"/>
          <w:rFonts w:ascii="Century Gothic" w:hAnsi="Century Gothic" w:cs="Segoe UI"/>
          <w:sz w:val="22"/>
          <w:szCs w:val="22"/>
        </w:rPr>
        <w:t>und:</w:t>
      </w:r>
    </w:p>
    <w:p w14:paraId="20D5601D" w14:textId="77777777" w:rsidR="00223A21" w:rsidRDefault="00223A21" w:rsidP="00223A21">
      <w:pPr>
        <w:pStyle w:val="paragraph"/>
        <w:spacing w:before="0" w:beforeAutospacing="0" w:after="0" w:afterAutospacing="0"/>
        <w:ind w:right="-6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24382DF5" w14:textId="480A5A4D" w:rsidR="00353A65" w:rsidRPr="00353A65" w:rsidRDefault="00353A65" w:rsidP="00A15EBD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Segoe UI"/>
          <w:b/>
          <w:color w:val="000000" w:themeColor="text1"/>
          <w:sz w:val="22"/>
          <w:szCs w:val="22"/>
        </w:rPr>
      </w:pPr>
      <w:r>
        <w:rPr>
          <w:rStyle w:val="eop"/>
          <w:rFonts w:ascii="Century Gothic" w:hAnsi="Century Gothic" w:cs="Segoe UI"/>
          <w:color w:val="000000" w:themeColor="text1"/>
          <w:sz w:val="22"/>
          <w:szCs w:val="22"/>
        </w:rPr>
        <w:t xml:space="preserve">The Sports Hardship fund will only award </w:t>
      </w:r>
      <w:r w:rsidRPr="00353A65">
        <w:rPr>
          <w:rStyle w:val="eop"/>
          <w:rFonts w:ascii="Century Gothic" w:hAnsi="Century Gothic" w:cs="Segoe UI"/>
          <w:b/>
          <w:color w:val="000000" w:themeColor="text1"/>
          <w:sz w:val="22"/>
          <w:szCs w:val="22"/>
        </w:rPr>
        <w:t xml:space="preserve">one application per </w:t>
      </w:r>
      <w:r>
        <w:rPr>
          <w:rStyle w:val="eop"/>
          <w:rFonts w:ascii="Century Gothic" w:hAnsi="Century Gothic" w:cs="Segoe UI"/>
          <w:b/>
          <w:color w:val="000000" w:themeColor="text1"/>
          <w:sz w:val="22"/>
          <w:szCs w:val="22"/>
        </w:rPr>
        <w:t xml:space="preserve">Sports </w:t>
      </w:r>
      <w:r w:rsidRPr="00353A65">
        <w:rPr>
          <w:rStyle w:val="eop"/>
          <w:rFonts w:ascii="Century Gothic" w:hAnsi="Century Gothic" w:cs="Segoe UI"/>
          <w:b/>
          <w:color w:val="000000" w:themeColor="text1"/>
          <w:sz w:val="22"/>
          <w:szCs w:val="22"/>
        </w:rPr>
        <w:t>Club</w:t>
      </w:r>
    </w:p>
    <w:p w14:paraId="34D4EE8F" w14:textId="100829CC" w:rsidR="00A15EBD" w:rsidRPr="006C1216" w:rsidRDefault="00A15EBD" w:rsidP="00A15EBD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color w:val="000000" w:themeColor="text1"/>
          <w:sz w:val="22"/>
          <w:szCs w:val="22"/>
        </w:rPr>
      </w:pPr>
      <w:r w:rsidRPr="006C1216">
        <w:rPr>
          <w:rStyle w:val="eop"/>
          <w:rFonts w:ascii="Century Gothic" w:hAnsi="Century Gothic" w:cs="Segoe UI"/>
          <w:color w:val="000000" w:themeColor="text1"/>
          <w:sz w:val="22"/>
          <w:szCs w:val="22"/>
        </w:rPr>
        <w:t xml:space="preserve">Applications will be accepted for up to £1,000 </w:t>
      </w:r>
    </w:p>
    <w:p w14:paraId="67D0BC5D" w14:textId="77777777" w:rsidR="00A15EBD" w:rsidRDefault="00A15EBD" w:rsidP="00A15EBD">
      <w:pPr>
        <w:pStyle w:val="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 w:rsidRPr="5E0A6543">
        <w:rPr>
          <w:rStyle w:val="normaltextrun"/>
          <w:rFonts w:ascii="Century Gothic" w:hAnsi="Century Gothic" w:cs="Segoe UI"/>
          <w:sz w:val="22"/>
          <w:szCs w:val="22"/>
        </w:rPr>
        <w:t>All applications must be completed in full,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 accompanied</w:t>
      </w:r>
      <w:r w:rsidRPr="5E0A6543">
        <w:rPr>
          <w:rStyle w:val="normaltextrun"/>
          <w:rFonts w:ascii="Century Gothic" w:hAnsi="Century Gothic" w:cs="Segoe UI"/>
          <w:sz w:val="22"/>
          <w:szCs w:val="22"/>
        </w:rPr>
        <w:t xml:space="preserve"> with supporting documentation</w:t>
      </w:r>
      <w:r>
        <w:rPr>
          <w:rStyle w:val="normaltextrun"/>
          <w:rFonts w:ascii="Century Gothic" w:hAnsi="Century Gothic" w:cs="Segoe UI"/>
          <w:sz w:val="22"/>
          <w:szCs w:val="22"/>
        </w:rPr>
        <w:t>.</w:t>
      </w:r>
      <w:r w:rsidRPr="5E0A6543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</w:p>
    <w:p w14:paraId="4DD72283" w14:textId="77777777" w:rsidR="00A15EBD" w:rsidRDefault="00A15EBD" w:rsidP="00A15EBD">
      <w:pPr>
        <w:pStyle w:val="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 w:rsidRPr="5E0A6543">
        <w:rPr>
          <w:rStyle w:val="normaltextrun"/>
          <w:rFonts w:ascii="Century Gothic" w:hAnsi="Century Gothic" w:cs="Segoe UI"/>
          <w:sz w:val="22"/>
          <w:szCs w:val="22"/>
        </w:rPr>
        <w:t xml:space="preserve">Applications </w:t>
      </w:r>
      <w:r w:rsidR="00D449C3">
        <w:rPr>
          <w:rStyle w:val="normaltextrun"/>
          <w:rFonts w:ascii="Century Gothic" w:hAnsi="Century Gothic" w:cs="Segoe UI"/>
          <w:sz w:val="22"/>
          <w:szCs w:val="22"/>
        </w:rPr>
        <w:t xml:space="preserve">which </w:t>
      </w:r>
      <w:r w:rsidRPr="5E0A6543">
        <w:rPr>
          <w:rStyle w:val="normaltextrun"/>
          <w:rFonts w:ascii="Century Gothic" w:hAnsi="Century Gothic" w:cs="Segoe UI"/>
          <w:sz w:val="22"/>
          <w:szCs w:val="22"/>
        </w:rPr>
        <w:t>are not complete, do not provide relevant infor</w:t>
      </w:r>
      <w:r w:rsidR="007979F7">
        <w:rPr>
          <w:rStyle w:val="normaltextrun"/>
          <w:rFonts w:ascii="Century Gothic" w:hAnsi="Century Gothic" w:cs="Segoe UI"/>
          <w:sz w:val="22"/>
          <w:szCs w:val="22"/>
        </w:rPr>
        <w:t>mation, or do not have all necessary supporting</w:t>
      </w:r>
      <w:r w:rsidRPr="5E0A6543">
        <w:rPr>
          <w:rStyle w:val="normaltextrun"/>
          <w:rFonts w:ascii="Century Gothic" w:hAnsi="Century Gothic" w:cs="Segoe UI"/>
          <w:sz w:val="22"/>
          <w:szCs w:val="22"/>
        </w:rPr>
        <w:t xml:space="preserve"> docum</w:t>
      </w:r>
      <w:r>
        <w:rPr>
          <w:rStyle w:val="normaltextrun"/>
          <w:rFonts w:ascii="Century Gothic" w:hAnsi="Century Gothic" w:cs="Segoe UI"/>
          <w:sz w:val="22"/>
          <w:szCs w:val="22"/>
        </w:rPr>
        <w:t>entation will not be considered</w:t>
      </w:r>
    </w:p>
    <w:p w14:paraId="5153D68D" w14:textId="77777777" w:rsidR="00A15EBD" w:rsidRDefault="00A15EBD" w:rsidP="00A15EBD">
      <w:pPr>
        <w:pStyle w:val="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5E0A6543">
        <w:rPr>
          <w:rStyle w:val="normaltextrun"/>
          <w:rFonts w:ascii="Century Gothic" w:hAnsi="Century Gothic" w:cs="Segoe UI"/>
          <w:sz w:val="22"/>
          <w:szCs w:val="22"/>
        </w:rPr>
        <w:t>Applications received following the closing date</w:t>
      </w:r>
      <w:r w:rsidR="00D449C3">
        <w:rPr>
          <w:rStyle w:val="normaltextrun"/>
          <w:rFonts w:ascii="Century Gothic" w:hAnsi="Century Gothic" w:cs="Segoe UI"/>
          <w:sz w:val="22"/>
          <w:szCs w:val="22"/>
        </w:rPr>
        <w:t>/time</w:t>
      </w:r>
      <w:r w:rsidRPr="5E0A6543">
        <w:rPr>
          <w:rStyle w:val="normaltextrun"/>
          <w:rFonts w:ascii="Century Gothic" w:hAnsi="Century Gothic" w:cs="Segoe UI"/>
          <w:sz w:val="22"/>
          <w:szCs w:val="22"/>
        </w:rPr>
        <w:t> will not be considered</w:t>
      </w:r>
    </w:p>
    <w:p w14:paraId="185ACCB2" w14:textId="77777777" w:rsidR="00A15EBD" w:rsidRDefault="00A15EBD" w:rsidP="00A15EBD">
      <w:pPr>
        <w:pStyle w:val="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5E0A6543">
        <w:rPr>
          <w:rStyle w:val="normaltextrun"/>
          <w:rFonts w:ascii="Century Gothic" w:hAnsi="Century Gothic" w:cs="Segoe UI"/>
          <w:sz w:val="22"/>
          <w:szCs w:val="22"/>
        </w:rPr>
        <w:t>Applications will only be accepted online</w:t>
      </w:r>
    </w:p>
    <w:p w14:paraId="6E6B8A99" w14:textId="77777777" w:rsidR="006C1216" w:rsidRPr="00686EF9" w:rsidRDefault="00223A21" w:rsidP="005C635E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color w:val="FF0000"/>
          <w:sz w:val="22"/>
          <w:szCs w:val="22"/>
        </w:rPr>
      </w:pPr>
      <w:r w:rsidRPr="00686EF9">
        <w:rPr>
          <w:rStyle w:val="normaltextrun"/>
          <w:rFonts w:ascii="Century Gothic" w:hAnsi="Century Gothic" w:cs="Segoe UI"/>
          <w:sz w:val="22"/>
          <w:szCs w:val="22"/>
        </w:rPr>
        <w:t>Applicants must demonstrate how they meet the eligibility criteria</w:t>
      </w:r>
    </w:p>
    <w:p w14:paraId="407F89C7" w14:textId="6E10B50D" w:rsidR="002539A7" w:rsidRPr="002539A7" w:rsidRDefault="00686EF9" w:rsidP="002539A7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686EF9">
        <w:rPr>
          <w:rStyle w:val="normaltextrun"/>
          <w:rFonts w:ascii="Century Gothic" w:hAnsi="Century Gothic" w:cs="Segoe UI"/>
          <w:sz w:val="22"/>
          <w:szCs w:val="22"/>
        </w:rPr>
        <w:t xml:space="preserve">Funds will </w:t>
      </w:r>
      <w:r w:rsidR="006C1216" w:rsidRPr="00686EF9">
        <w:rPr>
          <w:rStyle w:val="normaltextrun"/>
          <w:rFonts w:ascii="Century Gothic" w:hAnsi="Century Gothic" w:cs="Segoe UI"/>
          <w:sz w:val="22"/>
          <w:szCs w:val="22"/>
        </w:rPr>
        <w:t>be relea</w:t>
      </w:r>
      <w:r w:rsidRPr="00686EF9">
        <w:rPr>
          <w:rStyle w:val="normaltextrun"/>
          <w:rFonts w:ascii="Century Gothic" w:hAnsi="Century Gothic" w:cs="Segoe UI"/>
          <w:sz w:val="22"/>
          <w:szCs w:val="22"/>
        </w:rPr>
        <w:t>sed successful applicants on receipt of satisfactory invoices/receipts and bank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 sta</w:t>
      </w:r>
      <w:r w:rsidR="00493C89">
        <w:rPr>
          <w:rStyle w:val="normaltextrun"/>
          <w:rFonts w:ascii="Century Gothic" w:hAnsi="Century Gothic" w:cs="Segoe UI"/>
          <w:sz w:val="22"/>
          <w:szCs w:val="22"/>
        </w:rPr>
        <w:t>tements</w:t>
      </w:r>
    </w:p>
    <w:p w14:paraId="3973480C" w14:textId="19FB0D42" w:rsidR="002539A7" w:rsidRPr="00686EF9" w:rsidRDefault="002539A7" w:rsidP="002539A7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Projects funding in the future must evidence three quotations when purchasing goods</w:t>
      </w:r>
    </w:p>
    <w:p w14:paraId="58D16E1C" w14:textId="77777777" w:rsidR="00223A21" w:rsidRDefault="00223A21" w:rsidP="00223A21">
      <w:pPr>
        <w:pStyle w:val="paragraph"/>
        <w:spacing w:before="0" w:beforeAutospacing="0" w:after="0" w:afterAutospacing="0"/>
        <w:ind w:left="720" w:right="-61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57A1F4E" w14:textId="77777777" w:rsidR="00223A21" w:rsidRDefault="00223A21" w:rsidP="00223A21">
      <w:pPr>
        <w:pStyle w:val="paragraph"/>
        <w:spacing w:before="0" w:beforeAutospacing="0" w:after="0" w:afterAutospacing="0"/>
        <w:ind w:right="-6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231F20"/>
          <w:sz w:val="22"/>
          <w:szCs w:val="22"/>
        </w:rPr>
        <w:t xml:space="preserve">Eligible items covered within the </w:t>
      </w:r>
      <w:r w:rsidR="005C635E">
        <w:rPr>
          <w:rStyle w:val="normaltextrun"/>
          <w:rFonts w:ascii="Century Gothic" w:hAnsi="Century Gothic" w:cs="Segoe UI"/>
          <w:b/>
          <w:bCs/>
          <w:color w:val="231F20"/>
          <w:sz w:val="22"/>
          <w:szCs w:val="22"/>
        </w:rPr>
        <w:t>Fund</w:t>
      </w:r>
      <w:r>
        <w:rPr>
          <w:rStyle w:val="eop"/>
          <w:rFonts w:ascii="Century Gothic" w:hAnsi="Century Gothic" w:cs="Segoe UI"/>
          <w:color w:val="231F20"/>
          <w:sz w:val="22"/>
          <w:szCs w:val="22"/>
        </w:rPr>
        <w:t> </w:t>
      </w:r>
    </w:p>
    <w:p w14:paraId="690FEC31" w14:textId="77777777" w:rsidR="00223A21" w:rsidRDefault="00223A21" w:rsidP="00223A21">
      <w:pPr>
        <w:pStyle w:val="paragraph"/>
        <w:spacing w:before="0" w:beforeAutospacing="0" w:after="0" w:afterAutospacing="0"/>
        <w:ind w:right="-6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22E5138E" w14:textId="77777777" w:rsidR="00223A21" w:rsidRDefault="005C635E" w:rsidP="00223A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color w:val="231F20"/>
          <w:sz w:val="22"/>
          <w:szCs w:val="22"/>
        </w:rPr>
      </w:pPr>
      <w:r>
        <w:rPr>
          <w:rStyle w:val="normaltextrun"/>
          <w:rFonts w:ascii="Century Gothic" w:hAnsi="Century Gothic" w:cs="Segoe UI"/>
          <w:color w:val="231F20"/>
          <w:sz w:val="22"/>
          <w:szCs w:val="22"/>
        </w:rPr>
        <w:t>The F</w:t>
      </w:r>
      <w:r w:rsidR="00223A21">
        <w:rPr>
          <w:rStyle w:val="normaltextrun"/>
          <w:rFonts w:ascii="Century Gothic" w:hAnsi="Century Gothic" w:cs="Segoe UI"/>
          <w:color w:val="231F20"/>
          <w:sz w:val="22"/>
          <w:szCs w:val="22"/>
        </w:rPr>
        <w:t xml:space="preserve">und </w:t>
      </w:r>
      <w:r>
        <w:rPr>
          <w:rStyle w:val="normaltextrun"/>
          <w:rFonts w:ascii="Century Gothic" w:hAnsi="Century Gothic" w:cs="Segoe UI"/>
          <w:color w:val="231F20"/>
          <w:sz w:val="22"/>
          <w:szCs w:val="22"/>
        </w:rPr>
        <w:t xml:space="preserve">is specifically designed to help eligible clubs and organisations to </w:t>
      </w:r>
      <w:r w:rsidR="00223A21">
        <w:rPr>
          <w:rStyle w:val="normaltextrun"/>
          <w:rFonts w:ascii="Century Gothic" w:hAnsi="Century Gothic" w:cs="Segoe UI"/>
          <w:color w:val="231F20"/>
          <w:sz w:val="22"/>
          <w:szCs w:val="22"/>
        </w:rPr>
        <w:t xml:space="preserve">meet </w:t>
      </w:r>
      <w:r>
        <w:rPr>
          <w:rStyle w:val="normaltextrun"/>
          <w:rFonts w:ascii="Century Gothic" w:hAnsi="Century Gothic" w:cs="Segoe UI"/>
          <w:color w:val="231F20"/>
          <w:sz w:val="22"/>
          <w:szCs w:val="22"/>
        </w:rPr>
        <w:t>additional costs required to comply with COVID-19 restrictions and eligible items include:</w:t>
      </w:r>
    </w:p>
    <w:p w14:paraId="492BFCD0" w14:textId="77777777" w:rsidR="00223A21" w:rsidRDefault="00223A21" w:rsidP="00223A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8E8351" w14:textId="77777777" w:rsidR="00223A21" w:rsidRDefault="00223A21" w:rsidP="00223A21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color w:val="231F20"/>
          <w:sz w:val="22"/>
          <w:szCs w:val="22"/>
        </w:rPr>
        <w:t>Facility Hire </w:t>
      </w:r>
      <w:r w:rsidR="006C1216">
        <w:rPr>
          <w:rStyle w:val="normaltextrun"/>
          <w:rFonts w:ascii="Century Gothic" w:hAnsi="Century Gothic" w:cs="Segoe UI"/>
          <w:color w:val="231F20"/>
          <w:sz w:val="22"/>
          <w:szCs w:val="22"/>
        </w:rPr>
        <w:t>e.g.</w:t>
      </w:r>
      <w:r>
        <w:rPr>
          <w:rStyle w:val="normaltextrun"/>
          <w:rFonts w:ascii="Century Gothic" w:hAnsi="Century Gothic" w:cs="Segoe UI"/>
          <w:color w:val="231F20"/>
          <w:sz w:val="22"/>
          <w:szCs w:val="22"/>
        </w:rPr>
        <w:t> </w:t>
      </w:r>
      <w:r w:rsidR="00D449C3" w:rsidRPr="00D449C3">
        <w:rPr>
          <w:rStyle w:val="normaltextrun"/>
          <w:rFonts w:ascii="Century Gothic" w:hAnsi="Century Gothic" w:cs="Segoe UI"/>
          <w:color w:val="231F20"/>
          <w:sz w:val="22"/>
          <w:szCs w:val="22"/>
        </w:rPr>
        <w:t>applications are acceptable</w:t>
      </w:r>
      <w:r w:rsidR="006C1216" w:rsidRPr="00D449C3">
        <w:rPr>
          <w:rStyle w:val="normaltextrun"/>
          <w:rFonts w:ascii="Century Gothic" w:hAnsi="Century Gothic" w:cs="Segoe UI"/>
          <w:color w:val="231F20"/>
          <w:sz w:val="22"/>
          <w:szCs w:val="22"/>
        </w:rPr>
        <w:t xml:space="preserve"> for facility hire if additional sessions are required by the club to meet</w:t>
      </w:r>
      <w:r w:rsidRPr="00D449C3">
        <w:rPr>
          <w:rStyle w:val="eop"/>
          <w:rFonts w:ascii="Century Gothic" w:hAnsi="Century Gothic" w:cs="Segoe UI"/>
          <w:color w:val="231F20"/>
          <w:sz w:val="22"/>
          <w:szCs w:val="22"/>
        </w:rPr>
        <w:t> </w:t>
      </w:r>
      <w:r w:rsidR="006C1216" w:rsidRPr="00D449C3">
        <w:rPr>
          <w:rStyle w:val="eop"/>
          <w:rFonts w:ascii="Century Gothic" w:hAnsi="Century Gothic" w:cs="Segoe UI"/>
          <w:color w:val="231F20"/>
          <w:sz w:val="22"/>
          <w:szCs w:val="22"/>
        </w:rPr>
        <w:t>Covid-19 guidelines</w:t>
      </w:r>
    </w:p>
    <w:p w14:paraId="71508666" w14:textId="77777777" w:rsidR="002A2293" w:rsidRPr="002A2293" w:rsidRDefault="005C635E" w:rsidP="00223A21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color w:val="231F20"/>
          <w:sz w:val="22"/>
          <w:szCs w:val="22"/>
        </w:rPr>
        <w:t>P</w:t>
      </w:r>
      <w:r w:rsidR="00D449C3">
        <w:rPr>
          <w:rStyle w:val="normaltextrun"/>
          <w:rFonts w:ascii="Century Gothic" w:hAnsi="Century Gothic" w:cs="Segoe UI"/>
          <w:color w:val="231F20"/>
          <w:sz w:val="22"/>
          <w:szCs w:val="22"/>
        </w:rPr>
        <w:t>urchasing</w:t>
      </w:r>
      <w:r w:rsidR="00223A21">
        <w:rPr>
          <w:rStyle w:val="normaltextrun"/>
          <w:rFonts w:ascii="Century Gothic" w:hAnsi="Century Gothic" w:cs="Segoe UI"/>
          <w:color w:val="231F20"/>
          <w:sz w:val="22"/>
          <w:szCs w:val="22"/>
        </w:rPr>
        <w:t xml:space="preserve"> addit</w:t>
      </w:r>
      <w:r w:rsidR="002A2293">
        <w:rPr>
          <w:rStyle w:val="normaltextrun"/>
          <w:rFonts w:ascii="Century Gothic" w:hAnsi="Century Gothic" w:cs="Segoe UI"/>
          <w:color w:val="231F20"/>
          <w:sz w:val="22"/>
          <w:szCs w:val="22"/>
        </w:rPr>
        <w:t>ional equipment, such as sports kits, balls, etc.</w:t>
      </w:r>
    </w:p>
    <w:p w14:paraId="3940FE4D" w14:textId="77777777" w:rsidR="002A2293" w:rsidRDefault="002A2293" w:rsidP="002A2293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color w:val="231F20"/>
          <w:sz w:val="22"/>
          <w:szCs w:val="22"/>
        </w:rPr>
        <w:t>Sanitising products</w:t>
      </w:r>
    </w:p>
    <w:p w14:paraId="0D68A492" w14:textId="77777777" w:rsidR="00223A21" w:rsidRPr="002A2293" w:rsidRDefault="00F0696E" w:rsidP="002A2293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2A2293">
        <w:rPr>
          <w:rStyle w:val="normaltextrun"/>
          <w:rFonts w:ascii="Century Gothic" w:hAnsi="Century Gothic" w:cs="Segoe UI"/>
          <w:color w:val="231F20"/>
          <w:sz w:val="22"/>
          <w:szCs w:val="22"/>
        </w:rPr>
        <w:t>Any other costs that can be re</w:t>
      </w:r>
      <w:r w:rsidR="002A2293">
        <w:rPr>
          <w:rStyle w:val="normaltextrun"/>
          <w:rFonts w:ascii="Century Gothic" w:hAnsi="Century Gothic" w:cs="Segoe UI"/>
          <w:color w:val="231F20"/>
          <w:sz w:val="22"/>
          <w:szCs w:val="22"/>
        </w:rPr>
        <w:t xml:space="preserve">asonably demonstrated to have </w:t>
      </w:r>
      <w:r w:rsidR="00D449C3">
        <w:rPr>
          <w:rStyle w:val="normaltextrun"/>
          <w:rFonts w:ascii="Century Gothic" w:hAnsi="Century Gothic" w:cs="Segoe UI"/>
          <w:color w:val="231F20"/>
          <w:sz w:val="22"/>
          <w:szCs w:val="22"/>
        </w:rPr>
        <w:t xml:space="preserve">been </w:t>
      </w:r>
      <w:r w:rsidR="002A2293">
        <w:rPr>
          <w:rStyle w:val="normaltextrun"/>
          <w:rFonts w:ascii="Century Gothic" w:hAnsi="Century Gothic" w:cs="Segoe UI"/>
          <w:color w:val="231F20"/>
          <w:sz w:val="22"/>
          <w:szCs w:val="22"/>
        </w:rPr>
        <w:t>in</w:t>
      </w:r>
      <w:r w:rsidRPr="002A2293">
        <w:rPr>
          <w:rStyle w:val="normaltextrun"/>
          <w:rFonts w:ascii="Century Gothic" w:hAnsi="Century Gothic" w:cs="Segoe UI"/>
          <w:color w:val="231F20"/>
          <w:sz w:val="22"/>
          <w:szCs w:val="22"/>
        </w:rPr>
        <w:t xml:space="preserve">curred due to the impact of </w:t>
      </w:r>
      <w:r w:rsidR="005C635E" w:rsidRPr="002A2293">
        <w:rPr>
          <w:rStyle w:val="normaltextrun"/>
          <w:rFonts w:ascii="Century Gothic" w:hAnsi="Century Gothic" w:cs="Segoe UI"/>
          <w:color w:val="231F20"/>
          <w:sz w:val="22"/>
          <w:szCs w:val="22"/>
        </w:rPr>
        <w:t>COVID</w:t>
      </w:r>
      <w:r w:rsidRPr="002A2293">
        <w:rPr>
          <w:rStyle w:val="normaltextrun"/>
          <w:rFonts w:ascii="Century Gothic" w:hAnsi="Century Gothic" w:cs="Segoe UI"/>
          <w:color w:val="231F20"/>
          <w:sz w:val="22"/>
          <w:szCs w:val="22"/>
        </w:rPr>
        <w:t xml:space="preserve"> -19</w:t>
      </w:r>
      <w:r w:rsidR="00223A21" w:rsidRPr="002A2293">
        <w:rPr>
          <w:rStyle w:val="normaltextrun"/>
          <w:rFonts w:ascii="Century Gothic" w:hAnsi="Century Gothic" w:cs="Segoe UI"/>
          <w:color w:val="231F20"/>
          <w:sz w:val="22"/>
          <w:szCs w:val="22"/>
        </w:rPr>
        <w:t> </w:t>
      </w:r>
      <w:r w:rsidR="00223A21" w:rsidRPr="002A2293">
        <w:rPr>
          <w:rStyle w:val="eop"/>
          <w:rFonts w:ascii="Century Gothic" w:hAnsi="Century Gothic" w:cs="Segoe UI"/>
          <w:color w:val="231F20"/>
          <w:sz w:val="22"/>
          <w:szCs w:val="22"/>
        </w:rPr>
        <w:t> </w:t>
      </w:r>
    </w:p>
    <w:p w14:paraId="027E2B4B" w14:textId="77777777" w:rsidR="00F0696E" w:rsidRPr="005C635E" w:rsidRDefault="00223A21" w:rsidP="00223A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color w:val="231F20"/>
          <w:sz w:val="22"/>
          <w:szCs w:val="22"/>
        </w:rPr>
        <w:t> </w:t>
      </w:r>
    </w:p>
    <w:p w14:paraId="3D4F7CD7" w14:textId="77777777" w:rsidR="00223A21" w:rsidRDefault="00223A21" w:rsidP="00223A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color w:val="231F20"/>
          <w:sz w:val="22"/>
          <w:szCs w:val="22"/>
        </w:rPr>
      </w:pPr>
      <w:r>
        <w:rPr>
          <w:rStyle w:val="normaltextrun"/>
          <w:rFonts w:ascii="Century Gothic" w:hAnsi="Century Gothic" w:cs="Segoe UI"/>
          <w:b/>
          <w:bCs/>
          <w:color w:val="231F20"/>
          <w:sz w:val="22"/>
          <w:szCs w:val="22"/>
        </w:rPr>
        <w:t>How much funding is available?</w:t>
      </w:r>
      <w:r>
        <w:rPr>
          <w:rStyle w:val="eop"/>
          <w:rFonts w:ascii="Century Gothic" w:hAnsi="Century Gothic" w:cs="Segoe UI"/>
          <w:color w:val="231F20"/>
          <w:sz w:val="22"/>
          <w:szCs w:val="22"/>
        </w:rPr>
        <w:t> </w:t>
      </w:r>
    </w:p>
    <w:p w14:paraId="2D751E79" w14:textId="77777777" w:rsidR="00223A21" w:rsidRDefault="00223A21" w:rsidP="00223A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11ED4B0" w14:textId="77777777" w:rsidR="00223A21" w:rsidRDefault="00223A21" w:rsidP="00223A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Each successful applicant </w:t>
      </w:r>
      <w:r w:rsidR="00810512">
        <w:rPr>
          <w:rStyle w:val="normaltextrun"/>
          <w:rFonts w:ascii="Century Gothic" w:hAnsi="Century Gothic" w:cs="Segoe UI"/>
          <w:sz w:val="22"/>
          <w:szCs w:val="22"/>
        </w:rPr>
        <w:t xml:space="preserve">can </w:t>
      </w:r>
      <w:r>
        <w:rPr>
          <w:rStyle w:val="normaltextrun"/>
          <w:rFonts w:ascii="Century Gothic" w:hAnsi="Century Gothic" w:cs="Segoe UI"/>
          <w:sz w:val="22"/>
          <w:szCs w:val="22"/>
        </w:rPr>
        <w:t>receive up to £1</w:t>
      </w:r>
      <w:r w:rsidR="002A2293">
        <w:rPr>
          <w:rStyle w:val="normaltextrun"/>
          <w:rFonts w:ascii="Century Gothic" w:hAnsi="Century Gothic" w:cs="Segoe UI"/>
          <w:sz w:val="22"/>
          <w:szCs w:val="22"/>
        </w:rPr>
        <w:t>,</w:t>
      </w:r>
      <w:r w:rsidR="006C1216">
        <w:rPr>
          <w:rStyle w:val="normaltextrun"/>
          <w:rFonts w:ascii="Century Gothic" w:hAnsi="Century Gothic" w:cs="Segoe UI"/>
          <w:sz w:val="22"/>
          <w:szCs w:val="22"/>
        </w:rPr>
        <w:t>000 </w:t>
      </w:r>
      <w:r w:rsidR="00686EF9">
        <w:rPr>
          <w:rStyle w:val="normaltextrun"/>
          <w:rFonts w:ascii="Century Gothic" w:hAnsi="Century Gothic" w:cs="Segoe UI"/>
          <w:sz w:val="22"/>
          <w:szCs w:val="22"/>
        </w:rPr>
        <w:t xml:space="preserve">on eligible items purchased since </w:t>
      </w:r>
      <w:r>
        <w:rPr>
          <w:rStyle w:val="normaltextrun"/>
          <w:rFonts w:ascii="Century Gothic" w:hAnsi="Century Gothic" w:cs="Segoe UI"/>
          <w:sz w:val="22"/>
          <w:szCs w:val="22"/>
        </w:rPr>
        <w:t>1</w:t>
      </w:r>
      <w:r>
        <w:rPr>
          <w:rStyle w:val="normaltextrun"/>
          <w:rFonts w:ascii="Century Gothic" w:hAnsi="Century Gothic" w:cs="Segoe UI"/>
          <w:sz w:val="17"/>
          <w:szCs w:val="17"/>
          <w:vertAlign w:val="superscript"/>
        </w:rPr>
        <w:t>st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 April 2020 relating </w:t>
      </w:r>
      <w:proofErr w:type="spellStart"/>
      <w:r>
        <w:rPr>
          <w:rStyle w:val="normaltextrun"/>
          <w:rFonts w:ascii="Century Gothic" w:hAnsi="Century Gothic" w:cs="Segoe UI"/>
          <w:sz w:val="22"/>
          <w:szCs w:val="22"/>
        </w:rPr>
        <w:t>Covid</w:t>
      </w:r>
      <w:proofErr w:type="spellEnd"/>
      <w:r>
        <w:rPr>
          <w:rStyle w:val="normaltextrun"/>
          <w:rFonts w:ascii="Century Gothic" w:hAnsi="Century Gothic" w:cs="Segoe UI"/>
          <w:sz w:val="22"/>
          <w:szCs w:val="22"/>
        </w:rPr>
        <w:t xml:space="preserve"> - 19 </w:t>
      </w:r>
      <w:r w:rsidR="00686EF9">
        <w:rPr>
          <w:rStyle w:val="normaltextrun"/>
          <w:rFonts w:ascii="Century Gothic" w:hAnsi="Century Gothic" w:cs="Segoe UI"/>
          <w:sz w:val="22"/>
          <w:szCs w:val="22"/>
        </w:rPr>
        <w:t>compliance.  100% funding is available.</w:t>
      </w:r>
    </w:p>
    <w:p w14:paraId="16D2176B" w14:textId="77777777" w:rsidR="00686EF9" w:rsidRDefault="00686EF9" w:rsidP="00223A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</w:p>
    <w:p w14:paraId="14D90F2F" w14:textId="77777777" w:rsidR="00223A21" w:rsidRDefault="00223A21" w:rsidP="00223A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lastRenderedPageBreak/>
        <w:t>Priority will be given to those applicant</w:t>
      </w:r>
      <w:r w:rsidR="00810512">
        <w:rPr>
          <w:rStyle w:val="normaltextrun"/>
          <w:rFonts w:ascii="Century Gothic" w:hAnsi="Century Gothic" w:cs="Segoe UI"/>
          <w:sz w:val="22"/>
          <w:szCs w:val="22"/>
        </w:rPr>
        <w:t>s not previously in receipt of the Sport Northern Ireland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 Sports Hardship Fund award.</w:t>
      </w:r>
    </w:p>
    <w:p w14:paraId="66283C9A" w14:textId="77777777" w:rsidR="00223A21" w:rsidRDefault="00223A21" w:rsidP="00223A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30A9BCD2" w14:textId="77777777" w:rsidR="00223A21" w:rsidRPr="00D449C3" w:rsidRDefault="00223A21" w:rsidP="00223A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  <w:r w:rsidRPr="00D449C3">
        <w:rPr>
          <w:rStyle w:val="normaltextrun"/>
          <w:rFonts w:ascii="Century Gothic" w:hAnsi="Century Gothic" w:cs="Segoe UI"/>
          <w:sz w:val="22"/>
          <w:szCs w:val="22"/>
        </w:rPr>
        <w:t>Organisations</w:t>
      </w:r>
      <w:r w:rsidRPr="00D449C3">
        <w:rPr>
          <w:rStyle w:val="normaltextrun"/>
          <w:rFonts w:ascii="Arial" w:hAnsi="Arial" w:cs="Arial"/>
          <w:sz w:val="22"/>
          <w:szCs w:val="22"/>
        </w:rPr>
        <w:t> </w:t>
      </w:r>
      <w:r w:rsidRPr="00D449C3">
        <w:rPr>
          <w:rStyle w:val="normaltextrun"/>
          <w:rFonts w:ascii="Century Gothic" w:hAnsi="Century Gothic" w:cs="Segoe UI"/>
          <w:b/>
          <w:bCs/>
          <w:sz w:val="22"/>
          <w:szCs w:val="22"/>
        </w:rPr>
        <w:t>should not apply</w:t>
      </w:r>
      <w:r w:rsidRPr="00D449C3">
        <w:rPr>
          <w:rStyle w:val="normaltextrun"/>
          <w:rFonts w:ascii="Arial" w:hAnsi="Arial" w:cs="Arial"/>
          <w:sz w:val="22"/>
          <w:szCs w:val="22"/>
        </w:rPr>
        <w:t> </w:t>
      </w:r>
      <w:r w:rsidRPr="00D449C3">
        <w:rPr>
          <w:rStyle w:val="normaltextrun"/>
          <w:rFonts w:ascii="Century Gothic" w:hAnsi="Century Gothic" w:cs="Segoe UI"/>
          <w:sz w:val="22"/>
          <w:szCs w:val="22"/>
        </w:rPr>
        <w:t>if they have:</w:t>
      </w:r>
      <w:r w:rsidRPr="00D449C3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ABD906A" w14:textId="77777777" w:rsidR="00223A21" w:rsidRPr="00D449C3" w:rsidRDefault="00223A21" w:rsidP="00223A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5A2153" w14:textId="711DDB70" w:rsidR="00223A21" w:rsidRDefault="00223A21" w:rsidP="00223A21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  <w:r w:rsidRPr="00D449C3">
        <w:rPr>
          <w:rStyle w:val="normaltextrun"/>
          <w:rFonts w:ascii="Century Gothic" w:hAnsi="Century Gothic" w:cs="Segoe UI"/>
          <w:sz w:val="22"/>
          <w:szCs w:val="22"/>
        </w:rPr>
        <w:t>Received grant funding through the Department for Economy Retail Hospita</w:t>
      </w:r>
      <w:r w:rsidR="002539A7">
        <w:rPr>
          <w:rStyle w:val="normaltextrun"/>
          <w:rFonts w:ascii="Century Gothic" w:hAnsi="Century Gothic" w:cs="Segoe UI"/>
          <w:sz w:val="22"/>
          <w:szCs w:val="22"/>
        </w:rPr>
        <w:t>lity, Tourism and Leisure Grant</w:t>
      </w:r>
    </w:p>
    <w:p w14:paraId="4CCBD8AB" w14:textId="77777777" w:rsidR="002539A7" w:rsidRDefault="002539A7" w:rsidP="002539A7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493C89">
        <w:rPr>
          <w:rFonts w:ascii="Century Gothic" w:hAnsi="Century Gothic" w:cs="Segoe UI"/>
          <w:sz w:val="22"/>
          <w:szCs w:val="22"/>
        </w:rPr>
        <w:t xml:space="preserve">Clubs who </w:t>
      </w:r>
      <w:r>
        <w:rPr>
          <w:rFonts w:ascii="Century Gothic" w:hAnsi="Century Gothic" w:cs="Segoe UI"/>
          <w:sz w:val="22"/>
          <w:szCs w:val="22"/>
        </w:rPr>
        <w:t xml:space="preserve">have </w:t>
      </w:r>
      <w:r w:rsidRPr="00493C89">
        <w:rPr>
          <w:rFonts w:ascii="Century Gothic" w:hAnsi="Century Gothic" w:cs="Segoe UI"/>
          <w:sz w:val="22"/>
          <w:szCs w:val="22"/>
        </w:rPr>
        <w:t>recei</w:t>
      </w:r>
      <w:r>
        <w:rPr>
          <w:rFonts w:ascii="Century Gothic" w:hAnsi="Century Gothic" w:cs="Segoe UI"/>
          <w:sz w:val="22"/>
          <w:szCs w:val="22"/>
        </w:rPr>
        <w:t>ved Council’s previous Sports Hardship funding are ineligible in this round.</w:t>
      </w:r>
    </w:p>
    <w:p w14:paraId="4A347B3B" w14:textId="5A0A57E6" w:rsidR="00353A65" w:rsidRPr="002539A7" w:rsidRDefault="00353A65" w:rsidP="002539A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entury Gothic" w:eastAsiaTheme="minorHAnsi" w:hAnsi="Century Gothic" w:cs="Segoe UI"/>
          <w:sz w:val="22"/>
          <w:szCs w:val="22"/>
          <w:lang w:eastAsia="en-US"/>
        </w:rPr>
      </w:pPr>
    </w:p>
    <w:p w14:paraId="062B7E49" w14:textId="77777777" w:rsidR="00353A65" w:rsidRDefault="00353A65" w:rsidP="00353A6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231F20"/>
          <w:sz w:val="22"/>
          <w:szCs w:val="22"/>
        </w:rPr>
        <w:t>How to apply:</w:t>
      </w:r>
      <w:r>
        <w:rPr>
          <w:rStyle w:val="eop"/>
          <w:rFonts w:ascii="Century Gothic" w:hAnsi="Century Gothic" w:cs="Segoe UI"/>
          <w:color w:val="231F20"/>
          <w:sz w:val="22"/>
          <w:szCs w:val="22"/>
        </w:rPr>
        <w:t> </w:t>
      </w:r>
    </w:p>
    <w:p w14:paraId="46DD602C" w14:textId="77777777" w:rsidR="004C0CE7" w:rsidRDefault="00353A65" w:rsidP="004C0CE7">
      <w:pPr>
        <w:rPr>
          <w:rFonts w:ascii="Century Gothic" w:hAnsi="Century Gothic"/>
          <w:color w:val="1F497D"/>
        </w:rPr>
      </w:pPr>
      <w:r>
        <w:rPr>
          <w:rStyle w:val="normaltextrun"/>
          <w:rFonts w:ascii="Century Gothic" w:hAnsi="Century Gothic" w:cs="Segoe UI"/>
          <w:color w:val="231F20"/>
        </w:rPr>
        <w:t xml:space="preserve">Applications can be completed online via </w:t>
      </w:r>
      <w:hyperlink r:id="rId8" w:history="1">
        <w:r w:rsidR="004C0CE7">
          <w:rPr>
            <w:rStyle w:val="Hyperlink"/>
            <w:rFonts w:ascii="Century Gothic" w:hAnsi="Century Gothic"/>
          </w:rPr>
          <w:t>https://antrimandnewtownabbey.gov.uk/sportshardshipfund/</w:t>
        </w:r>
      </w:hyperlink>
    </w:p>
    <w:p w14:paraId="34C1944E" w14:textId="2496C3AC" w:rsidR="00353A65" w:rsidRDefault="00353A65" w:rsidP="004C0CE7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  <w:bookmarkStart w:id="0" w:name="_GoBack"/>
      <w:bookmarkEnd w:id="0"/>
    </w:p>
    <w:p w14:paraId="6A98384C" w14:textId="7143AC02" w:rsidR="00353A65" w:rsidRDefault="00353A65" w:rsidP="00353A6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</w:p>
    <w:p w14:paraId="0014DC26" w14:textId="77777777" w:rsidR="00353A65" w:rsidRDefault="00353A65" w:rsidP="00353A65">
      <w:pPr>
        <w:shd w:val="clear" w:color="auto" w:fill="FFFFFF" w:themeFill="background1"/>
        <w:spacing w:after="240" w:line="336" w:lineRule="atLeast"/>
        <w:rPr>
          <w:rFonts w:ascii="Century Gothic" w:eastAsia="Times New Roman" w:hAnsi="Century Gothic" w:cs="Arial"/>
          <w:b/>
          <w:bCs/>
          <w:lang w:eastAsia="en-GB"/>
        </w:rPr>
      </w:pPr>
      <w:r>
        <w:rPr>
          <w:rFonts w:ascii="Century Gothic" w:eastAsia="Times New Roman" w:hAnsi="Century Gothic" w:cs="Arial"/>
          <w:b/>
          <w:bCs/>
          <w:lang w:eastAsia="en-GB"/>
        </w:rPr>
        <w:t>What happens next:</w:t>
      </w:r>
    </w:p>
    <w:p w14:paraId="3B4E4F55" w14:textId="77777777" w:rsidR="00353A65" w:rsidRDefault="00353A65" w:rsidP="00353A65">
      <w:pPr>
        <w:shd w:val="clear" w:color="auto" w:fill="FFFFFF" w:themeFill="background1"/>
        <w:spacing w:after="240" w:line="336" w:lineRule="atLeast"/>
        <w:rPr>
          <w:rFonts w:ascii="Century Gothic" w:eastAsia="Times New Roman" w:hAnsi="Century Gothic" w:cs="Arial"/>
          <w:lang w:eastAsia="en-GB"/>
        </w:rPr>
      </w:pPr>
      <w:r>
        <w:rPr>
          <w:rFonts w:ascii="Century Gothic" w:eastAsia="Times New Roman" w:hAnsi="Century Gothic" w:cs="Arial"/>
          <w:lang w:eastAsia="en-GB"/>
        </w:rPr>
        <w:t>If a sports club is successful in receiving a Sports Hardship grant, the club will be sent a letter of offer which will detail the award amount and what to do next.</w:t>
      </w:r>
    </w:p>
    <w:p w14:paraId="46464C31" w14:textId="77777777" w:rsidR="00353A65" w:rsidRDefault="00353A65" w:rsidP="00353A65">
      <w:pPr>
        <w:shd w:val="clear" w:color="auto" w:fill="FFFFFF" w:themeFill="background1"/>
        <w:spacing w:after="240" w:line="336" w:lineRule="atLeast"/>
        <w:rPr>
          <w:rFonts w:ascii="Century Gothic" w:eastAsia="Times New Roman" w:hAnsi="Century Gothic" w:cs="Arial"/>
          <w:lang w:eastAsia="en-GB"/>
        </w:rPr>
      </w:pPr>
      <w:r>
        <w:rPr>
          <w:rFonts w:ascii="Century Gothic" w:eastAsia="Times New Roman" w:hAnsi="Century Gothic" w:cs="Arial"/>
          <w:lang w:eastAsia="en-GB"/>
        </w:rPr>
        <w:t>Successful applicants will be required to:</w:t>
      </w:r>
    </w:p>
    <w:p w14:paraId="11E5D2E3" w14:textId="77777777" w:rsidR="00353A65" w:rsidRPr="00CB6CC8" w:rsidRDefault="00353A65" w:rsidP="00353A65">
      <w:pPr>
        <w:pStyle w:val="ListParagraph"/>
        <w:numPr>
          <w:ilvl w:val="0"/>
          <w:numId w:val="11"/>
        </w:numPr>
        <w:shd w:val="clear" w:color="auto" w:fill="FFFFFF" w:themeFill="background1"/>
        <w:spacing w:after="240" w:line="336" w:lineRule="atLeast"/>
        <w:rPr>
          <w:rFonts w:ascii="Century Gothic" w:eastAsiaTheme="minorEastAsia" w:hAnsi="Century Gothic" w:cstheme="minorBidi"/>
          <w:lang w:eastAsia="en-GB"/>
        </w:rPr>
      </w:pPr>
      <w:r w:rsidRPr="00CB6CC8">
        <w:rPr>
          <w:rFonts w:ascii="Century Gothic" w:eastAsia="Times New Roman" w:hAnsi="Century Gothic" w:cs="Arial"/>
          <w:lang w:eastAsia="en-GB"/>
        </w:rPr>
        <w:t>Sign and return an acceptance form within 10 days of receiving the letter of offer</w:t>
      </w:r>
    </w:p>
    <w:p w14:paraId="38D81533" w14:textId="77777777" w:rsidR="00353A65" w:rsidRPr="00CB6CC8" w:rsidRDefault="00353A65" w:rsidP="00353A65">
      <w:pPr>
        <w:pStyle w:val="ListParagraph"/>
        <w:numPr>
          <w:ilvl w:val="0"/>
          <w:numId w:val="11"/>
        </w:numPr>
        <w:spacing w:after="0"/>
        <w:rPr>
          <w:rFonts w:ascii="Century Gothic" w:eastAsiaTheme="minorEastAsia" w:hAnsi="Century Gothic" w:cstheme="minorBidi"/>
          <w:lang w:eastAsia="en-GB"/>
        </w:rPr>
      </w:pPr>
      <w:r w:rsidRPr="00CB6CC8">
        <w:rPr>
          <w:rFonts w:ascii="Century Gothic" w:eastAsia="Times New Roman" w:hAnsi="Century Gothic" w:cs="Arial"/>
          <w:lang w:eastAsia="en-GB"/>
        </w:rPr>
        <w:t>Complete and return a supplier details form (bank account details) to enable grant payments via BACs</w:t>
      </w:r>
    </w:p>
    <w:p w14:paraId="54B20AFC" w14:textId="77777777" w:rsidR="00353A65" w:rsidRPr="00CB6CC8" w:rsidRDefault="00353A65" w:rsidP="00353A65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lang w:eastAsia="en-GB"/>
        </w:rPr>
      </w:pPr>
      <w:r w:rsidRPr="00CB6CC8">
        <w:rPr>
          <w:rFonts w:ascii="Century Gothic" w:eastAsia="Times New Roman" w:hAnsi="Century Gothic" w:cs="Arial"/>
          <w:lang w:eastAsia="en-GB"/>
        </w:rPr>
        <w:t xml:space="preserve">Complete and return claim form along with evidence of spend, i.e., copies of original banks statements, invoices and receipts </w:t>
      </w:r>
    </w:p>
    <w:p w14:paraId="5039E813" w14:textId="45237D7B" w:rsidR="00353A65" w:rsidRPr="00353A65" w:rsidRDefault="00353A65" w:rsidP="00353A65">
      <w:pPr>
        <w:pStyle w:val="ListParagraph"/>
        <w:numPr>
          <w:ilvl w:val="0"/>
          <w:numId w:val="11"/>
        </w:numPr>
        <w:spacing w:after="0"/>
        <w:rPr>
          <w:lang w:eastAsia="en-GB"/>
        </w:rPr>
      </w:pPr>
      <w:r w:rsidRPr="00CB6CC8">
        <w:rPr>
          <w:rFonts w:ascii="Century Gothic" w:eastAsia="Times New Roman" w:hAnsi="Century Gothic" w:cs="Arial"/>
          <w:lang w:eastAsia="en-GB"/>
        </w:rPr>
        <w:t>Complete</w:t>
      </w:r>
      <w:r>
        <w:rPr>
          <w:rFonts w:ascii="Century Gothic" w:eastAsia="Times New Roman" w:hAnsi="Century Gothic" w:cs="Arial"/>
          <w:lang w:eastAsia="en-GB"/>
        </w:rPr>
        <w:t xml:space="preserve"> and return monitoring form </w:t>
      </w:r>
    </w:p>
    <w:p w14:paraId="7D91A767" w14:textId="77777777" w:rsidR="00353A65" w:rsidRPr="00353A65" w:rsidRDefault="00353A65" w:rsidP="00353A65">
      <w:pPr>
        <w:spacing w:after="0"/>
        <w:rPr>
          <w:lang w:eastAsia="en-GB"/>
        </w:rPr>
      </w:pPr>
    </w:p>
    <w:p w14:paraId="5888F07A" w14:textId="77777777" w:rsidR="00353A65" w:rsidRDefault="00353A65" w:rsidP="00353A65">
      <w:pPr>
        <w:shd w:val="clear" w:color="auto" w:fill="FFFFFF" w:themeFill="background1"/>
        <w:spacing w:after="240" w:line="336" w:lineRule="atLeast"/>
        <w:rPr>
          <w:rFonts w:ascii="Century Gothic" w:eastAsia="Times New Roman" w:hAnsi="Century Gothic" w:cs="Arial"/>
          <w:lang w:eastAsia="en-GB"/>
        </w:rPr>
      </w:pPr>
      <w:r>
        <w:rPr>
          <w:rFonts w:ascii="Century Gothic" w:eastAsia="Times New Roman" w:hAnsi="Century Gothic" w:cs="Arial"/>
          <w:b/>
          <w:bCs/>
          <w:lang w:eastAsia="en-GB"/>
        </w:rPr>
        <w:t>Vouching:</w:t>
      </w:r>
      <w:r>
        <w:rPr>
          <w:rFonts w:ascii="Century Gothic" w:eastAsia="Times New Roman" w:hAnsi="Century Gothic" w:cs="Arial"/>
          <w:lang w:eastAsia="en-GB"/>
        </w:rPr>
        <w:t xml:space="preserve"> </w:t>
      </w:r>
    </w:p>
    <w:p w14:paraId="187E4E6A" w14:textId="77777777" w:rsidR="00353A65" w:rsidRDefault="00353A65" w:rsidP="00353A65">
      <w:pPr>
        <w:shd w:val="clear" w:color="auto" w:fill="FFFFFF" w:themeFill="background1"/>
        <w:spacing w:after="240" w:line="336" w:lineRule="atLeast"/>
        <w:rPr>
          <w:rFonts w:ascii="Century Gothic" w:hAnsi="Century Gothic"/>
        </w:rPr>
      </w:pPr>
      <w:r>
        <w:rPr>
          <w:rFonts w:ascii="Century Gothic" w:hAnsi="Century Gothic"/>
        </w:rPr>
        <w:t>Successful applicants must demonstrate evidence of spend by submitting invoices or receipts.  Invoices and receipts must be accompanied with a bank statement to show transactions from Sports Club’s nominated bank account to the supplier.</w:t>
      </w:r>
    </w:p>
    <w:p w14:paraId="134F985B" w14:textId="2B868041" w:rsidR="00223A21" w:rsidRPr="00D207F3" w:rsidRDefault="00353A65" w:rsidP="00D207F3">
      <w:pPr>
        <w:shd w:val="clear" w:color="auto" w:fill="FFFFFF" w:themeFill="background1"/>
        <w:spacing w:after="240" w:line="336" w:lineRule="atLeast"/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  <w:color w:val="000000" w:themeColor="text1"/>
        </w:rPr>
        <w:t>Purchases paid for in cash will not be accepted</w:t>
      </w:r>
      <w:r w:rsidR="00C15038">
        <w:rPr>
          <w:rFonts w:ascii="Century Gothic" w:eastAsia="Century Gothic" w:hAnsi="Century Gothic" w:cs="Century Gothic"/>
          <w:color w:val="000000" w:themeColor="text1"/>
        </w:rPr>
        <w:t>.</w:t>
      </w:r>
    </w:p>
    <w:p w14:paraId="6F949B7F" w14:textId="77777777" w:rsidR="002A2293" w:rsidRPr="00223A21" w:rsidRDefault="002A2293" w:rsidP="002A22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A2293">
        <w:rPr>
          <w:rFonts w:ascii="Century Gothic" w:eastAsia="Times New Roman" w:hAnsi="Century Gothic" w:cs="Segoe UI"/>
          <w:lang w:eastAsia="en-GB"/>
        </w:rPr>
        <w:t>Sports Hardship Fund</w:t>
      </w:r>
      <w:r>
        <w:rPr>
          <w:rFonts w:ascii="Century Gothic" w:eastAsia="Times New Roman" w:hAnsi="Century Gothic" w:cs="Segoe UI"/>
          <w:lang w:eastAsia="en-GB"/>
        </w:rPr>
        <w:t xml:space="preserve"> </w:t>
      </w:r>
      <w:r w:rsidRPr="00223A21">
        <w:rPr>
          <w:rFonts w:ascii="Century Gothic" w:eastAsia="Times New Roman" w:hAnsi="Century Gothic" w:cs="Segoe UI"/>
          <w:b/>
          <w:bCs/>
          <w:lang w:eastAsia="en-GB"/>
        </w:rPr>
        <w:t>Timeline:</w:t>
      </w:r>
      <w:r w:rsidRPr="00223A21">
        <w:rPr>
          <w:rFonts w:ascii="Century Gothic" w:eastAsia="Times New Roman" w:hAnsi="Century Gothic" w:cs="Segoe UI"/>
          <w:lang w:eastAsia="en-GB"/>
        </w:rPr>
        <w:t> </w:t>
      </w:r>
    </w:p>
    <w:p w14:paraId="331E3912" w14:textId="77777777" w:rsidR="00223A21" w:rsidRDefault="00223A21" w:rsidP="00223A2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lang w:eastAsia="en-GB"/>
        </w:rPr>
      </w:pPr>
    </w:p>
    <w:p w14:paraId="29802A9A" w14:textId="77777777" w:rsidR="00223A21" w:rsidRPr="00223A21" w:rsidRDefault="00223A21" w:rsidP="00223A2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4245"/>
      </w:tblGrid>
      <w:tr w:rsidR="00223A21" w:rsidRPr="00223A21" w14:paraId="31F7F5B7" w14:textId="77777777" w:rsidTr="53A41D26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F1F3A" w14:textId="1FBBDEA2" w:rsidR="00223A21" w:rsidRPr="00D449C3" w:rsidRDefault="00223A21" w:rsidP="00223A2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 w:rsidRPr="53A41D26">
              <w:rPr>
                <w:rFonts w:ascii="Century Gothic" w:eastAsia="Times New Roman" w:hAnsi="Century Gothic" w:cs="Times New Roman"/>
                <w:lang w:eastAsia="en-GB"/>
              </w:rPr>
              <w:t>Applications open</w:t>
            </w:r>
            <w:r w:rsidR="506CA7C2" w:rsidRPr="53A41D26">
              <w:rPr>
                <w:rFonts w:ascii="Century Gothic" w:eastAsia="Times New Roman" w:hAnsi="Century Gothic" w:cs="Times New Roman"/>
                <w:lang w:eastAsia="en-GB"/>
              </w:rPr>
              <w:t xml:space="preserve"> 12 noon</w:t>
            </w:r>
          </w:p>
          <w:p w14:paraId="548DC045" w14:textId="77777777" w:rsidR="00223A21" w:rsidRPr="00D449C3" w:rsidRDefault="00223A21" w:rsidP="00223A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60CDA" w14:textId="4C3FD312" w:rsidR="00223A21" w:rsidRPr="00223A21" w:rsidRDefault="00041FCE" w:rsidP="002539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 xml:space="preserve">Thursday 1 </w:t>
            </w:r>
            <w:r w:rsidR="002539A7">
              <w:rPr>
                <w:rFonts w:ascii="Century Gothic" w:eastAsia="Times New Roman" w:hAnsi="Century Gothic" w:cs="Times New Roman"/>
                <w:lang w:eastAsia="en-GB"/>
              </w:rPr>
              <w:t>April</w:t>
            </w:r>
            <w:r w:rsidR="00223A21" w:rsidRPr="53A41D26">
              <w:rPr>
                <w:rFonts w:ascii="Century Gothic" w:eastAsia="Times New Roman" w:hAnsi="Century Gothic" w:cs="Times New Roman"/>
                <w:lang w:eastAsia="en-GB"/>
              </w:rPr>
              <w:t> 20</w:t>
            </w:r>
            <w:r w:rsidR="002539A7">
              <w:rPr>
                <w:rFonts w:ascii="Century Gothic" w:eastAsia="Times New Roman" w:hAnsi="Century Gothic" w:cs="Times New Roman"/>
                <w:lang w:eastAsia="en-GB"/>
              </w:rPr>
              <w:t>21</w:t>
            </w:r>
          </w:p>
        </w:tc>
      </w:tr>
      <w:tr w:rsidR="00223A21" w:rsidRPr="00223A21" w14:paraId="4A45D7E3" w14:textId="77777777" w:rsidTr="53A41D26">
        <w:tc>
          <w:tcPr>
            <w:tcW w:w="38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A4440" w14:textId="77777777" w:rsidR="00223A21" w:rsidRPr="00D449C3" w:rsidRDefault="00223A21" w:rsidP="00DE1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9C3">
              <w:rPr>
                <w:rFonts w:ascii="Century Gothic" w:eastAsia="Times New Roman" w:hAnsi="Century Gothic" w:cs="Times New Roman"/>
                <w:lang w:eastAsia="en-GB"/>
              </w:rPr>
              <w:t xml:space="preserve">Applications </w:t>
            </w:r>
            <w:r w:rsidR="00DE1BD7" w:rsidRPr="00D449C3">
              <w:rPr>
                <w:rFonts w:ascii="Century Gothic" w:eastAsia="Times New Roman" w:hAnsi="Century Gothic" w:cs="Times New Roman"/>
                <w:lang w:eastAsia="en-GB"/>
              </w:rPr>
              <w:t>submitted by 12 noon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90BC4" w14:textId="77AF20BA" w:rsidR="00223A21" w:rsidRDefault="002539A7" w:rsidP="00223A2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Friday 23</w:t>
            </w:r>
            <w:r w:rsidR="00223A21" w:rsidRPr="00223A21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  <w:r>
              <w:rPr>
                <w:rFonts w:ascii="Century Gothic" w:eastAsia="Times New Roman" w:hAnsi="Century Gothic" w:cs="Times New Roman"/>
                <w:lang w:eastAsia="en-GB"/>
              </w:rPr>
              <w:t>April</w:t>
            </w:r>
            <w:r w:rsidR="00223A21" w:rsidRPr="00223A21">
              <w:rPr>
                <w:rFonts w:ascii="Century Gothic" w:eastAsia="Times New Roman" w:hAnsi="Century Gothic" w:cs="Times New Roman"/>
                <w:lang w:eastAsia="en-GB"/>
              </w:rPr>
              <w:t xml:space="preserve"> 202</w:t>
            </w:r>
            <w:r>
              <w:rPr>
                <w:rFonts w:ascii="Century Gothic" w:eastAsia="Times New Roman" w:hAnsi="Century Gothic" w:cs="Times New Roman"/>
                <w:lang w:eastAsia="en-GB"/>
              </w:rPr>
              <w:t>1</w:t>
            </w:r>
          </w:p>
          <w:p w14:paraId="6C8520BD" w14:textId="77777777" w:rsidR="00223A21" w:rsidRPr="00223A21" w:rsidRDefault="00223A21" w:rsidP="00223A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3A21" w:rsidRPr="00223A21" w14:paraId="1B69B33B" w14:textId="77777777" w:rsidTr="53A41D26">
        <w:tc>
          <w:tcPr>
            <w:tcW w:w="3810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80896" w14:textId="14F00248" w:rsidR="00223A21" w:rsidRPr="00D449C3" w:rsidRDefault="00223A21" w:rsidP="00D207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9C3">
              <w:rPr>
                <w:rFonts w:ascii="Century Gothic" w:eastAsia="Times New Roman" w:hAnsi="Century Gothic" w:cs="Times New Roman"/>
                <w:lang w:eastAsia="en-GB"/>
              </w:rPr>
              <w:t>Applications assessed/ scored</w:t>
            </w:r>
            <w:r w:rsidR="00DE1BD7" w:rsidRPr="00D449C3">
              <w:rPr>
                <w:rFonts w:ascii="Century Gothic" w:eastAsia="Times New Roman" w:hAnsi="Century Gothic" w:cs="Times New Roman"/>
                <w:lang w:eastAsia="en-GB"/>
              </w:rPr>
              <w:t xml:space="preserve"> 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442F6" w14:textId="17B01869" w:rsidR="00223A21" w:rsidRPr="009B4372" w:rsidRDefault="006C1216" w:rsidP="009B437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w/c</w:t>
            </w:r>
            <w:r w:rsidR="002539A7">
              <w:rPr>
                <w:rFonts w:ascii="Century Gothic" w:eastAsia="Times New Roman" w:hAnsi="Century Gothic" w:cs="Times New Roman"/>
                <w:lang w:eastAsia="en-GB"/>
              </w:rPr>
              <w:t xml:space="preserve"> </w:t>
            </w:r>
            <w:r w:rsidR="009B4372">
              <w:rPr>
                <w:rFonts w:ascii="Century Gothic" w:eastAsia="Times New Roman" w:hAnsi="Century Gothic" w:cs="Times New Roman"/>
                <w:lang w:eastAsia="en-GB"/>
              </w:rPr>
              <w:t>26 April 2021</w:t>
            </w:r>
          </w:p>
        </w:tc>
      </w:tr>
      <w:tr w:rsidR="002A2293" w:rsidRPr="00223A21" w14:paraId="556A8F1C" w14:textId="77777777" w:rsidTr="53A41D26">
        <w:tc>
          <w:tcPr>
            <w:tcW w:w="38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DAC6F" w14:textId="0421E2F2" w:rsidR="002A2293" w:rsidRPr="00D449C3" w:rsidRDefault="00D207F3" w:rsidP="00D207F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 w:rsidRPr="00D449C3">
              <w:rPr>
                <w:rFonts w:ascii="Century Gothic" w:eastAsia="Times New Roman" w:hAnsi="Century Gothic" w:cs="Times New Roman"/>
                <w:lang w:eastAsia="en-GB"/>
              </w:rPr>
              <w:t>Letter of Offer issued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CFB89" w14:textId="340BE86E" w:rsidR="002A2293" w:rsidRPr="00D449C3" w:rsidRDefault="006C1216" w:rsidP="009B437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lang w:eastAsia="en-GB"/>
              </w:rPr>
            </w:pPr>
            <w:r w:rsidRPr="00D449C3">
              <w:rPr>
                <w:rFonts w:ascii="Century Gothic" w:eastAsia="Times New Roman" w:hAnsi="Century Gothic" w:cs="Times New Roman"/>
                <w:lang w:eastAsia="en-GB"/>
              </w:rPr>
              <w:t xml:space="preserve">w/c </w:t>
            </w:r>
            <w:r w:rsidR="009B4372">
              <w:rPr>
                <w:rFonts w:ascii="Century Gothic" w:eastAsia="Times New Roman" w:hAnsi="Century Gothic" w:cs="Times New Roman"/>
                <w:lang w:eastAsia="en-GB"/>
              </w:rPr>
              <w:t>3 May 2021</w:t>
            </w:r>
          </w:p>
        </w:tc>
      </w:tr>
    </w:tbl>
    <w:p w14:paraId="6626FD8B" w14:textId="2A34CD77" w:rsidR="000E76D8" w:rsidRPr="00D207F3" w:rsidRDefault="00223A21" w:rsidP="00D207F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23A21">
        <w:rPr>
          <w:rFonts w:ascii="Century Gothic" w:eastAsia="Times New Roman" w:hAnsi="Century Gothic" w:cs="Segoe UI"/>
          <w:lang w:eastAsia="en-GB"/>
        </w:rPr>
        <w:t> </w:t>
      </w:r>
    </w:p>
    <w:sectPr w:rsidR="000E76D8" w:rsidRPr="00D20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E02"/>
    <w:multiLevelType w:val="hybridMultilevel"/>
    <w:tmpl w:val="E01C42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6E7F"/>
    <w:multiLevelType w:val="multilevel"/>
    <w:tmpl w:val="A834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53998"/>
    <w:multiLevelType w:val="hybridMultilevel"/>
    <w:tmpl w:val="2D3E192C"/>
    <w:lvl w:ilvl="0" w:tplc="7C58A94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893EF1"/>
    <w:multiLevelType w:val="hybridMultilevel"/>
    <w:tmpl w:val="AE0A21A6"/>
    <w:lvl w:ilvl="0" w:tplc="2C9808DC">
      <w:start w:val="1"/>
      <w:numFmt w:val="decimal"/>
      <w:lvlText w:val="%1."/>
      <w:lvlJc w:val="left"/>
      <w:pPr>
        <w:ind w:left="720" w:hanging="360"/>
      </w:pPr>
    </w:lvl>
    <w:lvl w:ilvl="1" w:tplc="3EA2383E">
      <w:start w:val="1"/>
      <w:numFmt w:val="lowerLetter"/>
      <w:lvlText w:val="%2."/>
      <w:lvlJc w:val="left"/>
      <w:pPr>
        <w:ind w:left="1440" w:hanging="360"/>
      </w:pPr>
    </w:lvl>
    <w:lvl w:ilvl="2" w:tplc="F0D01C1C">
      <w:start w:val="1"/>
      <w:numFmt w:val="lowerRoman"/>
      <w:lvlText w:val="%3."/>
      <w:lvlJc w:val="right"/>
      <w:pPr>
        <w:ind w:left="2160" w:hanging="180"/>
      </w:pPr>
    </w:lvl>
    <w:lvl w:ilvl="3" w:tplc="A2FE8D3A">
      <w:start w:val="1"/>
      <w:numFmt w:val="decimal"/>
      <w:lvlText w:val="%4."/>
      <w:lvlJc w:val="left"/>
      <w:pPr>
        <w:ind w:left="2880" w:hanging="360"/>
      </w:pPr>
    </w:lvl>
    <w:lvl w:ilvl="4" w:tplc="8ABA61B8">
      <w:start w:val="1"/>
      <w:numFmt w:val="lowerLetter"/>
      <w:lvlText w:val="%5."/>
      <w:lvlJc w:val="left"/>
      <w:pPr>
        <w:ind w:left="3600" w:hanging="360"/>
      </w:pPr>
    </w:lvl>
    <w:lvl w:ilvl="5" w:tplc="316EB4FA">
      <w:start w:val="1"/>
      <w:numFmt w:val="lowerRoman"/>
      <w:lvlText w:val="%6."/>
      <w:lvlJc w:val="right"/>
      <w:pPr>
        <w:ind w:left="4320" w:hanging="180"/>
      </w:pPr>
    </w:lvl>
    <w:lvl w:ilvl="6" w:tplc="5E683702">
      <w:start w:val="1"/>
      <w:numFmt w:val="decimal"/>
      <w:lvlText w:val="%7."/>
      <w:lvlJc w:val="left"/>
      <w:pPr>
        <w:ind w:left="5040" w:hanging="360"/>
      </w:pPr>
    </w:lvl>
    <w:lvl w:ilvl="7" w:tplc="C1D0E65E">
      <w:start w:val="1"/>
      <w:numFmt w:val="lowerLetter"/>
      <w:lvlText w:val="%8."/>
      <w:lvlJc w:val="left"/>
      <w:pPr>
        <w:ind w:left="5760" w:hanging="360"/>
      </w:pPr>
    </w:lvl>
    <w:lvl w:ilvl="8" w:tplc="5A443EE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8476D"/>
    <w:multiLevelType w:val="multilevel"/>
    <w:tmpl w:val="BB0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FD3D82"/>
    <w:multiLevelType w:val="multilevel"/>
    <w:tmpl w:val="AFF6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5F6074"/>
    <w:multiLevelType w:val="hybridMultilevel"/>
    <w:tmpl w:val="2CB8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6522"/>
    <w:multiLevelType w:val="hybridMultilevel"/>
    <w:tmpl w:val="0D689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8B7E6C"/>
    <w:multiLevelType w:val="hybridMultilevel"/>
    <w:tmpl w:val="99AA9342"/>
    <w:lvl w:ilvl="0" w:tplc="3FDAE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065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3D09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CA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AD61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FFA9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E1EE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DB859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A07A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F55FCA"/>
    <w:multiLevelType w:val="hybridMultilevel"/>
    <w:tmpl w:val="2C8A2BCA"/>
    <w:lvl w:ilvl="0" w:tplc="B0901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8627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9BE8D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B82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59AE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262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046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A68F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F380F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9318DB"/>
    <w:multiLevelType w:val="hybridMultilevel"/>
    <w:tmpl w:val="73F27380"/>
    <w:lvl w:ilvl="0" w:tplc="2A1CD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26E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0766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4BE2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252C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5602C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02EC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AFA5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C4F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21"/>
    <w:rsid w:val="000023E5"/>
    <w:rsid w:val="00041FCE"/>
    <w:rsid w:val="00127DA6"/>
    <w:rsid w:val="00223A21"/>
    <w:rsid w:val="002539A7"/>
    <w:rsid w:val="0027388E"/>
    <w:rsid w:val="002A2293"/>
    <w:rsid w:val="002F54B9"/>
    <w:rsid w:val="00353A65"/>
    <w:rsid w:val="00493C89"/>
    <w:rsid w:val="004C0CE7"/>
    <w:rsid w:val="00535819"/>
    <w:rsid w:val="00581393"/>
    <w:rsid w:val="005C635E"/>
    <w:rsid w:val="00613A42"/>
    <w:rsid w:val="00686EF9"/>
    <w:rsid w:val="006C1216"/>
    <w:rsid w:val="006C7324"/>
    <w:rsid w:val="007979F7"/>
    <w:rsid w:val="00810512"/>
    <w:rsid w:val="009B4372"/>
    <w:rsid w:val="009F10BC"/>
    <w:rsid w:val="00A15EBD"/>
    <w:rsid w:val="00C15038"/>
    <w:rsid w:val="00CB6CC8"/>
    <w:rsid w:val="00D207F3"/>
    <w:rsid w:val="00D449C3"/>
    <w:rsid w:val="00DE1BD7"/>
    <w:rsid w:val="00F0696E"/>
    <w:rsid w:val="00FC2643"/>
    <w:rsid w:val="33B07D7F"/>
    <w:rsid w:val="40BAC653"/>
    <w:rsid w:val="463E326A"/>
    <w:rsid w:val="4E2A077C"/>
    <w:rsid w:val="506CA7C2"/>
    <w:rsid w:val="52BB3808"/>
    <w:rsid w:val="53A41D26"/>
    <w:rsid w:val="5E0A6543"/>
    <w:rsid w:val="6192A15B"/>
    <w:rsid w:val="6D9E1111"/>
    <w:rsid w:val="6F538C95"/>
    <w:rsid w:val="7110C8BC"/>
    <w:rsid w:val="7190E54D"/>
    <w:rsid w:val="77F0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9530"/>
  <w15:chartTrackingRefBased/>
  <w15:docId w15:val="{5183973C-E0F1-4EF4-8F8D-C7137738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3A21"/>
  </w:style>
  <w:style w:type="character" w:customStyle="1" w:styleId="eop">
    <w:name w:val="eop"/>
    <w:basedOn w:val="DefaultParagraphFont"/>
    <w:rsid w:val="00223A21"/>
  </w:style>
  <w:style w:type="character" w:styleId="Hyperlink">
    <w:name w:val="Hyperlink"/>
    <w:basedOn w:val="DefaultParagraphFont"/>
    <w:uiPriority w:val="99"/>
    <w:unhideWhenUsed/>
    <w:rsid w:val="00127DA6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53A65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353A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4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rimandnewtownabbey.gov.uk/sportshardshipfun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ABFF727DA7C42808FD574A90ABDA3" ma:contentTypeVersion="12" ma:contentTypeDescription="Create a new document." ma:contentTypeScope="" ma:versionID="a5cd0af90872299f65e9e057c144a3a5">
  <xsd:schema xmlns:xsd="http://www.w3.org/2001/XMLSchema" xmlns:xs="http://www.w3.org/2001/XMLSchema" xmlns:p="http://schemas.microsoft.com/office/2006/metadata/properties" xmlns:ns3="21d0aa03-5d19-4ecf-868d-c47df9e2a848" xmlns:ns4="2eac71da-069f-45e1-8999-8c984a2fbd77" targetNamespace="http://schemas.microsoft.com/office/2006/metadata/properties" ma:root="true" ma:fieldsID="9591f04b8047b31a419d5af5f2fb73ed" ns3:_="" ns4:_="">
    <xsd:import namespace="21d0aa03-5d19-4ecf-868d-c47df9e2a848"/>
    <xsd:import namespace="2eac71da-069f-45e1-8999-8c984a2fbd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aa03-5d19-4ecf-868d-c47df9e2a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c71da-069f-45e1-8999-8c984a2fb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70C18-F257-45A1-B027-FF9B42F46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084BB-0859-4249-BDC6-5D9A08D38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B2EC5-F49E-4E2C-B1B1-11E7E51F6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0aa03-5d19-4ecf-868d-c47df9e2a848"/>
    <ds:schemaRef ds:uri="2eac71da-069f-45e1-8999-8c984a2fb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ANBC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Boyle</dc:creator>
  <cp:keywords/>
  <dc:description/>
  <cp:lastModifiedBy>Jeanette McIntyre</cp:lastModifiedBy>
  <cp:revision>2</cp:revision>
  <dcterms:created xsi:type="dcterms:W3CDTF">2021-03-25T11:31:00Z</dcterms:created>
  <dcterms:modified xsi:type="dcterms:W3CDTF">2021-03-25T11:31:00Z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0x01010048EABFF727DA7C42808FD574A90ABDA3</vt:lpwstr>
  </property>
</Properties>
</file>