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02" w:rsidRDefault="008C2502" w:rsidP="00A84928">
      <w:pPr>
        <w:pStyle w:val="heading"/>
        <w:jc w:val="right"/>
        <w:rPr>
          <w:rFonts w:ascii="Calibri" w:hAnsi="Calibri"/>
          <w:color w:val="6A1642"/>
          <w:sz w:val="44"/>
          <w:szCs w:val="44"/>
        </w:rPr>
      </w:pPr>
      <w:bookmarkStart w:id="0" w:name="_GoBack"/>
      <w:bookmarkEnd w:id="0"/>
      <w:r>
        <w:rPr>
          <w:rFonts w:ascii="Calibri" w:hAnsi="Calibri"/>
          <w:color w:val="6A1642"/>
          <w:sz w:val="44"/>
          <w:szCs w:val="44"/>
        </w:rPr>
        <w:t xml:space="preserve">            </w:t>
      </w:r>
    </w:p>
    <w:p w:rsidR="008C2502" w:rsidRDefault="007F617B" w:rsidP="008C2502">
      <w:pPr>
        <w:pStyle w:val="heading"/>
        <w:spacing w:before="0" w:beforeAutospacing="0" w:after="0" w:afterAutospacing="0"/>
        <w:rPr>
          <w:rFonts w:ascii="Calibri" w:hAnsi="Calibri"/>
          <w:color w:val="1F4E79"/>
          <w:sz w:val="32"/>
          <w:szCs w:val="32"/>
        </w:rPr>
      </w:pPr>
      <w:r>
        <w:rPr>
          <w:rFonts w:ascii="Calibri" w:hAnsi="Calibri"/>
          <w:color w:val="1F4E79"/>
          <w:sz w:val="32"/>
          <w:szCs w:val="32"/>
        </w:rPr>
        <w:t xml:space="preserve">Yes You Can - </w:t>
      </w:r>
      <w:r w:rsidR="008C2502">
        <w:rPr>
          <w:rFonts w:ascii="Calibri" w:hAnsi="Calibri"/>
          <w:color w:val="1F4E79"/>
          <w:sz w:val="32"/>
          <w:szCs w:val="32"/>
        </w:rPr>
        <w:t xml:space="preserve">Sell It </w:t>
      </w:r>
      <w:r>
        <w:rPr>
          <w:rFonts w:ascii="Calibri" w:hAnsi="Calibri"/>
          <w:color w:val="1F4E79"/>
          <w:sz w:val="32"/>
          <w:szCs w:val="32"/>
        </w:rPr>
        <w:t xml:space="preserve">Residential - </w:t>
      </w:r>
      <w:r w:rsidR="008C2502">
        <w:rPr>
          <w:rFonts w:ascii="Calibri" w:hAnsi="Calibri"/>
          <w:color w:val="1F4E79"/>
          <w:sz w:val="32"/>
          <w:szCs w:val="32"/>
        </w:rPr>
        <w:t>Application Form</w:t>
      </w:r>
    </w:p>
    <w:p w:rsidR="008C2502" w:rsidRDefault="008C2502" w:rsidP="008C2502">
      <w:pPr>
        <w:pStyle w:val="heading"/>
        <w:rPr>
          <w:rFonts w:ascii="Calibri" w:hAnsi="Calibri"/>
          <w:b w:val="0"/>
          <w:color w:val="auto"/>
        </w:rPr>
      </w:pPr>
      <w:r>
        <w:rPr>
          <w:rFonts w:ascii="Calibri" w:hAnsi="Calibri"/>
          <w:b w:val="0"/>
          <w:color w:val="auto"/>
        </w:rPr>
        <w:t xml:space="preserve">The Sell It </w:t>
      </w:r>
      <w:r w:rsidR="007F617B">
        <w:rPr>
          <w:rFonts w:ascii="Calibri" w:hAnsi="Calibri"/>
          <w:b w:val="0"/>
          <w:color w:val="auto"/>
        </w:rPr>
        <w:t xml:space="preserve">residential </w:t>
      </w:r>
      <w:r>
        <w:rPr>
          <w:rFonts w:ascii="Calibri" w:hAnsi="Calibri"/>
          <w:b w:val="0"/>
          <w:color w:val="auto"/>
        </w:rPr>
        <w:t xml:space="preserve">is a </w:t>
      </w:r>
      <w:r w:rsidR="007F617B">
        <w:rPr>
          <w:rFonts w:ascii="Calibri" w:hAnsi="Calibri"/>
          <w:b w:val="0"/>
          <w:color w:val="auto"/>
        </w:rPr>
        <w:t>fully funded 2</w:t>
      </w:r>
      <w:r>
        <w:rPr>
          <w:rFonts w:ascii="Calibri" w:hAnsi="Calibri"/>
          <w:b w:val="0"/>
          <w:color w:val="auto"/>
        </w:rPr>
        <w:t xml:space="preserve"> day residential taking place in August and November 2019. </w:t>
      </w:r>
    </w:p>
    <w:p w:rsidR="008C2502" w:rsidRDefault="008C2502" w:rsidP="008C2502">
      <w:pPr>
        <w:pStyle w:val="heading"/>
        <w:rPr>
          <w:rFonts w:ascii="Calibri" w:hAnsi="Calibri"/>
          <w:b w:val="0"/>
          <w:color w:val="auto"/>
        </w:rPr>
      </w:pPr>
      <w:r>
        <w:rPr>
          <w:rFonts w:ascii="Calibri" w:hAnsi="Calibri"/>
          <w:b w:val="0"/>
          <w:color w:val="auto"/>
        </w:rPr>
        <w:t xml:space="preserve">The </w:t>
      </w:r>
      <w:r w:rsidR="007F617B">
        <w:rPr>
          <w:rFonts w:ascii="Calibri" w:hAnsi="Calibri"/>
          <w:b w:val="0"/>
          <w:color w:val="auto"/>
        </w:rPr>
        <w:t xml:space="preserve">residential </w:t>
      </w:r>
      <w:r>
        <w:rPr>
          <w:rFonts w:ascii="Calibri" w:hAnsi="Calibri"/>
          <w:b w:val="0"/>
          <w:color w:val="auto"/>
        </w:rPr>
        <w:t xml:space="preserve">will provide 44 women (22 at each residential) with the tools and motivation to create their own growth strategy. </w:t>
      </w:r>
      <w:r w:rsidR="007F617B">
        <w:rPr>
          <w:rFonts w:ascii="Calibri" w:hAnsi="Calibri"/>
          <w:b w:val="0"/>
          <w:color w:val="auto"/>
        </w:rPr>
        <w:t>The residential is restricted to women who want to grow their business.</w:t>
      </w:r>
      <w:r>
        <w:rPr>
          <w:rFonts w:ascii="Calibri" w:hAnsi="Calibri"/>
          <w:b w:val="0"/>
          <w:color w:val="auto"/>
        </w:rPr>
        <w:t xml:space="preserve"> </w:t>
      </w:r>
    </w:p>
    <w:p w:rsidR="00826D0F" w:rsidRDefault="00826D0F" w:rsidP="00826D0F">
      <w:pPr>
        <w:pStyle w:val="heading"/>
        <w:spacing w:before="0" w:beforeAutospacing="0" w:after="0" w:afterAutospacing="0"/>
        <w:rPr>
          <w:rFonts w:ascii="Calibri" w:hAnsi="Calibri"/>
          <w:color w:val="auto"/>
        </w:rPr>
      </w:pPr>
      <w:r>
        <w:rPr>
          <w:rFonts w:ascii="Calibri" w:hAnsi="Calibri"/>
          <w:color w:val="auto"/>
        </w:rPr>
        <w:t xml:space="preserve">Essential </w:t>
      </w:r>
      <w:r w:rsidR="008C2502">
        <w:rPr>
          <w:rFonts w:ascii="Calibri" w:hAnsi="Calibri"/>
          <w:color w:val="auto"/>
        </w:rPr>
        <w:t>Criteria</w:t>
      </w:r>
      <w:r>
        <w:rPr>
          <w:rFonts w:ascii="Calibri" w:hAnsi="Calibri"/>
          <w:color w:val="auto"/>
        </w:rPr>
        <w:t xml:space="preserve"> – you must meet</w:t>
      </w:r>
      <w:r w:rsidRPr="00826D0F">
        <w:rPr>
          <w:rFonts w:ascii="Calibri" w:hAnsi="Calibri"/>
          <w:color w:val="auto"/>
          <w:u w:val="single"/>
        </w:rPr>
        <w:t xml:space="preserve"> one </w:t>
      </w:r>
      <w:r>
        <w:rPr>
          <w:rFonts w:ascii="Calibri" w:hAnsi="Calibri"/>
          <w:color w:val="auto"/>
        </w:rPr>
        <w:t>of the following criteria</w:t>
      </w:r>
      <w:r w:rsidR="000B09D7">
        <w:rPr>
          <w:rFonts w:ascii="Calibri" w:hAnsi="Calibri"/>
          <w:color w:val="auto"/>
        </w:rPr>
        <w:t xml:space="preserve"> to apply for the </w:t>
      </w:r>
      <w:r w:rsidR="00EC4337">
        <w:rPr>
          <w:rFonts w:ascii="Calibri" w:hAnsi="Calibri"/>
          <w:color w:val="auto"/>
        </w:rPr>
        <w:t>residential</w:t>
      </w:r>
    </w:p>
    <w:p w:rsidR="008C2502" w:rsidRDefault="008C2502" w:rsidP="000B09D7">
      <w:pPr>
        <w:pStyle w:val="heading"/>
        <w:numPr>
          <w:ilvl w:val="0"/>
          <w:numId w:val="6"/>
        </w:numPr>
        <w:spacing w:before="0" w:beforeAutospacing="0" w:after="0" w:afterAutospacing="0"/>
        <w:rPr>
          <w:rFonts w:ascii="Calibri" w:hAnsi="Calibri"/>
          <w:b w:val="0"/>
          <w:color w:val="auto"/>
        </w:rPr>
      </w:pPr>
      <w:bookmarkStart w:id="1" w:name="_Hlk10979991"/>
      <w:r>
        <w:rPr>
          <w:rFonts w:ascii="Calibri" w:hAnsi="Calibri"/>
          <w:b w:val="0"/>
          <w:color w:val="auto"/>
        </w:rPr>
        <w:t xml:space="preserve">Trading at least </w:t>
      </w:r>
      <w:r w:rsidR="009761B7">
        <w:rPr>
          <w:rFonts w:ascii="Calibri" w:hAnsi="Calibri"/>
          <w:b w:val="0"/>
          <w:color w:val="auto"/>
        </w:rPr>
        <w:t>3</w:t>
      </w:r>
      <w:r>
        <w:rPr>
          <w:rFonts w:ascii="Calibri" w:hAnsi="Calibri"/>
          <w:b w:val="0"/>
          <w:color w:val="auto"/>
        </w:rPr>
        <w:t xml:space="preserve"> year</w:t>
      </w:r>
      <w:r w:rsidR="00826D0F">
        <w:rPr>
          <w:rFonts w:ascii="Calibri" w:hAnsi="Calibri"/>
          <w:b w:val="0"/>
          <w:color w:val="auto"/>
        </w:rPr>
        <w:t>s</w:t>
      </w:r>
    </w:p>
    <w:p w:rsidR="00826D0F" w:rsidRDefault="00826D0F" w:rsidP="000B09D7">
      <w:pPr>
        <w:pStyle w:val="heading"/>
        <w:numPr>
          <w:ilvl w:val="0"/>
          <w:numId w:val="6"/>
        </w:numPr>
        <w:spacing w:before="0" w:beforeAutospacing="0" w:after="0" w:afterAutospacing="0"/>
        <w:rPr>
          <w:rFonts w:ascii="Calibri" w:hAnsi="Calibri"/>
          <w:b w:val="0"/>
          <w:color w:val="auto"/>
        </w:rPr>
      </w:pPr>
      <w:r>
        <w:rPr>
          <w:rFonts w:ascii="Calibri" w:hAnsi="Calibri"/>
          <w:b w:val="0"/>
          <w:color w:val="auto"/>
        </w:rPr>
        <w:t>Employ 2+ staff</w:t>
      </w:r>
    </w:p>
    <w:p w:rsidR="00826D0F" w:rsidRDefault="00826D0F" w:rsidP="000B09D7">
      <w:pPr>
        <w:pStyle w:val="heading"/>
        <w:numPr>
          <w:ilvl w:val="0"/>
          <w:numId w:val="6"/>
        </w:numPr>
        <w:spacing w:before="0" w:beforeAutospacing="0" w:after="0" w:afterAutospacing="0"/>
        <w:rPr>
          <w:rFonts w:ascii="Calibri" w:hAnsi="Calibri"/>
          <w:b w:val="0"/>
          <w:color w:val="auto"/>
        </w:rPr>
      </w:pPr>
      <w:r>
        <w:rPr>
          <w:rFonts w:ascii="Calibri" w:hAnsi="Calibri"/>
          <w:b w:val="0"/>
          <w:color w:val="auto"/>
        </w:rPr>
        <w:t>Turnover &gt;£2</w:t>
      </w:r>
      <w:r w:rsidR="009761B7">
        <w:rPr>
          <w:rFonts w:ascii="Calibri" w:hAnsi="Calibri"/>
          <w:b w:val="0"/>
          <w:color w:val="auto"/>
        </w:rPr>
        <w:t>5</w:t>
      </w:r>
      <w:r>
        <w:rPr>
          <w:rFonts w:ascii="Calibri" w:hAnsi="Calibri"/>
          <w:b w:val="0"/>
          <w:color w:val="auto"/>
        </w:rPr>
        <w:t>0,000</w:t>
      </w:r>
    </w:p>
    <w:bookmarkEnd w:id="1"/>
    <w:p w:rsidR="000B09D7" w:rsidRDefault="000B09D7" w:rsidP="000B09D7">
      <w:pPr>
        <w:pStyle w:val="heading"/>
        <w:spacing w:before="0" w:beforeAutospacing="0" w:after="0" w:afterAutospacing="0"/>
        <w:ind w:left="720"/>
        <w:rPr>
          <w:rFonts w:ascii="Calibri" w:hAnsi="Calibri"/>
          <w:b w:val="0"/>
          <w:color w:val="auto"/>
        </w:rPr>
      </w:pPr>
    </w:p>
    <w:p w:rsidR="00826D0F" w:rsidRPr="00826D0F" w:rsidRDefault="00826D0F" w:rsidP="00826D0F">
      <w:pPr>
        <w:pStyle w:val="heading"/>
        <w:spacing w:before="0" w:beforeAutospacing="0" w:after="0" w:afterAutospacing="0"/>
        <w:rPr>
          <w:rFonts w:ascii="Calibri" w:hAnsi="Calibri"/>
          <w:color w:val="auto"/>
        </w:rPr>
      </w:pPr>
      <w:r w:rsidRPr="00826D0F">
        <w:rPr>
          <w:rFonts w:ascii="Calibri" w:hAnsi="Calibri"/>
          <w:color w:val="auto"/>
        </w:rPr>
        <w:t>Other criteria</w:t>
      </w:r>
    </w:p>
    <w:p w:rsidR="008C2502" w:rsidRDefault="008C2502" w:rsidP="008C2502">
      <w:pPr>
        <w:pStyle w:val="heading"/>
        <w:numPr>
          <w:ilvl w:val="0"/>
          <w:numId w:val="1"/>
        </w:numPr>
        <w:spacing w:before="0" w:beforeAutospacing="0" w:after="0" w:afterAutospacing="0"/>
        <w:rPr>
          <w:rFonts w:ascii="Calibri" w:hAnsi="Calibri"/>
          <w:b w:val="0"/>
          <w:color w:val="auto"/>
        </w:rPr>
      </w:pPr>
      <w:r>
        <w:rPr>
          <w:rFonts w:ascii="Calibri" w:hAnsi="Calibri"/>
          <w:b w:val="0"/>
          <w:color w:val="auto"/>
        </w:rPr>
        <w:t>Desire to grow</w:t>
      </w:r>
    </w:p>
    <w:p w:rsidR="008C2502" w:rsidRDefault="008C2502" w:rsidP="008C2502">
      <w:pPr>
        <w:pStyle w:val="heading"/>
        <w:numPr>
          <w:ilvl w:val="0"/>
          <w:numId w:val="1"/>
        </w:numPr>
        <w:spacing w:before="0" w:beforeAutospacing="0" w:after="0" w:afterAutospacing="0"/>
        <w:rPr>
          <w:rFonts w:ascii="Calibri" w:hAnsi="Calibri"/>
          <w:b w:val="0"/>
          <w:color w:val="auto"/>
        </w:rPr>
      </w:pPr>
      <w:r>
        <w:rPr>
          <w:rFonts w:ascii="Calibri" w:hAnsi="Calibri"/>
          <w:b w:val="0"/>
          <w:color w:val="auto"/>
        </w:rPr>
        <w:t>Participants must be over 18 years of age</w:t>
      </w:r>
    </w:p>
    <w:p w:rsidR="008C2502" w:rsidRDefault="008C2502" w:rsidP="008C2502">
      <w:pPr>
        <w:pStyle w:val="heading"/>
        <w:numPr>
          <w:ilvl w:val="0"/>
          <w:numId w:val="1"/>
        </w:numPr>
        <w:spacing w:before="0" w:beforeAutospacing="0" w:after="0" w:afterAutospacing="0"/>
        <w:rPr>
          <w:rFonts w:ascii="Calibri" w:hAnsi="Calibri"/>
          <w:b w:val="0"/>
          <w:color w:val="auto"/>
        </w:rPr>
      </w:pPr>
      <w:r>
        <w:rPr>
          <w:rFonts w:ascii="Calibri" w:hAnsi="Calibri"/>
          <w:b w:val="0"/>
          <w:color w:val="auto"/>
        </w:rPr>
        <w:t>Participants must be the business owner</w:t>
      </w:r>
    </w:p>
    <w:p w:rsidR="008C2502" w:rsidRDefault="008C2502" w:rsidP="008C2502">
      <w:pPr>
        <w:pStyle w:val="heading"/>
        <w:numPr>
          <w:ilvl w:val="0"/>
          <w:numId w:val="1"/>
        </w:numPr>
        <w:spacing w:before="0" w:beforeAutospacing="0" w:after="0" w:afterAutospacing="0"/>
        <w:rPr>
          <w:rFonts w:ascii="Calibri" w:hAnsi="Calibri"/>
          <w:b w:val="0"/>
          <w:color w:val="auto"/>
        </w:rPr>
      </w:pPr>
      <w:r>
        <w:rPr>
          <w:rFonts w:ascii="Calibri" w:hAnsi="Calibri"/>
          <w:b w:val="0"/>
          <w:color w:val="auto"/>
        </w:rPr>
        <w:t>2 spaces are available for participants from each Council area for each residential (4 spaces in total)</w:t>
      </w:r>
    </w:p>
    <w:p w:rsidR="008C2502" w:rsidRDefault="008C2502" w:rsidP="008C2502">
      <w:pPr>
        <w:pStyle w:val="heading"/>
        <w:numPr>
          <w:ilvl w:val="0"/>
          <w:numId w:val="1"/>
        </w:numPr>
        <w:spacing w:before="0" w:beforeAutospacing="0" w:after="0" w:afterAutospacing="0"/>
        <w:rPr>
          <w:rFonts w:ascii="Calibri" w:hAnsi="Calibri"/>
          <w:b w:val="0"/>
          <w:color w:val="auto"/>
        </w:rPr>
      </w:pPr>
      <w:r>
        <w:rPr>
          <w:rFonts w:ascii="Calibri" w:hAnsi="Calibri"/>
          <w:b w:val="0"/>
          <w:color w:val="auto"/>
        </w:rPr>
        <w:t>Other criteria may be added if there is a high level of applicants</w:t>
      </w:r>
    </w:p>
    <w:p w:rsidR="008C2502" w:rsidRDefault="008C2502" w:rsidP="008C2502">
      <w:pPr>
        <w:pStyle w:val="heading"/>
        <w:spacing w:before="0" w:beforeAutospacing="0" w:after="0" w:afterAutospacing="0"/>
        <w:rPr>
          <w:rFonts w:ascii="Calibri" w:hAnsi="Calibri"/>
          <w:b w:val="0"/>
          <w:color w:val="auto"/>
        </w:rPr>
      </w:pPr>
    </w:p>
    <w:p w:rsidR="00826D0F" w:rsidRDefault="008C2502" w:rsidP="008C2502">
      <w:pPr>
        <w:pStyle w:val="heading"/>
        <w:spacing w:before="0" w:beforeAutospacing="0"/>
        <w:rPr>
          <w:rFonts w:ascii="Calibri" w:hAnsi="Calibri"/>
          <w:color w:val="6A1642"/>
        </w:rPr>
      </w:pPr>
      <w:r>
        <w:rPr>
          <w:rFonts w:ascii="Calibri" w:hAnsi="Calibri"/>
          <w:b w:val="0"/>
          <w:color w:val="auto"/>
        </w:rPr>
        <w:t xml:space="preserve">Completion of the application form does not guarantee a place on the Sell It </w:t>
      </w:r>
      <w:r w:rsidR="00826D0F">
        <w:rPr>
          <w:rFonts w:ascii="Calibri" w:hAnsi="Calibri"/>
          <w:b w:val="0"/>
          <w:color w:val="auto"/>
        </w:rPr>
        <w:t>residential</w:t>
      </w:r>
      <w:r>
        <w:rPr>
          <w:rFonts w:ascii="Calibri" w:hAnsi="Calibri"/>
          <w:b w:val="0"/>
          <w:color w:val="auto"/>
        </w:rPr>
        <w:t xml:space="preserve">. All information provided in the application is confidential. Selection will be carried out by Women in Business. </w:t>
      </w:r>
    </w:p>
    <w:p w:rsidR="008C2502" w:rsidRDefault="00826D0F" w:rsidP="00EC4337">
      <w:pPr>
        <w:pStyle w:val="heading"/>
        <w:rPr>
          <w:rFonts w:ascii="Calibri" w:hAnsi="Calibri"/>
          <w:b w:val="0"/>
          <w:color w:val="auto"/>
        </w:rPr>
      </w:pPr>
      <w:r>
        <w:rPr>
          <w:rFonts w:ascii="Calibri" w:hAnsi="Calibri"/>
          <w:b w:val="0"/>
          <w:color w:val="auto"/>
        </w:rPr>
        <w:t xml:space="preserve">Both residentials will take place in </w:t>
      </w:r>
      <w:hyperlink r:id="rId7" w:history="1">
        <w:r w:rsidRPr="007F617B">
          <w:rPr>
            <w:rStyle w:val="Hyperlink"/>
            <w:rFonts w:ascii="Calibri" w:hAnsi="Calibri"/>
            <w:b w:val="0"/>
          </w:rPr>
          <w:t>Corick Country House</w:t>
        </w:r>
      </w:hyperlink>
      <w:r>
        <w:rPr>
          <w:rFonts w:ascii="Calibri" w:hAnsi="Calibri"/>
          <w:b w:val="0"/>
          <w:color w:val="auto"/>
        </w:rPr>
        <w:t xml:space="preserve"> </w:t>
      </w:r>
      <w:r w:rsidR="009761B7">
        <w:rPr>
          <w:rFonts w:ascii="Calibri" w:hAnsi="Calibri"/>
          <w:b w:val="0"/>
          <w:color w:val="auto"/>
        </w:rPr>
        <w:t>.</w:t>
      </w:r>
      <w:r>
        <w:rPr>
          <w:rFonts w:ascii="Calibri" w:hAnsi="Calibri"/>
          <w:b w:val="0"/>
          <w:color w:val="auto"/>
        </w:rPr>
        <w:t>The August residential will be delivered on Monday 5</w:t>
      </w:r>
      <w:r w:rsidRPr="007F617B">
        <w:rPr>
          <w:rFonts w:ascii="Calibri" w:hAnsi="Calibri"/>
          <w:b w:val="0"/>
          <w:color w:val="auto"/>
          <w:vertAlign w:val="superscript"/>
        </w:rPr>
        <w:t>th</w:t>
      </w:r>
      <w:r>
        <w:rPr>
          <w:rFonts w:ascii="Calibri" w:hAnsi="Calibri"/>
          <w:b w:val="0"/>
          <w:color w:val="auto"/>
        </w:rPr>
        <w:t xml:space="preserve"> and Tuesday 6</w:t>
      </w:r>
      <w:r w:rsidRPr="007F617B">
        <w:rPr>
          <w:rFonts w:ascii="Calibri" w:hAnsi="Calibri"/>
          <w:b w:val="0"/>
          <w:color w:val="auto"/>
          <w:vertAlign w:val="superscript"/>
        </w:rPr>
        <w:t>th</w:t>
      </w:r>
      <w:r>
        <w:rPr>
          <w:rFonts w:ascii="Calibri" w:hAnsi="Calibri"/>
          <w:b w:val="0"/>
          <w:color w:val="auto"/>
        </w:rPr>
        <w:t xml:space="preserve"> August. The November residential will be delivered on Monday 4</w:t>
      </w:r>
      <w:r w:rsidRPr="007F617B">
        <w:rPr>
          <w:rFonts w:ascii="Calibri" w:hAnsi="Calibri"/>
          <w:b w:val="0"/>
          <w:color w:val="auto"/>
          <w:vertAlign w:val="superscript"/>
        </w:rPr>
        <w:t>th</w:t>
      </w:r>
      <w:r>
        <w:rPr>
          <w:rFonts w:ascii="Calibri" w:hAnsi="Calibri"/>
          <w:b w:val="0"/>
          <w:color w:val="auto"/>
        </w:rPr>
        <w:t xml:space="preserve"> and Tuesday 5h November.</w:t>
      </w:r>
      <w:r w:rsidR="008C2502">
        <w:rPr>
          <w:rFonts w:ascii="Calibri" w:hAnsi="Calibri"/>
          <w:color w:val="6A1642"/>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6590"/>
      </w:tblGrid>
      <w:tr w:rsidR="008C2502" w:rsidTr="008C2502">
        <w:trPr>
          <w:trHeight w:val="455"/>
        </w:trPr>
        <w:tc>
          <w:tcPr>
            <w:tcW w:w="2590" w:type="dxa"/>
            <w:tcBorders>
              <w:top w:val="single" w:sz="4" w:space="0" w:color="auto"/>
              <w:left w:val="single" w:sz="4" w:space="0" w:color="auto"/>
              <w:bottom w:val="single" w:sz="4" w:space="0" w:color="auto"/>
              <w:right w:val="single" w:sz="4" w:space="0" w:color="auto"/>
            </w:tcBorders>
            <w:shd w:val="clear" w:color="auto" w:fill="E0E0E0"/>
            <w:hideMark/>
          </w:tcPr>
          <w:p w:rsidR="008C2502" w:rsidRDefault="008C2502">
            <w:pPr>
              <w:jc w:val="both"/>
              <w:rPr>
                <w:rFonts w:ascii="Calibri" w:hAnsi="Calibri"/>
                <w:b/>
                <w:noProof/>
                <w:sz w:val="22"/>
                <w:szCs w:val="22"/>
                <w:lang w:val="en-US"/>
              </w:rPr>
            </w:pPr>
            <w:r>
              <w:rPr>
                <w:rFonts w:ascii="Calibri" w:hAnsi="Calibri"/>
                <w:b/>
                <w:noProof/>
                <w:sz w:val="22"/>
                <w:szCs w:val="22"/>
                <w:lang w:val="en-US"/>
              </w:rPr>
              <w:t>Name</w:t>
            </w: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tc>
      </w:tr>
      <w:tr w:rsidR="008C2502" w:rsidTr="008C2502">
        <w:tc>
          <w:tcPr>
            <w:tcW w:w="2590" w:type="dxa"/>
            <w:tcBorders>
              <w:top w:val="single" w:sz="4" w:space="0" w:color="auto"/>
              <w:left w:val="single" w:sz="4" w:space="0" w:color="auto"/>
              <w:bottom w:val="single" w:sz="4" w:space="0" w:color="auto"/>
              <w:right w:val="single" w:sz="4" w:space="0" w:color="auto"/>
            </w:tcBorders>
            <w:shd w:val="clear" w:color="auto" w:fill="E0E0E0"/>
          </w:tcPr>
          <w:p w:rsidR="008C2502" w:rsidRDefault="008C2502">
            <w:pPr>
              <w:jc w:val="both"/>
              <w:rPr>
                <w:rFonts w:ascii="Calibri" w:hAnsi="Calibri"/>
                <w:b/>
                <w:noProof/>
                <w:sz w:val="22"/>
                <w:szCs w:val="22"/>
                <w:lang w:val="en-US"/>
              </w:rPr>
            </w:pPr>
            <w:r>
              <w:rPr>
                <w:rFonts w:ascii="Calibri" w:hAnsi="Calibri"/>
                <w:b/>
                <w:noProof/>
                <w:sz w:val="22"/>
                <w:szCs w:val="22"/>
                <w:lang w:val="en-US"/>
              </w:rPr>
              <w:t xml:space="preserve">Business Address </w:t>
            </w:r>
          </w:p>
          <w:p w:rsidR="008C2502" w:rsidRPr="009761B7" w:rsidRDefault="001962C0" w:rsidP="001962C0">
            <w:pPr>
              <w:pStyle w:val="NoSpacing"/>
              <w:rPr>
                <w:noProof/>
                <w:lang w:val="en-US"/>
              </w:rPr>
            </w:pPr>
            <w:r w:rsidRPr="009761B7">
              <w:rPr>
                <w:noProof/>
                <w:sz w:val="16"/>
                <w:lang w:val="en-US"/>
              </w:rPr>
              <w:t>Please note that your application will be based on the council area where you</w:t>
            </w:r>
            <w:r w:rsidR="009761B7" w:rsidRPr="009761B7">
              <w:rPr>
                <w:noProof/>
                <w:sz w:val="16"/>
                <w:lang w:val="en-US"/>
              </w:rPr>
              <w:t xml:space="preserve">r </w:t>
            </w:r>
            <w:r w:rsidRPr="009761B7">
              <w:rPr>
                <w:noProof/>
                <w:sz w:val="16"/>
                <w:lang w:val="en-US"/>
              </w:rPr>
              <w:t>business is located.</w:t>
            </w: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tc>
      </w:tr>
      <w:tr w:rsidR="008C2502" w:rsidTr="008C2502">
        <w:tc>
          <w:tcPr>
            <w:tcW w:w="2590" w:type="dxa"/>
            <w:tcBorders>
              <w:top w:val="single" w:sz="4" w:space="0" w:color="auto"/>
              <w:left w:val="single" w:sz="4" w:space="0" w:color="auto"/>
              <w:bottom w:val="single" w:sz="4" w:space="0" w:color="auto"/>
              <w:right w:val="single" w:sz="4" w:space="0" w:color="auto"/>
            </w:tcBorders>
            <w:shd w:val="clear" w:color="auto" w:fill="E0E0E0"/>
          </w:tcPr>
          <w:p w:rsidR="008C2502" w:rsidRDefault="008C2502">
            <w:pPr>
              <w:jc w:val="both"/>
              <w:rPr>
                <w:rFonts w:ascii="Calibri" w:hAnsi="Calibri"/>
                <w:b/>
                <w:noProof/>
                <w:sz w:val="22"/>
                <w:szCs w:val="22"/>
                <w:lang w:val="en-US"/>
              </w:rPr>
            </w:pPr>
            <w:r>
              <w:rPr>
                <w:rFonts w:ascii="Calibri" w:hAnsi="Calibri"/>
                <w:b/>
                <w:noProof/>
                <w:sz w:val="22"/>
                <w:szCs w:val="22"/>
                <w:lang w:val="en-US"/>
              </w:rPr>
              <w:t>City</w:t>
            </w:r>
          </w:p>
          <w:p w:rsidR="008C2502" w:rsidRDefault="008C2502">
            <w:pPr>
              <w:jc w:val="both"/>
              <w:rPr>
                <w:rFonts w:ascii="Calibri" w:hAnsi="Calibri"/>
                <w:b/>
                <w:noProof/>
                <w:sz w:val="22"/>
                <w:szCs w:val="22"/>
                <w:lang w:val="en-US"/>
              </w:rPr>
            </w:pP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tc>
      </w:tr>
      <w:tr w:rsidR="008C2502" w:rsidTr="008C2502">
        <w:tc>
          <w:tcPr>
            <w:tcW w:w="2590" w:type="dxa"/>
            <w:tcBorders>
              <w:top w:val="single" w:sz="4" w:space="0" w:color="auto"/>
              <w:left w:val="single" w:sz="4" w:space="0" w:color="auto"/>
              <w:bottom w:val="single" w:sz="4" w:space="0" w:color="auto"/>
              <w:right w:val="single" w:sz="4" w:space="0" w:color="auto"/>
            </w:tcBorders>
            <w:shd w:val="clear" w:color="auto" w:fill="E0E0E0"/>
          </w:tcPr>
          <w:p w:rsidR="008C2502" w:rsidRDefault="008C2502">
            <w:pPr>
              <w:jc w:val="both"/>
              <w:rPr>
                <w:rFonts w:ascii="Calibri" w:hAnsi="Calibri"/>
                <w:b/>
                <w:noProof/>
                <w:sz w:val="22"/>
                <w:szCs w:val="22"/>
                <w:lang w:val="en-US"/>
              </w:rPr>
            </w:pPr>
            <w:r>
              <w:rPr>
                <w:rFonts w:ascii="Calibri" w:hAnsi="Calibri"/>
                <w:b/>
                <w:noProof/>
                <w:sz w:val="22"/>
                <w:szCs w:val="22"/>
                <w:lang w:val="en-US"/>
              </w:rPr>
              <w:t>Postcode</w:t>
            </w:r>
          </w:p>
          <w:p w:rsidR="008C2502" w:rsidRDefault="008C2502">
            <w:pPr>
              <w:jc w:val="both"/>
              <w:rPr>
                <w:rFonts w:ascii="Calibri" w:hAnsi="Calibri"/>
                <w:b/>
                <w:noProof/>
                <w:sz w:val="22"/>
                <w:szCs w:val="22"/>
                <w:lang w:val="en-US"/>
              </w:rPr>
            </w:pP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tc>
      </w:tr>
      <w:tr w:rsidR="008C2502" w:rsidTr="008C2502">
        <w:trPr>
          <w:trHeight w:val="609"/>
        </w:trPr>
        <w:tc>
          <w:tcPr>
            <w:tcW w:w="2590" w:type="dxa"/>
            <w:tcBorders>
              <w:top w:val="single" w:sz="4" w:space="0" w:color="auto"/>
              <w:left w:val="single" w:sz="4" w:space="0" w:color="auto"/>
              <w:bottom w:val="single" w:sz="4" w:space="0" w:color="auto"/>
              <w:right w:val="single" w:sz="4" w:space="0" w:color="auto"/>
            </w:tcBorders>
            <w:shd w:val="clear" w:color="auto" w:fill="E0E0E0"/>
            <w:hideMark/>
          </w:tcPr>
          <w:p w:rsidR="008C2502" w:rsidRDefault="008C2502">
            <w:pPr>
              <w:rPr>
                <w:rFonts w:ascii="Calibri" w:hAnsi="Calibri"/>
                <w:b/>
                <w:noProof/>
                <w:sz w:val="22"/>
                <w:szCs w:val="22"/>
                <w:lang w:val="en-US"/>
              </w:rPr>
            </w:pPr>
            <w:r>
              <w:rPr>
                <w:rFonts w:ascii="Calibri" w:hAnsi="Calibri"/>
                <w:b/>
                <w:noProof/>
                <w:sz w:val="22"/>
                <w:szCs w:val="22"/>
                <w:lang w:val="en-US"/>
              </w:rPr>
              <w:t xml:space="preserve">Telephone / Mobile </w:t>
            </w: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tc>
      </w:tr>
      <w:tr w:rsidR="008C2502" w:rsidTr="008C2502">
        <w:tc>
          <w:tcPr>
            <w:tcW w:w="2590" w:type="dxa"/>
            <w:tcBorders>
              <w:top w:val="single" w:sz="4" w:space="0" w:color="auto"/>
              <w:left w:val="single" w:sz="4" w:space="0" w:color="auto"/>
              <w:bottom w:val="single" w:sz="4" w:space="0" w:color="auto"/>
              <w:right w:val="single" w:sz="4" w:space="0" w:color="auto"/>
            </w:tcBorders>
            <w:shd w:val="clear" w:color="auto" w:fill="E0E0E0"/>
          </w:tcPr>
          <w:p w:rsidR="008C2502" w:rsidRDefault="008C2502">
            <w:pPr>
              <w:jc w:val="both"/>
              <w:rPr>
                <w:rFonts w:ascii="Calibri" w:hAnsi="Calibri"/>
                <w:b/>
                <w:noProof/>
                <w:sz w:val="22"/>
                <w:szCs w:val="22"/>
                <w:lang w:val="en-US"/>
              </w:rPr>
            </w:pPr>
            <w:r>
              <w:rPr>
                <w:rFonts w:ascii="Calibri" w:hAnsi="Calibri"/>
                <w:b/>
                <w:noProof/>
                <w:sz w:val="22"/>
                <w:szCs w:val="22"/>
                <w:lang w:val="en-US"/>
              </w:rPr>
              <w:t>E-mail address</w:t>
            </w:r>
          </w:p>
          <w:p w:rsidR="008C2502" w:rsidRDefault="008C2502">
            <w:pPr>
              <w:jc w:val="both"/>
              <w:rPr>
                <w:rFonts w:ascii="Calibri" w:hAnsi="Calibri"/>
                <w:b/>
                <w:noProof/>
                <w:sz w:val="22"/>
                <w:szCs w:val="22"/>
                <w:lang w:val="en-US"/>
              </w:rPr>
            </w:pP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tc>
      </w:tr>
      <w:tr w:rsidR="008C2502" w:rsidTr="008C2502">
        <w:trPr>
          <w:trHeight w:val="514"/>
        </w:trPr>
        <w:tc>
          <w:tcPr>
            <w:tcW w:w="2590" w:type="dxa"/>
            <w:tcBorders>
              <w:top w:val="single" w:sz="4" w:space="0" w:color="auto"/>
              <w:left w:val="single" w:sz="4" w:space="0" w:color="auto"/>
              <w:bottom w:val="single" w:sz="4" w:space="0" w:color="auto"/>
              <w:right w:val="single" w:sz="4" w:space="0" w:color="auto"/>
            </w:tcBorders>
            <w:shd w:val="clear" w:color="auto" w:fill="E0E0E0"/>
            <w:hideMark/>
          </w:tcPr>
          <w:p w:rsidR="008C2502" w:rsidRDefault="008C2502">
            <w:pPr>
              <w:rPr>
                <w:rFonts w:ascii="Calibri" w:hAnsi="Calibri"/>
                <w:b/>
                <w:noProof/>
                <w:sz w:val="22"/>
                <w:szCs w:val="22"/>
                <w:lang w:val="en-US"/>
              </w:rPr>
            </w:pPr>
            <w:r>
              <w:rPr>
                <w:rFonts w:ascii="Calibri" w:hAnsi="Calibri"/>
                <w:b/>
                <w:noProof/>
                <w:sz w:val="22"/>
                <w:szCs w:val="22"/>
                <w:lang w:val="en-US"/>
              </w:rPr>
              <w:lastRenderedPageBreak/>
              <w:t>Website or Social media pages</w:t>
            </w:r>
            <w:r w:rsidR="001962C0">
              <w:rPr>
                <w:rFonts w:ascii="Calibri" w:hAnsi="Calibri"/>
                <w:b/>
                <w:noProof/>
                <w:sz w:val="22"/>
                <w:szCs w:val="22"/>
                <w:lang w:val="en-US"/>
              </w:rPr>
              <w:t xml:space="preserve"> – please provide links</w:t>
            </w: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p w:rsidR="008C2502" w:rsidRDefault="008C2502">
            <w:pPr>
              <w:jc w:val="both"/>
              <w:rPr>
                <w:rFonts w:ascii="Calibri" w:hAnsi="Calibri"/>
                <w:noProof/>
                <w:sz w:val="22"/>
                <w:szCs w:val="22"/>
                <w:lang w:val="en-US"/>
              </w:rPr>
            </w:pPr>
          </w:p>
        </w:tc>
      </w:tr>
      <w:tr w:rsidR="008C2502" w:rsidTr="008C2502">
        <w:trPr>
          <w:trHeight w:val="514"/>
        </w:trPr>
        <w:tc>
          <w:tcPr>
            <w:tcW w:w="2590" w:type="dxa"/>
            <w:tcBorders>
              <w:top w:val="single" w:sz="4" w:space="0" w:color="auto"/>
              <w:left w:val="single" w:sz="4" w:space="0" w:color="auto"/>
              <w:bottom w:val="single" w:sz="4" w:space="0" w:color="auto"/>
              <w:right w:val="single" w:sz="4" w:space="0" w:color="auto"/>
            </w:tcBorders>
            <w:shd w:val="clear" w:color="auto" w:fill="E0E0E0"/>
            <w:hideMark/>
          </w:tcPr>
          <w:p w:rsidR="001962C0" w:rsidRPr="001962C0" w:rsidRDefault="008C2502" w:rsidP="001962C0">
            <w:pPr>
              <w:pStyle w:val="NoSpacing"/>
              <w:rPr>
                <w:b/>
                <w:noProof/>
                <w:lang w:val="en-US"/>
              </w:rPr>
            </w:pPr>
            <w:r w:rsidRPr="001962C0">
              <w:rPr>
                <w:b/>
                <w:noProof/>
                <w:lang w:val="en-US"/>
              </w:rPr>
              <w:t>Council</w:t>
            </w:r>
            <w:r w:rsidR="001962C0" w:rsidRPr="001962C0">
              <w:rPr>
                <w:b/>
                <w:noProof/>
                <w:lang w:val="en-US"/>
              </w:rPr>
              <w:t xml:space="preserve"> </w:t>
            </w:r>
            <w:r w:rsidRPr="001962C0">
              <w:rPr>
                <w:b/>
                <w:noProof/>
                <w:lang w:val="en-US"/>
              </w:rPr>
              <w:t xml:space="preserve">area your business is located </w:t>
            </w:r>
          </w:p>
          <w:p w:rsidR="008C2502" w:rsidRPr="001962C0" w:rsidRDefault="008C2502" w:rsidP="001962C0">
            <w:pPr>
              <w:pStyle w:val="NoSpacing"/>
              <w:rPr>
                <w:b/>
                <w:noProof/>
                <w:lang w:val="en-US"/>
              </w:rPr>
            </w:pPr>
          </w:p>
          <w:p w:rsidR="001962C0" w:rsidRDefault="001962C0">
            <w:pPr>
              <w:rPr>
                <w:rFonts w:ascii="Calibri" w:hAnsi="Calibri"/>
                <w:b/>
                <w:noProof/>
                <w:sz w:val="22"/>
                <w:szCs w:val="22"/>
                <w:lang w:val="en-US"/>
              </w:rPr>
            </w:pP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tc>
      </w:tr>
      <w:tr w:rsidR="00EC4337" w:rsidTr="008C2502">
        <w:tc>
          <w:tcPr>
            <w:tcW w:w="2590" w:type="dxa"/>
            <w:tcBorders>
              <w:top w:val="single" w:sz="4" w:space="0" w:color="auto"/>
              <w:left w:val="single" w:sz="4" w:space="0" w:color="auto"/>
              <w:bottom w:val="single" w:sz="4" w:space="0" w:color="auto"/>
              <w:right w:val="single" w:sz="4" w:space="0" w:color="auto"/>
            </w:tcBorders>
            <w:shd w:val="clear" w:color="auto" w:fill="E0E0E0"/>
          </w:tcPr>
          <w:p w:rsidR="00EC4337" w:rsidRDefault="00EC4337">
            <w:pPr>
              <w:rPr>
                <w:rFonts w:ascii="Calibri" w:hAnsi="Calibri"/>
                <w:b/>
                <w:noProof/>
                <w:sz w:val="22"/>
                <w:szCs w:val="22"/>
                <w:lang w:val="en-US"/>
              </w:rPr>
            </w:pPr>
            <w:r>
              <w:rPr>
                <w:rFonts w:ascii="Calibri" w:hAnsi="Calibri"/>
                <w:b/>
                <w:noProof/>
                <w:sz w:val="22"/>
                <w:szCs w:val="22"/>
                <w:lang w:val="en-US"/>
              </w:rPr>
              <w:t>Product(s) or Service</w:t>
            </w:r>
          </w:p>
        </w:tc>
        <w:tc>
          <w:tcPr>
            <w:tcW w:w="6590" w:type="dxa"/>
            <w:tcBorders>
              <w:top w:val="single" w:sz="4" w:space="0" w:color="auto"/>
              <w:left w:val="single" w:sz="4" w:space="0" w:color="auto"/>
              <w:bottom w:val="single" w:sz="4" w:space="0" w:color="auto"/>
              <w:right w:val="single" w:sz="4" w:space="0" w:color="auto"/>
            </w:tcBorders>
          </w:tcPr>
          <w:p w:rsidR="00EC4337" w:rsidRDefault="00EC4337">
            <w:pPr>
              <w:jc w:val="both"/>
              <w:rPr>
                <w:rFonts w:ascii="Calibri" w:hAnsi="Calibri"/>
                <w:noProof/>
                <w:sz w:val="22"/>
                <w:szCs w:val="22"/>
                <w:lang w:val="en-US"/>
              </w:rPr>
            </w:pPr>
          </w:p>
          <w:p w:rsidR="009761B7" w:rsidRDefault="009761B7">
            <w:pPr>
              <w:jc w:val="both"/>
              <w:rPr>
                <w:rFonts w:ascii="Calibri" w:hAnsi="Calibri"/>
                <w:noProof/>
                <w:sz w:val="22"/>
                <w:szCs w:val="22"/>
                <w:lang w:val="en-US"/>
              </w:rPr>
            </w:pPr>
          </w:p>
          <w:p w:rsidR="009761B7" w:rsidRDefault="009761B7">
            <w:pPr>
              <w:jc w:val="both"/>
              <w:rPr>
                <w:rFonts w:ascii="Calibri" w:hAnsi="Calibri"/>
                <w:noProof/>
                <w:sz w:val="22"/>
                <w:szCs w:val="22"/>
                <w:lang w:val="en-US"/>
              </w:rPr>
            </w:pPr>
          </w:p>
        </w:tc>
      </w:tr>
      <w:tr w:rsidR="008C2502" w:rsidTr="008C2502">
        <w:tc>
          <w:tcPr>
            <w:tcW w:w="2590" w:type="dxa"/>
            <w:tcBorders>
              <w:top w:val="single" w:sz="4" w:space="0" w:color="auto"/>
              <w:left w:val="single" w:sz="4" w:space="0" w:color="auto"/>
              <w:bottom w:val="single" w:sz="4" w:space="0" w:color="auto"/>
              <w:right w:val="single" w:sz="4" w:space="0" w:color="auto"/>
            </w:tcBorders>
            <w:shd w:val="clear" w:color="auto" w:fill="E0E0E0"/>
            <w:hideMark/>
          </w:tcPr>
          <w:p w:rsidR="008C2502" w:rsidRDefault="008C2502">
            <w:pPr>
              <w:rPr>
                <w:rFonts w:ascii="Calibri" w:hAnsi="Calibri"/>
                <w:b/>
                <w:noProof/>
                <w:sz w:val="22"/>
                <w:szCs w:val="22"/>
                <w:lang w:val="en-US"/>
              </w:rPr>
            </w:pPr>
            <w:r>
              <w:rPr>
                <w:rFonts w:ascii="Calibri" w:hAnsi="Calibri"/>
                <w:b/>
                <w:noProof/>
                <w:sz w:val="22"/>
                <w:szCs w:val="22"/>
                <w:lang w:val="en-US"/>
              </w:rPr>
              <w:t>Number of years trading</w:t>
            </w: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p w:rsidR="0073567A" w:rsidRDefault="0073567A">
            <w:pPr>
              <w:jc w:val="both"/>
              <w:rPr>
                <w:rFonts w:ascii="Calibri" w:hAnsi="Calibri"/>
                <w:noProof/>
                <w:sz w:val="22"/>
                <w:szCs w:val="22"/>
                <w:lang w:val="en-US"/>
              </w:rPr>
            </w:pPr>
          </w:p>
        </w:tc>
      </w:tr>
      <w:tr w:rsidR="008C2502" w:rsidTr="008C2502">
        <w:tc>
          <w:tcPr>
            <w:tcW w:w="2590" w:type="dxa"/>
            <w:tcBorders>
              <w:top w:val="single" w:sz="4" w:space="0" w:color="auto"/>
              <w:left w:val="single" w:sz="4" w:space="0" w:color="auto"/>
              <w:bottom w:val="single" w:sz="4" w:space="0" w:color="auto"/>
              <w:right w:val="single" w:sz="4" w:space="0" w:color="auto"/>
            </w:tcBorders>
            <w:shd w:val="clear" w:color="auto" w:fill="E0E0E0"/>
            <w:hideMark/>
          </w:tcPr>
          <w:p w:rsidR="008C2502" w:rsidRDefault="0073567A" w:rsidP="0073567A">
            <w:pPr>
              <w:rPr>
                <w:rFonts w:ascii="Calibri" w:hAnsi="Calibri"/>
                <w:b/>
                <w:noProof/>
                <w:sz w:val="22"/>
                <w:szCs w:val="22"/>
                <w:lang w:val="en-US"/>
              </w:rPr>
            </w:pPr>
            <w:r>
              <w:rPr>
                <w:rFonts w:ascii="Calibri" w:hAnsi="Calibri"/>
                <w:b/>
                <w:noProof/>
                <w:sz w:val="22"/>
                <w:szCs w:val="22"/>
                <w:lang w:val="en-US"/>
              </w:rPr>
              <w:t>Total n</w:t>
            </w:r>
            <w:r w:rsidR="008C2502">
              <w:rPr>
                <w:rFonts w:ascii="Calibri" w:hAnsi="Calibri"/>
                <w:b/>
                <w:noProof/>
                <w:sz w:val="22"/>
                <w:szCs w:val="22"/>
                <w:lang w:val="en-US"/>
              </w:rPr>
              <w:t xml:space="preserve">umber of staff </w:t>
            </w:r>
          </w:p>
        </w:tc>
        <w:tc>
          <w:tcPr>
            <w:tcW w:w="6590" w:type="dxa"/>
            <w:tcBorders>
              <w:top w:val="single" w:sz="4" w:space="0" w:color="auto"/>
              <w:left w:val="single" w:sz="4" w:space="0" w:color="auto"/>
              <w:bottom w:val="single" w:sz="4" w:space="0" w:color="auto"/>
              <w:right w:val="single" w:sz="4" w:space="0" w:color="auto"/>
            </w:tcBorders>
          </w:tcPr>
          <w:p w:rsidR="008C2502" w:rsidRDefault="008C2502">
            <w:pPr>
              <w:jc w:val="both"/>
              <w:rPr>
                <w:rFonts w:ascii="Calibri" w:hAnsi="Calibri"/>
                <w:noProof/>
                <w:sz w:val="22"/>
                <w:szCs w:val="22"/>
                <w:lang w:val="en-US"/>
              </w:rPr>
            </w:pPr>
          </w:p>
          <w:p w:rsidR="009761B7" w:rsidRDefault="009761B7">
            <w:pPr>
              <w:jc w:val="both"/>
              <w:rPr>
                <w:rFonts w:ascii="Calibri" w:hAnsi="Calibri"/>
                <w:noProof/>
                <w:sz w:val="22"/>
                <w:szCs w:val="22"/>
                <w:lang w:val="en-US"/>
              </w:rPr>
            </w:pPr>
          </w:p>
        </w:tc>
      </w:tr>
      <w:tr w:rsidR="008C2502" w:rsidTr="008C2502">
        <w:tc>
          <w:tcPr>
            <w:tcW w:w="2590" w:type="dxa"/>
            <w:tcBorders>
              <w:top w:val="single" w:sz="4" w:space="0" w:color="auto"/>
              <w:left w:val="single" w:sz="4" w:space="0" w:color="auto"/>
              <w:bottom w:val="single" w:sz="4" w:space="0" w:color="auto"/>
              <w:right w:val="single" w:sz="4" w:space="0" w:color="auto"/>
            </w:tcBorders>
            <w:shd w:val="clear" w:color="auto" w:fill="E0E0E0"/>
          </w:tcPr>
          <w:p w:rsidR="008C2502" w:rsidRDefault="008C2502">
            <w:pPr>
              <w:rPr>
                <w:rFonts w:ascii="Calibri" w:hAnsi="Calibri"/>
                <w:b/>
                <w:noProof/>
                <w:sz w:val="22"/>
                <w:szCs w:val="22"/>
                <w:lang w:val="en-US"/>
              </w:rPr>
            </w:pPr>
          </w:p>
          <w:p w:rsidR="008C2502" w:rsidRDefault="008C2502">
            <w:pPr>
              <w:rPr>
                <w:rFonts w:ascii="Calibri" w:hAnsi="Calibri"/>
                <w:b/>
                <w:noProof/>
                <w:sz w:val="22"/>
                <w:szCs w:val="22"/>
                <w:lang w:val="en-US"/>
              </w:rPr>
            </w:pPr>
            <w:r>
              <w:rPr>
                <w:rFonts w:ascii="Calibri" w:hAnsi="Calibri"/>
                <w:b/>
                <w:noProof/>
                <w:sz w:val="22"/>
                <w:szCs w:val="22"/>
                <w:lang w:val="en-US"/>
              </w:rPr>
              <w:t>Size of business by turnover level</w:t>
            </w:r>
          </w:p>
          <w:p w:rsidR="00EC4337" w:rsidRDefault="00EC4337">
            <w:pPr>
              <w:rPr>
                <w:rFonts w:ascii="Calibri" w:hAnsi="Calibri"/>
                <w:b/>
                <w:noProof/>
                <w:sz w:val="22"/>
                <w:szCs w:val="22"/>
                <w:lang w:val="en-US"/>
              </w:rPr>
            </w:pPr>
          </w:p>
          <w:p w:rsidR="00EC4337" w:rsidRDefault="00EC4337">
            <w:pPr>
              <w:rPr>
                <w:rFonts w:ascii="Calibri" w:hAnsi="Calibri"/>
                <w:b/>
                <w:noProof/>
                <w:sz w:val="22"/>
                <w:szCs w:val="22"/>
                <w:lang w:val="en-US"/>
              </w:rPr>
            </w:pPr>
            <w:r>
              <w:rPr>
                <w:rFonts w:ascii="Calibri" w:hAnsi="Calibri"/>
                <w:b/>
                <w:noProof/>
                <w:sz w:val="22"/>
                <w:szCs w:val="22"/>
                <w:lang w:val="en-US"/>
              </w:rPr>
              <w:t>You may be asked to submit accounts to support your turnover</w:t>
            </w:r>
          </w:p>
        </w:tc>
        <w:tc>
          <w:tcPr>
            <w:tcW w:w="6590" w:type="dxa"/>
            <w:tcBorders>
              <w:top w:val="single" w:sz="4" w:space="0" w:color="auto"/>
              <w:left w:val="single" w:sz="4" w:space="0" w:color="auto"/>
              <w:bottom w:val="single" w:sz="4" w:space="0" w:color="auto"/>
              <w:right w:val="single" w:sz="4" w:space="0" w:color="auto"/>
            </w:tcBorders>
          </w:tcPr>
          <w:p w:rsidR="008C2502" w:rsidRDefault="008C2502" w:rsidP="0073567A">
            <w:pPr>
              <w:ind w:left="360"/>
              <w:jc w:val="both"/>
              <w:rPr>
                <w:rFonts w:ascii="Calibri" w:hAnsi="Calibri"/>
                <w:noProof/>
                <w:sz w:val="22"/>
                <w:szCs w:val="22"/>
                <w:lang w:val="en-US"/>
              </w:rPr>
            </w:pPr>
            <w:r>
              <w:rPr>
                <w:rFonts w:ascii="Calibri" w:hAnsi="Calibri"/>
                <w:noProof/>
                <w:sz w:val="22"/>
                <w:szCs w:val="22"/>
                <w:lang w:val="en-US"/>
              </w:rPr>
              <w:t>£</w:t>
            </w:r>
            <w:r w:rsidR="001962C0">
              <w:rPr>
                <w:rFonts w:ascii="Calibri" w:hAnsi="Calibri"/>
                <w:noProof/>
                <w:sz w:val="22"/>
                <w:szCs w:val="22"/>
                <w:lang w:val="en-US"/>
              </w:rPr>
              <w:t xml:space="preserve">100k </w:t>
            </w:r>
            <w:r>
              <w:rPr>
                <w:rFonts w:ascii="Calibri" w:hAnsi="Calibri"/>
                <w:noProof/>
                <w:sz w:val="22"/>
                <w:szCs w:val="22"/>
                <w:lang w:val="en-US"/>
              </w:rPr>
              <w:t>-£</w:t>
            </w:r>
            <w:r w:rsidR="00EC4337">
              <w:rPr>
                <w:rFonts w:ascii="Calibri" w:hAnsi="Calibri"/>
                <w:noProof/>
                <w:sz w:val="22"/>
                <w:szCs w:val="22"/>
                <w:lang w:val="en-US"/>
              </w:rPr>
              <w:t>200</w:t>
            </w:r>
            <w:r w:rsidR="001962C0">
              <w:rPr>
                <w:rFonts w:ascii="Calibri" w:hAnsi="Calibri"/>
                <w:noProof/>
                <w:sz w:val="22"/>
                <w:szCs w:val="22"/>
                <w:lang w:val="en-US"/>
              </w:rPr>
              <w:t>k</w:t>
            </w:r>
            <w:r>
              <w:rPr>
                <w:rFonts w:ascii="Calibri" w:hAnsi="Calibri"/>
                <w:noProof/>
                <w:sz w:val="22"/>
                <w:szCs w:val="22"/>
                <w:lang w:val="en-US"/>
              </w:rPr>
              <w:t xml:space="preserve"> </w:t>
            </w:r>
            <w:r w:rsidR="0073567A">
              <w:rPr>
                <w:rFonts w:ascii="Calibri" w:hAnsi="Calibri"/>
                <w:noProof/>
                <w:sz w:val="22"/>
                <w:szCs w:val="22"/>
                <w:lang w:val="en-US"/>
              </w:rPr>
              <w:t xml:space="preserve"> </w:t>
            </w:r>
            <w:sdt>
              <w:sdtPr>
                <w:rPr>
                  <w:rFonts w:ascii="Calibri" w:hAnsi="Calibri"/>
                  <w:noProof/>
                  <w:sz w:val="22"/>
                  <w:szCs w:val="22"/>
                  <w:lang w:val="en-US"/>
                </w:rPr>
                <w:id w:val="-2033712058"/>
                <w14:checkbox>
                  <w14:checked w14:val="0"/>
                  <w14:checkedState w14:val="2612" w14:font="MS Gothic"/>
                  <w14:uncheckedState w14:val="2610" w14:font="MS Gothic"/>
                </w14:checkbox>
              </w:sdtPr>
              <w:sdtEndPr/>
              <w:sdtContent>
                <w:r w:rsidR="0073567A">
                  <w:rPr>
                    <w:rFonts w:ascii="MS Gothic" w:eastAsia="MS Gothic" w:hAnsi="MS Gothic" w:hint="eastAsia"/>
                    <w:noProof/>
                    <w:sz w:val="22"/>
                    <w:szCs w:val="22"/>
                    <w:lang w:val="en-US"/>
                  </w:rPr>
                  <w:t>☐</w:t>
                </w:r>
              </w:sdtContent>
            </w:sdt>
          </w:p>
          <w:p w:rsidR="008C2502" w:rsidRDefault="008C2502" w:rsidP="0073567A">
            <w:pPr>
              <w:ind w:left="360"/>
              <w:jc w:val="both"/>
              <w:rPr>
                <w:rFonts w:ascii="Calibri" w:hAnsi="Calibri"/>
                <w:noProof/>
                <w:sz w:val="22"/>
                <w:szCs w:val="22"/>
                <w:lang w:val="en-US"/>
              </w:rPr>
            </w:pPr>
            <w:r>
              <w:rPr>
                <w:rFonts w:ascii="Calibri" w:hAnsi="Calibri"/>
                <w:noProof/>
                <w:sz w:val="22"/>
                <w:szCs w:val="22"/>
                <w:lang w:val="en-US"/>
              </w:rPr>
              <w:t>£</w:t>
            </w:r>
            <w:r w:rsidR="00EC4337">
              <w:rPr>
                <w:rFonts w:ascii="Calibri" w:hAnsi="Calibri"/>
                <w:noProof/>
                <w:sz w:val="22"/>
                <w:szCs w:val="22"/>
                <w:lang w:val="en-US"/>
              </w:rPr>
              <w:t>200</w:t>
            </w:r>
            <w:r w:rsidR="001962C0">
              <w:rPr>
                <w:rFonts w:ascii="Calibri" w:hAnsi="Calibri"/>
                <w:noProof/>
                <w:sz w:val="22"/>
                <w:szCs w:val="22"/>
                <w:lang w:val="en-US"/>
              </w:rPr>
              <w:t>k</w:t>
            </w:r>
            <w:r>
              <w:rPr>
                <w:rFonts w:ascii="Calibri" w:hAnsi="Calibri"/>
                <w:noProof/>
                <w:sz w:val="22"/>
                <w:szCs w:val="22"/>
                <w:lang w:val="en-US"/>
              </w:rPr>
              <w:t>-£</w:t>
            </w:r>
            <w:r w:rsidR="00EC4337">
              <w:rPr>
                <w:rFonts w:ascii="Calibri" w:hAnsi="Calibri"/>
                <w:noProof/>
                <w:sz w:val="22"/>
                <w:szCs w:val="22"/>
                <w:lang w:val="en-US"/>
              </w:rPr>
              <w:t>300</w:t>
            </w:r>
            <w:r w:rsidR="001962C0">
              <w:rPr>
                <w:rFonts w:ascii="Calibri" w:hAnsi="Calibri"/>
                <w:noProof/>
                <w:sz w:val="22"/>
                <w:szCs w:val="22"/>
                <w:lang w:val="en-US"/>
              </w:rPr>
              <w:t>k</w:t>
            </w:r>
            <w:r w:rsidR="0073567A">
              <w:rPr>
                <w:rFonts w:ascii="Calibri" w:hAnsi="Calibri"/>
                <w:noProof/>
                <w:sz w:val="22"/>
                <w:szCs w:val="22"/>
                <w:lang w:val="en-US"/>
              </w:rPr>
              <w:t xml:space="preserve"> </w:t>
            </w:r>
            <w:sdt>
              <w:sdtPr>
                <w:rPr>
                  <w:rFonts w:ascii="Calibri" w:hAnsi="Calibri"/>
                  <w:noProof/>
                  <w:sz w:val="22"/>
                  <w:szCs w:val="22"/>
                  <w:lang w:val="en-US"/>
                </w:rPr>
                <w:id w:val="730280396"/>
                <w14:checkbox>
                  <w14:checked w14:val="0"/>
                  <w14:checkedState w14:val="2612" w14:font="MS Gothic"/>
                  <w14:uncheckedState w14:val="2610" w14:font="MS Gothic"/>
                </w14:checkbox>
              </w:sdtPr>
              <w:sdtEndPr/>
              <w:sdtContent>
                <w:r w:rsidR="0073567A">
                  <w:rPr>
                    <w:rFonts w:ascii="MS Gothic" w:eastAsia="MS Gothic" w:hAnsi="MS Gothic" w:hint="eastAsia"/>
                    <w:noProof/>
                    <w:sz w:val="22"/>
                    <w:szCs w:val="22"/>
                    <w:lang w:val="en-US"/>
                  </w:rPr>
                  <w:t>☐</w:t>
                </w:r>
              </w:sdtContent>
            </w:sdt>
          </w:p>
          <w:p w:rsidR="008C2502" w:rsidRDefault="001962C0" w:rsidP="0073567A">
            <w:pPr>
              <w:ind w:left="360"/>
              <w:jc w:val="both"/>
              <w:rPr>
                <w:rFonts w:ascii="Calibri" w:hAnsi="Calibri"/>
                <w:noProof/>
                <w:sz w:val="22"/>
                <w:szCs w:val="22"/>
                <w:lang w:val="en-US"/>
              </w:rPr>
            </w:pPr>
            <w:r>
              <w:rPr>
                <w:rFonts w:ascii="Calibri" w:hAnsi="Calibri"/>
                <w:noProof/>
                <w:sz w:val="22"/>
                <w:szCs w:val="22"/>
                <w:lang w:val="en-US"/>
              </w:rPr>
              <w:t>£</w:t>
            </w:r>
            <w:r w:rsidR="00EC4337">
              <w:rPr>
                <w:rFonts w:ascii="Calibri" w:hAnsi="Calibri"/>
                <w:noProof/>
                <w:sz w:val="22"/>
                <w:szCs w:val="22"/>
                <w:lang w:val="en-US"/>
              </w:rPr>
              <w:t>300</w:t>
            </w:r>
            <w:r>
              <w:rPr>
                <w:rFonts w:ascii="Calibri" w:hAnsi="Calibri"/>
                <w:noProof/>
                <w:sz w:val="22"/>
                <w:szCs w:val="22"/>
                <w:lang w:val="en-US"/>
              </w:rPr>
              <w:t>k</w:t>
            </w:r>
            <w:r w:rsidR="009761B7">
              <w:rPr>
                <w:rFonts w:ascii="Calibri" w:hAnsi="Calibri"/>
                <w:noProof/>
                <w:sz w:val="22"/>
                <w:szCs w:val="22"/>
                <w:lang w:val="en-US"/>
              </w:rPr>
              <w:t xml:space="preserve">-£500K </w:t>
            </w:r>
            <w:sdt>
              <w:sdtPr>
                <w:rPr>
                  <w:rFonts w:ascii="Calibri" w:hAnsi="Calibri"/>
                  <w:noProof/>
                  <w:sz w:val="22"/>
                  <w:szCs w:val="22"/>
                  <w:lang w:val="en-US"/>
                </w:rPr>
                <w:id w:val="-2122985260"/>
                <w14:checkbox>
                  <w14:checked w14:val="0"/>
                  <w14:checkedState w14:val="2612" w14:font="MS Gothic"/>
                  <w14:uncheckedState w14:val="2610" w14:font="MS Gothic"/>
                </w14:checkbox>
              </w:sdtPr>
              <w:sdtEndPr/>
              <w:sdtContent>
                <w:r w:rsidR="009761B7">
                  <w:rPr>
                    <w:rFonts w:ascii="MS Gothic" w:eastAsia="MS Gothic" w:hAnsi="MS Gothic" w:hint="eastAsia"/>
                    <w:noProof/>
                    <w:sz w:val="22"/>
                    <w:szCs w:val="22"/>
                    <w:lang w:val="en-US"/>
                  </w:rPr>
                  <w:t>☐</w:t>
                </w:r>
              </w:sdtContent>
            </w:sdt>
          </w:p>
          <w:p w:rsidR="009761B7" w:rsidRDefault="009761B7" w:rsidP="0073567A">
            <w:pPr>
              <w:ind w:left="360"/>
              <w:jc w:val="both"/>
              <w:rPr>
                <w:rFonts w:ascii="Calibri" w:hAnsi="Calibri"/>
                <w:noProof/>
                <w:sz w:val="22"/>
                <w:szCs w:val="22"/>
                <w:lang w:val="en-US"/>
              </w:rPr>
            </w:pPr>
            <w:r>
              <w:rPr>
                <w:rFonts w:ascii="Calibri" w:hAnsi="Calibri"/>
                <w:noProof/>
                <w:sz w:val="22"/>
                <w:szCs w:val="22"/>
                <w:lang w:val="en-US"/>
              </w:rPr>
              <w:t xml:space="preserve">£500K+  </w:t>
            </w:r>
            <w:sdt>
              <w:sdtPr>
                <w:rPr>
                  <w:rFonts w:ascii="Calibri" w:hAnsi="Calibri"/>
                  <w:noProof/>
                  <w:sz w:val="22"/>
                  <w:szCs w:val="22"/>
                  <w:lang w:val="en-US"/>
                </w:rPr>
                <w:id w:val="-1783338549"/>
                <w14:checkbox>
                  <w14:checked w14:val="0"/>
                  <w14:checkedState w14:val="2612" w14:font="MS Gothic"/>
                  <w14:uncheckedState w14:val="2610" w14:font="MS Gothic"/>
                </w14:checkbox>
              </w:sdtPr>
              <w:sdtEndPr/>
              <w:sdtContent>
                <w:r>
                  <w:rPr>
                    <w:rFonts w:ascii="MS Gothic" w:eastAsia="MS Gothic" w:hAnsi="MS Gothic" w:hint="eastAsia"/>
                    <w:noProof/>
                    <w:sz w:val="22"/>
                    <w:szCs w:val="22"/>
                    <w:lang w:val="en-US"/>
                  </w:rPr>
                  <w:t>☐</w:t>
                </w:r>
              </w:sdtContent>
            </w:sdt>
          </w:p>
        </w:tc>
      </w:tr>
    </w:tbl>
    <w:p w:rsidR="008C2502" w:rsidRDefault="008C2502" w:rsidP="008C2502">
      <w:pPr>
        <w:jc w:val="both"/>
        <w:rPr>
          <w:rFonts w:ascii="Calibri" w:hAnsi="Calibri"/>
          <w:sz w:val="22"/>
          <w:szCs w:val="22"/>
        </w:rPr>
      </w:pPr>
    </w:p>
    <w:p w:rsidR="008C2502" w:rsidRDefault="008C2502" w:rsidP="008C2502">
      <w:pPr>
        <w:jc w:val="both"/>
        <w:rPr>
          <w:rFonts w:ascii="Calibri" w:hAnsi="Calibri"/>
          <w:sz w:val="22"/>
          <w:szCs w:val="22"/>
        </w:rPr>
      </w:pPr>
    </w:p>
    <w:p w:rsidR="008C2502" w:rsidRDefault="008C2502" w:rsidP="008C2502">
      <w:pPr>
        <w:jc w:val="both"/>
        <w:rPr>
          <w:rFonts w:ascii="Calibri" w:hAnsi="Calibri"/>
          <w:sz w:val="22"/>
          <w:szCs w:val="22"/>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C2502" w:rsidTr="008C2502">
        <w:tc>
          <w:tcPr>
            <w:tcW w:w="9180" w:type="dxa"/>
            <w:tcBorders>
              <w:top w:val="single" w:sz="4" w:space="0" w:color="auto"/>
              <w:left w:val="single" w:sz="4" w:space="0" w:color="auto"/>
              <w:bottom w:val="single" w:sz="4" w:space="0" w:color="auto"/>
              <w:right w:val="single" w:sz="4" w:space="0" w:color="auto"/>
            </w:tcBorders>
            <w:shd w:val="clear" w:color="auto" w:fill="E0E0E0"/>
            <w:hideMark/>
          </w:tcPr>
          <w:p w:rsidR="001962C0" w:rsidRDefault="008C2502">
            <w:pPr>
              <w:spacing w:after="140"/>
              <w:jc w:val="both"/>
              <w:rPr>
                <w:rFonts w:ascii="Calibri" w:hAnsi="Calibri"/>
                <w:b/>
                <w:iCs/>
                <w:color w:val="000000"/>
                <w:sz w:val="22"/>
                <w:szCs w:val="22"/>
              </w:rPr>
            </w:pPr>
            <w:r>
              <w:rPr>
                <w:rFonts w:ascii="Calibri" w:hAnsi="Calibri"/>
                <w:b/>
                <w:iCs/>
                <w:color w:val="000000"/>
                <w:sz w:val="22"/>
                <w:szCs w:val="22"/>
              </w:rPr>
              <w:t>Please provide a detailed summary of your current business – describe the product</w:t>
            </w:r>
            <w:r w:rsidR="0073567A">
              <w:rPr>
                <w:rFonts w:ascii="Calibri" w:hAnsi="Calibri"/>
                <w:b/>
                <w:iCs/>
                <w:color w:val="000000"/>
                <w:sz w:val="22"/>
                <w:szCs w:val="22"/>
              </w:rPr>
              <w:t>/s or service you offer</w:t>
            </w:r>
            <w:r w:rsidR="001962C0">
              <w:rPr>
                <w:rFonts w:ascii="Calibri" w:hAnsi="Calibri"/>
                <w:b/>
                <w:iCs/>
                <w:color w:val="000000"/>
                <w:sz w:val="22"/>
                <w:szCs w:val="22"/>
              </w:rPr>
              <w:t xml:space="preserve">. </w:t>
            </w:r>
          </w:p>
          <w:p w:rsidR="008C2502" w:rsidRDefault="0073567A">
            <w:pPr>
              <w:spacing w:after="140"/>
              <w:jc w:val="both"/>
              <w:rPr>
                <w:rFonts w:ascii="Calibri" w:hAnsi="Calibri"/>
                <w:b/>
                <w:iCs/>
                <w:color w:val="000000"/>
                <w:sz w:val="22"/>
                <w:szCs w:val="22"/>
              </w:rPr>
            </w:pPr>
            <w:r>
              <w:rPr>
                <w:rFonts w:ascii="Calibri" w:hAnsi="Calibri"/>
                <w:b/>
                <w:iCs/>
                <w:color w:val="000000"/>
                <w:sz w:val="22"/>
                <w:szCs w:val="22"/>
              </w:rPr>
              <w:t>(Max  20</w:t>
            </w:r>
            <w:r w:rsidR="008C2502">
              <w:rPr>
                <w:rFonts w:ascii="Calibri" w:hAnsi="Calibri"/>
                <w:b/>
                <w:iCs/>
                <w:color w:val="000000"/>
                <w:sz w:val="22"/>
                <w:szCs w:val="22"/>
              </w:rPr>
              <w:t>0 words)</w:t>
            </w:r>
          </w:p>
        </w:tc>
      </w:tr>
      <w:tr w:rsidR="008C2502" w:rsidTr="008C2502">
        <w:tc>
          <w:tcPr>
            <w:tcW w:w="9180" w:type="dxa"/>
            <w:tcBorders>
              <w:top w:val="single" w:sz="4" w:space="0" w:color="auto"/>
              <w:left w:val="single" w:sz="4" w:space="0" w:color="auto"/>
              <w:bottom w:val="single" w:sz="4" w:space="0" w:color="auto"/>
              <w:right w:val="single" w:sz="4" w:space="0" w:color="auto"/>
            </w:tcBorders>
            <w:hideMark/>
          </w:tcPr>
          <w:p w:rsidR="0073567A" w:rsidRDefault="0073567A" w:rsidP="0073567A">
            <w:pPr>
              <w:spacing w:after="140"/>
              <w:jc w:val="both"/>
              <w:rPr>
                <w:rFonts w:ascii="Calibri" w:hAnsi="Calibri"/>
                <w:iCs/>
                <w:color w:val="000000"/>
                <w:sz w:val="22"/>
                <w:szCs w:val="22"/>
              </w:rPr>
            </w:pPr>
          </w:p>
          <w:p w:rsidR="00EC4337" w:rsidRDefault="00EC4337" w:rsidP="0073567A">
            <w:pPr>
              <w:spacing w:after="140"/>
              <w:jc w:val="both"/>
              <w:rPr>
                <w:rFonts w:ascii="Calibri" w:hAnsi="Calibri"/>
                <w:iCs/>
                <w:color w:val="000000"/>
                <w:sz w:val="22"/>
                <w:szCs w:val="22"/>
              </w:rPr>
            </w:pPr>
          </w:p>
          <w:p w:rsidR="001962C0" w:rsidRDefault="001962C0" w:rsidP="0073567A">
            <w:pPr>
              <w:spacing w:after="140"/>
              <w:jc w:val="both"/>
              <w:rPr>
                <w:rFonts w:ascii="Calibri" w:hAnsi="Calibri"/>
                <w:iCs/>
                <w:color w:val="000000"/>
                <w:sz w:val="22"/>
                <w:szCs w:val="22"/>
              </w:rPr>
            </w:pPr>
          </w:p>
        </w:tc>
      </w:tr>
    </w:tbl>
    <w:p w:rsidR="008C2502" w:rsidRDefault="008C2502" w:rsidP="008C2502">
      <w:pPr>
        <w:rPr>
          <w:rFonts w:ascii="Calibri" w:hAnsi="Calibri" w:cs="Arial"/>
          <w:b/>
          <w:sz w:val="22"/>
          <w:szCs w:val="22"/>
        </w:rPr>
      </w:pPr>
    </w:p>
    <w:p w:rsidR="008C2502" w:rsidRDefault="008C2502" w:rsidP="008C2502">
      <w:pPr>
        <w:rPr>
          <w:rFonts w:ascii="Calibri" w:hAnsi="Calibri" w:cs="Arial"/>
          <w:b/>
          <w:sz w:val="22"/>
          <w:szCs w:val="22"/>
        </w:rPr>
      </w:pPr>
      <w:r>
        <w:rPr>
          <w:rFonts w:ascii="Calibri" w:hAnsi="Calibri" w:cs="Arial"/>
          <w:b/>
          <w:sz w:val="22"/>
          <w:szCs w:val="22"/>
        </w:rPr>
        <w:t xml:space="preserve">The following </w:t>
      </w:r>
      <w:r w:rsidR="007607EA">
        <w:rPr>
          <w:rFonts w:ascii="Calibri" w:hAnsi="Calibri" w:cs="Arial"/>
          <w:b/>
          <w:sz w:val="22"/>
          <w:szCs w:val="22"/>
        </w:rPr>
        <w:t>3</w:t>
      </w:r>
      <w:r>
        <w:rPr>
          <w:rFonts w:ascii="Calibri" w:hAnsi="Calibri" w:cs="Arial"/>
          <w:b/>
          <w:sz w:val="22"/>
          <w:szCs w:val="22"/>
        </w:rPr>
        <w:t xml:space="preserve"> questions may be scored if we are oversubscribed in any Council area. </w:t>
      </w:r>
      <w:r w:rsidR="000B09D7">
        <w:rPr>
          <w:rFonts w:ascii="Calibri" w:hAnsi="Calibri" w:cs="Arial"/>
          <w:b/>
          <w:sz w:val="22"/>
          <w:szCs w:val="22"/>
        </w:rPr>
        <w:t>Please do not amend the layout of this form or exceed the word count as it may void your application.</w:t>
      </w:r>
    </w:p>
    <w:p w:rsidR="008C2502" w:rsidRDefault="008C2502" w:rsidP="008C2502">
      <w:pPr>
        <w:rPr>
          <w:rFonts w:ascii="Calibri" w:hAnsi="Calibri" w:cs="Arial"/>
          <w:b/>
          <w:sz w:val="22"/>
          <w:szCs w:val="22"/>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C2502" w:rsidTr="008C2502">
        <w:tc>
          <w:tcPr>
            <w:tcW w:w="9180" w:type="dxa"/>
            <w:tcBorders>
              <w:top w:val="single" w:sz="4" w:space="0" w:color="auto"/>
              <w:left w:val="single" w:sz="4" w:space="0" w:color="auto"/>
              <w:bottom w:val="single" w:sz="4" w:space="0" w:color="auto"/>
              <w:right w:val="single" w:sz="4" w:space="0" w:color="auto"/>
            </w:tcBorders>
            <w:shd w:val="clear" w:color="auto" w:fill="E0E0E0"/>
            <w:hideMark/>
          </w:tcPr>
          <w:p w:rsidR="001962C0" w:rsidRDefault="008C2502" w:rsidP="00937E29">
            <w:pPr>
              <w:numPr>
                <w:ilvl w:val="0"/>
                <w:numId w:val="3"/>
              </w:numPr>
              <w:spacing w:after="140"/>
              <w:jc w:val="both"/>
              <w:rPr>
                <w:rFonts w:ascii="Calibri" w:hAnsi="Calibri"/>
                <w:b/>
                <w:iCs/>
                <w:color w:val="000000"/>
                <w:sz w:val="22"/>
                <w:szCs w:val="22"/>
              </w:rPr>
            </w:pPr>
            <w:r>
              <w:rPr>
                <w:rFonts w:ascii="Calibri" w:hAnsi="Calibri"/>
                <w:b/>
                <w:iCs/>
                <w:color w:val="000000"/>
                <w:sz w:val="22"/>
                <w:szCs w:val="22"/>
              </w:rPr>
              <w:t xml:space="preserve">Why </w:t>
            </w:r>
            <w:r w:rsidR="007607EA">
              <w:rPr>
                <w:rFonts w:ascii="Calibri" w:hAnsi="Calibri"/>
                <w:b/>
                <w:iCs/>
                <w:color w:val="000000"/>
                <w:sz w:val="22"/>
                <w:szCs w:val="22"/>
              </w:rPr>
              <w:t xml:space="preserve">do you want to </w:t>
            </w:r>
            <w:r>
              <w:rPr>
                <w:rFonts w:ascii="Calibri" w:hAnsi="Calibri"/>
                <w:b/>
                <w:iCs/>
                <w:color w:val="000000"/>
                <w:sz w:val="22"/>
                <w:szCs w:val="22"/>
              </w:rPr>
              <w:t xml:space="preserve">participate on the Sell It 2 day residential? What </w:t>
            </w:r>
            <w:r w:rsidR="007607EA">
              <w:rPr>
                <w:rFonts w:ascii="Calibri" w:hAnsi="Calibri"/>
                <w:b/>
                <w:iCs/>
                <w:color w:val="000000"/>
                <w:sz w:val="22"/>
                <w:szCs w:val="22"/>
              </w:rPr>
              <w:t>do you</w:t>
            </w:r>
            <w:r>
              <w:rPr>
                <w:rFonts w:ascii="Calibri" w:hAnsi="Calibri"/>
                <w:b/>
                <w:iCs/>
                <w:color w:val="000000"/>
                <w:sz w:val="22"/>
                <w:szCs w:val="22"/>
              </w:rPr>
              <w:t xml:space="preserve"> hope to gain from it?</w:t>
            </w:r>
          </w:p>
          <w:p w:rsidR="008C2502" w:rsidRDefault="008C2502" w:rsidP="001962C0">
            <w:pPr>
              <w:spacing w:after="140"/>
              <w:ind w:left="720"/>
              <w:jc w:val="both"/>
              <w:rPr>
                <w:rFonts w:ascii="Calibri" w:hAnsi="Calibri"/>
                <w:b/>
                <w:iCs/>
                <w:color w:val="000000"/>
                <w:sz w:val="22"/>
                <w:szCs w:val="22"/>
              </w:rPr>
            </w:pPr>
            <w:r>
              <w:rPr>
                <w:rFonts w:ascii="Calibri" w:hAnsi="Calibri"/>
                <w:b/>
                <w:iCs/>
                <w:color w:val="000000"/>
                <w:sz w:val="22"/>
                <w:szCs w:val="22"/>
              </w:rPr>
              <w:t xml:space="preserve"> (Max </w:t>
            </w:r>
            <w:r w:rsidR="007607EA">
              <w:rPr>
                <w:rFonts w:ascii="Calibri" w:hAnsi="Calibri"/>
                <w:b/>
                <w:iCs/>
                <w:color w:val="000000"/>
                <w:sz w:val="22"/>
                <w:szCs w:val="22"/>
              </w:rPr>
              <w:t>25</w:t>
            </w:r>
            <w:r>
              <w:rPr>
                <w:rFonts w:ascii="Calibri" w:hAnsi="Calibri"/>
                <w:b/>
                <w:iCs/>
                <w:color w:val="000000"/>
                <w:sz w:val="22"/>
                <w:szCs w:val="22"/>
              </w:rPr>
              <w:t>0 words)</w:t>
            </w:r>
          </w:p>
        </w:tc>
      </w:tr>
      <w:tr w:rsidR="008C2502" w:rsidTr="008C2502">
        <w:tc>
          <w:tcPr>
            <w:tcW w:w="9180" w:type="dxa"/>
            <w:tcBorders>
              <w:top w:val="single" w:sz="4" w:space="0" w:color="auto"/>
              <w:left w:val="single" w:sz="4" w:space="0" w:color="auto"/>
              <w:bottom w:val="single" w:sz="4" w:space="0" w:color="auto"/>
              <w:right w:val="single" w:sz="4" w:space="0" w:color="auto"/>
            </w:tcBorders>
            <w:hideMark/>
          </w:tcPr>
          <w:p w:rsidR="008C2502" w:rsidRDefault="008C2502">
            <w:pPr>
              <w:spacing w:after="140"/>
              <w:jc w:val="both"/>
              <w:rPr>
                <w:rFonts w:ascii="Calibri" w:hAnsi="Calibri"/>
                <w:iCs/>
                <w:color w:val="000000"/>
                <w:sz w:val="22"/>
                <w:szCs w:val="22"/>
              </w:rPr>
            </w:pPr>
          </w:p>
          <w:p w:rsidR="00EC4337" w:rsidRDefault="00EC4337">
            <w:pPr>
              <w:spacing w:after="140"/>
              <w:jc w:val="both"/>
              <w:rPr>
                <w:rFonts w:ascii="Calibri" w:hAnsi="Calibri"/>
                <w:iCs/>
                <w:color w:val="000000"/>
                <w:sz w:val="22"/>
                <w:szCs w:val="22"/>
              </w:rPr>
            </w:pPr>
          </w:p>
          <w:p w:rsidR="001962C0" w:rsidRDefault="001962C0">
            <w:pPr>
              <w:spacing w:after="140"/>
              <w:jc w:val="both"/>
              <w:rPr>
                <w:rFonts w:ascii="Calibri" w:hAnsi="Calibri"/>
                <w:iCs/>
                <w:color w:val="000000"/>
                <w:sz w:val="22"/>
                <w:szCs w:val="22"/>
              </w:rPr>
            </w:pPr>
          </w:p>
        </w:tc>
      </w:tr>
    </w:tbl>
    <w:p w:rsidR="008C2502" w:rsidRDefault="008C2502" w:rsidP="008C2502">
      <w:pPr>
        <w:rPr>
          <w:rFonts w:ascii="Calibri" w:hAnsi="Calibri" w:cs="Arial"/>
          <w:sz w:val="22"/>
          <w:szCs w:val="22"/>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C2502" w:rsidTr="008C2502">
        <w:tc>
          <w:tcPr>
            <w:tcW w:w="9180" w:type="dxa"/>
            <w:tcBorders>
              <w:top w:val="single" w:sz="4" w:space="0" w:color="auto"/>
              <w:left w:val="single" w:sz="4" w:space="0" w:color="auto"/>
              <w:bottom w:val="single" w:sz="4" w:space="0" w:color="auto"/>
              <w:right w:val="single" w:sz="4" w:space="0" w:color="auto"/>
            </w:tcBorders>
            <w:shd w:val="clear" w:color="auto" w:fill="E0E0E0"/>
            <w:hideMark/>
          </w:tcPr>
          <w:p w:rsidR="001962C0" w:rsidRDefault="001962C0" w:rsidP="001962C0">
            <w:pPr>
              <w:numPr>
                <w:ilvl w:val="0"/>
                <w:numId w:val="3"/>
              </w:numPr>
              <w:spacing w:after="140"/>
              <w:jc w:val="both"/>
              <w:rPr>
                <w:rFonts w:ascii="Calibri" w:hAnsi="Calibri"/>
                <w:b/>
                <w:iCs/>
                <w:color w:val="000000"/>
                <w:sz w:val="22"/>
                <w:szCs w:val="22"/>
              </w:rPr>
            </w:pPr>
            <w:r>
              <w:rPr>
                <w:rFonts w:ascii="Calibri" w:hAnsi="Calibri"/>
                <w:b/>
                <w:iCs/>
                <w:color w:val="000000"/>
                <w:sz w:val="22"/>
                <w:szCs w:val="22"/>
              </w:rPr>
              <w:t>Where do you see your business in 10 years’ time?</w:t>
            </w:r>
          </w:p>
          <w:p w:rsidR="008C2502" w:rsidRPr="001962C0" w:rsidRDefault="008C2502" w:rsidP="001962C0">
            <w:pPr>
              <w:spacing w:after="140"/>
              <w:ind w:left="720"/>
              <w:jc w:val="both"/>
              <w:rPr>
                <w:rFonts w:ascii="Calibri" w:hAnsi="Calibri"/>
                <w:b/>
                <w:iCs/>
                <w:color w:val="000000"/>
                <w:sz w:val="22"/>
                <w:szCs w:val="22"/>
              </w:rPr>
            </w:pPr>
            <w:r w:rsidRPr="001962C0">
              <w:rPr>
                <w:rFonts w:ascii="Calibri" w:hAnsi="Calibri"/>
                <w:b/>
                <w:iCs/>
                <w:color w:val="000000"/>
                <w:sz w:val="22"/>
                <w:szCs w:val="22"/>
              </w:rPr>
              <w:lastRenderedPageBreak/>
              <w:t>(Max 2</w:t>
            </w:r>
            <w:r w:rsidR="007607EA">
              <w:rPr>
                <w:rFonts w:ascii="Calibri" w:hAnsi="Calibri"/>
                <w:b/>
                <w:iCs/>
                <w:color w:val="000000"/>
                <w:sz w:val="22"/>
                <w:szCs w:val="22"/>
              </w:rPr>
              <w:t>0</w:t>
            </w:r>
            <w:r w:rsidRPr="001962C0">
              <w:rPr>
                <w:rFonts w:ascii="Calibri" w:hAnsi="Calibri"/>
                <w:b/>
                <w:iCs/>
                <w:color w:val="000000"/>
                <w:sz w:val="22"/>
                <w:szCs w:val="22"/>
              </w:rPr>
              <w:t>0 words)</w:t>
            </w:r>
          </w:p>
        </w:tc>
      </w:tr>
      <w:tr w:rsidR="008C2502" w:rsidTr="008C2502">
        <w:tc>
          <w:tcPr>
            <w:tcW w:w="9180" w:type="dxa"/>
            <w:tcBorders>
              <w:top w:val="single" w:sz="4" w:space="0" w:color="auto"/>
              <w:left w:val="single" w:sz="4" w:space="0" w:color="auto"/>
              <w:bottom w:val="single" w:sz="4" w:space="0" w:color="auto"/>
              <w:right w:val="single" w:sz="4" w:space="0" w:color="auto"/>
            </w:tcBorders>
            <w:hideMark/>
          </w:tcPr>
          <w:p w:rsidR="008C2502" w:rsidRDefault="008C2502">
            <w:pPr>
              <w:spacing w:after="140"/>
              <w:jc w:val="both"/>
              <w:rPr>
                <w:rFonts w:ascii="Calibri" w:hAnsi="Calibri"/>
                <w:iCs/>
                <w:color w:val="000000"/>
                <w:sz w:val="22"/>
                <w:szCs w:val="22"/>
              </w:rPr>
            </w:pPr>
          </w:p>
          <w:p w:rsidR="001962C0" w:rsidRDefault="001962C0">
            <w:pPr>
              <w:spacing w:after="140"/>
              <w:jc w:val="both"/>
              <w:rPr>
                <w:rFonts w:ascii="Calibri" w:hAnsi="Calibri"/>
                <w:iCs/>
                <w:color w:val="000000"/>
                <w:sz w:val="22"/>
                <w:szCs w:val="22"/>
              </w:rPr>
            </w:pPr>
          </w:p>
          <w:p w:rsidR="001962C0" w:rsidRDefault="001962C0">
            <w:pPr>
              <w:spacing w:after="140"/>
              <w:jc w:val="both"/>
              <w:rPr>
                <w:rFonts w:ascii="Calibri" w:hAnsi="Calibri"/>
                <w:iCs/>
                <w:color w:val="000000"/>
                <w:sz w:val="22"/>
                <w:szCs w:val="22"/>
              </w:rPr>
            </w:pPr>
          </w:p>
        </w:tc>
      </w:tr>
    </w:tbl>
    <w:p w:rsidR="008C2502" w:rsidRDefault="008C2502" w:rsidP="008C2502">
      <w:pPr>
        <w:rPr>
          <w:rFonts w:ascii="Calibri" w:hAnsi="Calibri" w:cs="Arial"/>
          <w:sz w:val="22"/>
          <w:szCs w:val="22"/>
        </w:rPr>
      </w:pPr>
    </w:p>
    <w:p w:rsidR="008C2502" w:rsidRDefault="008C2502" w:rsidP="008C2502">
      <w:pPr>
        <w:rPr>
          <w:rFonts w:ascii="Calibri" w:hAnsi="Calibri" w:cs="Arial"/>
          <w:sz w:val="22"/>
          <w:szCs w:val="22"/>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C2502" w:rsidTr="008C2502">
        <w:tc>
          <w:tcPr>
            <w:tcW w:w="9180" w:type="dxa"/>
            <w:tcBorders>
              <w:top w:val="single" w:sz="4" w:space="0" w:color="auto"/>
              <w:left w:val="single" w:sz="4" w:space="0" w:color="auto"/>
              <w:bottom w:val="single" w:sz="4" w:space="0" w:color="auto"/>
              <w:right w:val="single" w:sz="4" w:space="0" w:color="auto"/>
            </w:tcBorders>
            <w:shd w:val="clear" w:color="auto" w:fill="E0E0E0"/>
            <w:hideMark/>
          </w:tcPr>
          <w:p w:rsidR="000B09D7" w:rsidRDefault="008C2502" w:rsidP="00937E29">
            <w:pPr>
              <w:numPr>
                <w:ilvl w:val="0"/>
                <w:numId w:val="3"/>
              </w:numPr>
              <w:spacing w:after="140"/>
              <w:jc w:val="both"/>
              <w:rPr>
                <w:rFonts w:ascii="Calibri" w:hAnsi="Calibri"/>
                <w:b/>
                <w:iCs/>
                <w:color w:val="000000"/>
                <w:sz w:val="22"/>
                <w:szCs w:val="22"/>
              </w:rPr>
            </w:pPr>
            <w:r>
              <w:rPr>
                <w:rFonts w:ascii="Calibri" w:hAnsi="Calibri"/>
                <w:b/>
                <w:iCs/>
                <w:color w:val="000000"/>
                <w:sz w:val="22"/>
                <w:szCs w:val="22"/>
              </w:rPr>
              <w:t>What are</w:t>
            </w:r>
            <w:r w:rsidR="007607EA">
              <w:rPr>
                <w:rFonts w:ascii="Calibri" w:hAnsi="Calibri"/>
                <w:b/>
                <w:iCs/>
                <w:color w:val="000000"/>
                <w:sz w:val="22"/>
                <w:szCs w:val="22"/>
              </w:rPr>
              <w:t xml:space="preserve"> the</w:t>
            </w:r>
            <w:r>
              <w:rPr>
                <w:rFonts w:ascii="Calibri" w:hAnsi="Calibri"/>
                <w:b/>
                <w:iCs/>
                <w:color w:val="000000"/>
                <w:sz w:val="22"/>
                <w:szCs w:val="22"/>
              </w:rPr>
              <w:t xml:space="preserve"> main challenges and possible risks facing you in developing your product/service offering and in winning new business</w:t>
            </w:r>
            <w:r w:rsidR="000B09D7">
              <w:rPr>
                <w:rFonts w:ascii="Calibri" w:hAnsi="Calibri"/>
                <w:b/>
                <w:iCs/>
                <w:color w:val="000000"/>
                <w:sz w:val="22"/>
                <w:szCs w:val="22"/>
              </w:rPr>
              <w:t>?</w:t>
            </w:r>
          </w:p>
          <w:p w:rsidR="008C2502" w:rsidRDefault="008C2502" w:rsidP="000B09D7">
            <w:pPr>
              <w:spacing w:after="140"/>
              <w:ind w:left="720"/>
              <w:jc w:val="both"/>
              <w:rPr>
                <w:rFonts w:ascii="Calibri" w:hAnsi="Calibri"/>
                <w:b/>
                <w:iCs/>
                <w:color w:val="000000"/>
                <w:sz w:val="22"/>
                <w:szCs w:val="22"/>
              </w:rPr>
            </w:pPr>
            <w:r>
              <w:rPr>
                <w:rFonts w:ascii="Calibri" w:hAnsi="Calibri"/>
                <w:b/>
                <w:iCs/>
                <w:color w:val="000000"/>
                <w:sz w:val="22"/>
                <w:szCs w:val="22"/>
              </w:rPr>
              <w:t>(Max 250 words)</w:t>
            </w:r>
          </w:p>
        </w:tc>
      </w:tr>
      <w:tr w:rsidR="008C2502" w:rsidTr="008C2502">
        <w:tc>
          <w:tcPr>
            <w:tcW w:w="9180" w:type="dxa"/>
            <w:tcBorders>
              <w:top w:val="single" w:sz="4" w:space="0" w:color="auto"/>
              <w:left w:val="single" w:sz="4" w:space="0" w:color="auto"/>
              <w:bottom w:val="single" w:sz="4" w:space="0" w:color="auto"/>
              <w:right w:val="single" w:sz="4" w:space="0" w:color="auto"/>
            </w:tcBorders>
          </w:tcPr>
          <w:p w:rsidR="008C2502" w:rsidRDefault="008C2502">
            <w:pPr>
              <w:spacing w:after="140"/>
              <w:jc w:val="both"/>
              <w:rPr>
                <w:rFonts w:ascii="Calibri" w:hAnsi="Calibri"/>
                <w:iCs/>
                <w:color w:val="000000"/>
                <w:sz w:val="22"/>
                <w:szCs w:val="22"/>
              </w:rPr>
            </w:pPr>
          </w:p>
          <w:p w:rsidR="001962C0" w:rsidRDefault="001962C0">
            <w:pPr>
              <w:spacing w:after="140"/>
              <w:jc w:val="both"/>
              <w:rPr>
                <w:rFonts w:ascii="Calibri" w:hAnsi="Calibri"/>
                <w:iCs/>
                <w:color w:val="000000"/>
                <w:sz w:val="22"/>
                <w:szCs w:val="22"/>
              </w:rPr>
            </w:pPr>
          </w:p>
        </w:tc>
      </w:tr>
    </w:tbl>
    <w:p w:rsidR="008C2502" w:rsidRDefault="008C2502" w:rsidP="008C2502">
      <w:pPr>
        <w:rPr>
          <w:rFonts w:ascii="Calibri" w:hAnsi="Calibri" w:cs="Arial"/>
          <w:sz w:val="22"/>
          <w:szCs w:val="22"/>
        </w:rPr>
      </w:pPr>
    </w:p>
    <w:p w:rsidR="008C2502" w:rsidRDefault="008C2502" w:rsidP="008C2502">
      <w:pPr>
        <w:rPr>
          <w:rFonts w:ascii="Calibri" w:hAnsi="Calibri" w:cs="Arial"/>
          <w:sz w:val="22"/>
          <w:szCs w:val="22"/>
        </w:rPr>
      </w:pPr>
    </w:p>
    <w:p w:rsidR="008C2502" w:rsidRDefault="008C2502" w:rsidP="008C2502">
      <w:pPr>
        <w:rPr>
          <w:rFonts w:ascii="Calibri" w:hAnsi="Calibri" w:cs="Arial"/>
          <w:sz w:val="22"/>
          <w:szCs w:val="22"/>
        </w:rPr>
      </w:pPr>
    </w:p>
    <w:p w:rsidR="008C2502" w:rsidRDefault="008C2502" w:rsidP="008C2502">
      <w:pPr>
        <w:rPr>
          <w:rFonts w:ascii="Calibri" w:hAnsi="Calibri" w:cs="Arial"/>
          <w:sz w:val="22"/>
          <w:szCs w:val="22"/>
        </w:rPr>
      </w:pPr>
      <w:r>
        <w:rPr>
          <w:rFonts w:ascii="Calibri" w:hAnsi="Calibri" w:cs="Arial"/>
          <w:sz w:val="22"/>
          <w:szCs w:val="22"/>
        </w:rPr>
        <w:t xml:space="preserve">The programme timetable is scheduled below. Please indicate your availability and any preference if </w:t>
      </w:r>
    </w:p>
    <w:p w:rsidR="008C2502" w:rsidRDefault="008C2502" w:rsidP="008C2502">
      <w:pPr>
        <w:rPr>
          <w:rFonts w:ascii="Calibri" w:hAnsi="Calibri" w:cs="Arial"/>
          <w:sz w:val="22"/>
          <w:szCs w:val="22"/>
        </w:rPr>
      </w:pPr>
      <w:r>
        <w:rPr>
          <w:rFonts w:ascii="Calibri" w:hAnsi="Calibri" w:cs="Arial"/>
          <w:sz w:val="22"/>
          <w:szCs w:val="22"/>
        </w:rPr>
        <w:t>you are available on both dates.</w:t>
      </w:r>
    </w:p>
    <w:p w:rsidR="008C2502" w:rsidRDefault="008C2502" w:rsidP="008C2502">
      <w:pPr>
        <w:rPr>
          <w:rFonts w:ascii="Calibri" w:hAnsi="Calibri"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2591"/>
        <w:gridCol w:w="2925"/>
      </w:tblGrid>
      <w:tr w:rsidR="008C2502" w:rsidTr="0073567A">
        <w:tc>
          <w:tcPr>
            <w:tcW w:w="3534" w:type="dxa"/>
            <w:tcBorders>
              <w:top w:val="single" w:sz="4" w:space="0" w:color="auto"/>
              <w:left w:val="single" w:sz="4" w:space="0" w:color="auto"/>
              <w:bottom w:val="single" w:sz="4" w:space="0" w:color="auto"/>
              <w:right w:val="single" w:sz="4" w:space="0" w:color="auto"/>
            </w:tcBorders>
            <w:shd w:val="clear" w:color="auto" w:fill="F2F2F2"/>
          </w:tcPr>
          <w:p w:rsidR="008C2502" w:rsidRDefault="008C2502">
            <w:pPr>
              <w:pStyle w:val="heading"/>
              <w:tabs>
                <w:tab w:val="left" w:pos="510"/>
              </w:tabs>
              <w:spacing w:before="0" w:beforeAutospacing="0" w:after="0" w:afterAutospacing="0"/>
              <w:ind w:right="465"/>
              <w:rPr>
                <w:rFonts w:ascii="Calibri" w:hAnsi="Calibri"/>
                <w:b w:val="0"/>
                <w:color w:val="000000"/>
              </w:rPr>
            </w:pPr>
          </w:p>
        </w:tc>
        <w:tc>
          <w:tcPr>
            <w:tcW w:w="2591" w:type="dxa"/>
            <w:tcBorders>
              <w:top w:val="single" w:sz="4" w:space="0" w:color="auto"/>
              <w:left w:val="single" w:sz="4" w:space="0" w:color="auto"/>
              <w:bottom w:val="single" w:sz="4" w:space="0" w:color="auto"/>
              <w:right w:val="single" w:sz="4" w:space="0" w:color="auto"/>
            </w:tcBorders>
            <w:hideMark/>
          </w:tcPr>
          <w:p w:rsidR="008C2502" w:rsidRDefault="008C2502">
            <w:pPr>
              <w:pStyle w:val="heading"/>
              <w:tabs>
                <w:tab w:val="left" w:pos="510"/>
              </w:tabs>
              <w:spacing w:before="0" w:beforeAutospacing="0" w:after="0" w:afterAutospacing="0"/>
              <w:ind w:right="465"/>
              <w:rPr>
                <w:rFonts w:ascii="Calibri" w:hAnsi="Calibri"/>
                <w:color w:val="000000"/>
              </w:rPr>
            </w:pPr>
            <w:r>
              <w:rPr>
                <w:rFonts w:ascii="Calibri" w:hAnsi="Calibri"/>
                <w:color w:val="000000"/>
              </w:rPr>
              <w:t xml:space="preserve">Availability </w:t>
            </w:r>
          </w:p>
          <w:p w:rsidR="008C2502" w:rsidRDefault="008C2502">
            <w:pPr>
              <w:pStyle w:val="heading"/>
              <w:tabs>
                <w:tab w:val="left" w:pos="510"/>
              </w:tabs>
              <w:spacing w:before="0" w:beforeAutospacing="0" w:after="0" w:afterAutospacing="0"/>
              <w:ind w:right="465"/>
              <w:rPr>
                <w:rFonts w:ascii="Calibri" w:hAnsi="Calibri"/>
                <w:color w:val="000000"/>
              </w:rPr>
            </w:pPr>
            <w:r>
              <w:rPr>
                <w:rFonts w:ascii="Calibri" w:hAnsi="Calibri"/>
                <w:color w:val="000000"/>
              </w:rPr>
              <w:t>(please tick)</w:t>
            </w:r>
          </w:p>
        </w:tc>
        <w:tc>
          <w:tcPr>
            <w:tcW w:w="2925" w:type="dxa"/>
            <w:tcBorders>
              <w:top w:val="single" w:sz="4" w:space="0" w:color="auto"/>
              <w:left w:val="single" w:sz="4" w:space="0" w:color="auto"/>
              <w:bottom w:val="single" w:sz="4" w:space="0" w:color="auto"/>
              <w:right w:val="single" w:sz="4" w:space="0" w:color="auto"/>
            </w:tcBorders>
            <w:hideMark/>
          </w:tcPr>
          <w:p w:rsidR="008C2502" w:rsidRDefault="008C2502">
            <w:pPr>
              <w:pStyle w:val="heading"/>
              <w:tabs>
                <w:tab w:val="left" w:pos="510"/>
              </w:tabs>
              <w:spacing w:before="0" w:beforeAutospacing="0" w:after="0" w:afterAutospacing="0"/>
              <w:ind w:right="465"/>
              <w:rPr>
                <w:rFonts w:ascii="Calibri" w:hAnsi="Calibri"/>
                <w:color w:val="000000"/>
              </w:rPr>
            </w:pPr>
            <w:r>
              <w:rPr>
                <w:rFonts w:ascii="Calibri" w:hAnsi="Calibri"/>
                <w:color w:val="000000"/>
              </w:rPr>
              <w:t>Preference if applicable</w:t>
            </w:r>
          </w:p>
          <w:p w:rsidR="008C2502" w:rsidRDefault="008C2502">
            <w:pPr>
              <w:pStyle w:val="heading"/>
              <w:tabs>
                <w:tab w:val="left" w:pos="510"/>
              </w:tabs>
              <w:spacing w:before="0" w:beforeAutospacing="0" w:after="0" w:afterAutospacing="0"/>
              <w:ind w:right="465"/>
              <w:rPr>
                <w:rFonts w:ascii="Calibri" w:hAnsi="Calibri"/>
                <w:color w:val="000000"/>
              </w:rPr>
            </w:pPr>
            <w:r>
              <w:rPr>
                <w:rFonts w:ascii="Calibri" w:hAnsi="Calibri"/>
                <w:color w:val="000000"/>
              </w:rPr>
              <w:t>(1 or 2)</w:t>
            </w:r>
          </w:p>
        </w:tc>
      </w:tr>
      <w:tr w:rsidR="008C2502" w:rsidTr="0073567A">
        <w:tc>
          <w:tcPr>
            <w:tcW w:w="3534" w:type="dxa"/>
            <w:tcBorders>
              <w:top w:val="single" w:sz="4" w:space="0" w:color="auto"/>
              <w:left w:val="single" w:sz="4" w:space="0" w:color="auto"/>
              <w:bottom w:val="single" w:sz="4" w:space="0" w:color="auto"/>
              <w:right w:val="single" w:sz="4" w:space="0" w:color="auto"/>
            </w:tcBorders>
            <w:shd w:val="clear" w:color="auto" w:fill="F2F2F2"/>
            <w:hideMark/>
          </w:tcPr>
          <w:p w:rsidR="008C2502" w:rsidRDefault="008C2502">
            <w:pPr>
              <w:pStyle w:val="heading"/>
              <w:tabs>
                <w:tab w:val="left" w:pos="510"/>
              </w:tabs>
              <w:spacing w:before="0" w:beforeAutospacing="0" w:after="0" w:afterAutospacing="0"/>
              <w:ind w:right="465"/>
              <w:rPr>
                <w:rFonts w:ascii="Calibri" w:hAnsi="Calibri"/>
                <w:color w:val="000000"/>
              </w:rPr>
            </w:pPr>
            <w:r>
              <w:rPr>
                <w:rFonts w:ascii="Calibri" w:hAnsi="Calibri"/>
                <w:color w:val="000000"/>
              </w:rPr>
              <w:t xml:space="preserve">Residential 1 </w:t>
            </w:r>
          </w:p>
          <w:p w:rsidR="008C2502" w:rsidRDefault="008C2502">
            <w:pPr>
              <w:pStyle w:val="heading"/>
              <w:tabs>
                <w:tab w:val="left" w:pos="510"/>
              </w:tabs>
              <w:spacing w:before="0" w:beforeAutospacing="0" w:after="0" w:afterAutospacing="0"/>
              <w:ind w:right="465"/>
              <w:rPr>
                <w:rFonts w:ascii="Calibri" w:hAnsi="Calibri"/>
                <w:b w:val="0"/>
                <w:color w:val="000000"/>
              </w:rPr>
            </w:pPr>
            <w:r>
              <w:rPr>
                <w:rFonts w:ascii="Calibri" w:hAnsi="Calibri"/>
                <w:b w:val="0"/>
                <w:color w:val="000000"/>
              </w:rPr>
              <w:t>5</w:t>
            </w:r>
            <w:r>
              <w:rPr>
                <w:rFonts w:ascii="Calibri" w:hAnsi="Calibri"/>
                <w:b w:val="0"/>
                <w:color w:val="000000"/>
                <w:vertAlign w:val="superscript"/>
              </w:rPr>
              <w:t>th</w:t>
            </w:r>
            <w:r>
              <w:rPr>
                <w:rFonts w:ascii="Calibri" w:hAnsi="Calibri"/>
                <w:b w:val="0"/>
                <w:color w:val="000000"/>
              </w:rPr>
              <w:t xml:space="preserve"> &amp; 6</w:t>
            </w:r>
            <w:r>
              <w:rPr>
                <w:rFonts w:ascii="Calibri" w:hAnsi="Calibri"/>
                <w:b w:val="0"/>
                <w:color w:val="000000"/>
                <w:vertAlign w:val="superscript"/>
              </w:rPr>
              <w:t>th</w:t>
            </w:r>
            <w:r>
              <w:rPr>
                <w:rFonts w:ascii="Calibri" w:hAnsi="Calibri"/>
                <w:b w:val="0"/>
                <w:color w:val="000000"/>
              </w:rPr>
              <w:t xml:space="preserve"> August 2019</w:t>
            </w:r>
          </w:p>
        </w:tc>
        <w:sdt>
          <w:sdtPr>
            <w:rPr>
              <w:rFonts w:ascii="Calibri" w:hAnsi="Calibri"/>
              <w:b w:val="0"/>
              <w:color w:val="000000"/>
            </w:rPr>
            <w:id w:val="-1888568661"/>
            <w14:checkbox>
              <w14:checked w14:val="0"/>
              <w14:checkedState w14:val="2612" w14:font="MS Gothic"/>
              <w14:uncheckedState w14:val="2610" w14:font="MS Gothic"/>
            </w14:checkbox>
          </w:sdtPr>
          <w:sdtEndPr/>
          <w:sdtContent>
            <w:tc>
              <w:tcPr>
                <w:tcW w:w="2591" w:type="dxa"/>
                <w:tcBorders>
                  <w:top w:val="single" w:sz="4" w:space="0" w:color="auto"/>
                  <w:left w:val="single" w:sz="4" w:space="0" w:color="auto"/>
                  <w:bottom w:val="single" w:sz="4" w:space="0" w:color="auto"/>
                  <w:right w:val="single" w:sz="4" w:space="0" w:color="auto"/>
                </w:tcBorders>
              </w:tcPr>
              <w:p w:rsidR="008C2502" w:rsidRDefault="0073567A">
                <w:pPr>
                  <w:pStyle w:val="heading"/>
                  <w:tabs>
                    <w:tab w:val="left" w:pos="510"/>
                  </w:tabs>
                  <w:spacing w:before="0" w:beforeAutospacing="0" w:after="0" w:afterAutospacing="0"/>
                  <w:ind w:right="465"/>
                  <w:rPr>
                    <w:rFonts w:ascii="Calibri" w:hAnsi="Calibri"/>
                    <w:b w:val="0"/>
                    <w:color w:val="000000"/>
                  </w:rPr>
                </w:pPr>
                <w:r>
                  <w:rPr>
                    <w:rFonts w:ascii="MS Gothic" w:eastAsia="MS Gothic" w:hAnsi="MS Gothic" w:hint="eastAsia"/>
                    <w:b w:val="0"/>
                    <w:color w:val="000000"/>
                  </w:rPr>
                  <w:t>☐</w:t>
                </w:r>
              </w:p>
            </w:tc>
          </w:sdtContent>
        </w:sdt>
        <w:tc>
          <w:tcPr>
            <w:tcW w:w="2925" w:type="dxa"/>
            <w:tcBorders>
              <w:top w:val="single" w:sz="4" w:space="0" w:color="auto"/>
              <w:left w:val="single" w:sz="4" w:space="0" w:color="auto"/>
              <w:bottom w:val="single" w:sz="4" w:space="0" w:color="auto"/>
              <w:right w:val="single" w:sz="4" w:space="0" w:color="auto"/>
            </w:tcBorders>
          </w:tcPr>
          <w:p w:rsidR="008C2502" w:rsidRDefault="008C2502">
            <w:pPr>
              <w:pStyle w:val="heading"/>
              <w:tabs>
                <w:tab w:val="left" w:pos="510"/>
              </w:tabs>
              <w:spacing w:before="0" w:beforeAutospacing="0" w:after="0" w:afterAutospacing="0"/>
              <w:ind w:right="465"/>
              <w:rPr>
                <w:rFonts w:ascii="Calibri" w:hAnsi="Calibri"/>
                <w:b w:val="0"/>
                <w:color w:val="000000"/>
              </w:rPr>
            </w:pPr>
          </w:p>
        </w:tc>
      </w:tr>
      <w:tr w:rsidR="008C2502" w:rsidTr="0073567A">
        <w:tc>
          <w:tcPr>
            <w:tcW w:w="3534" w:type="dxa"/>
            <w:tcBorders>
              <w:top w:val="single" w:sz="4" w:space="0" w:color="auto"/>
              <w:left w:val="single" w:sz="4" w:space="0" w:color="auto"/>
              <w:bottom w:val="single" w:sz="4" w:space="0" w:color="auto"/>
              <w:right w:val="single" w:sz="4" w:space="0" w:color="auto"/>
            </w:tcBorders>
            <w:shd w:val="clear" w:color="auto" w:fill="F2F2F2"/>
            <w:hideMark/>
          </w:tcPr>
          <w:p w:rsidR="008C2502" w:rsidRDefault="008C2502">
            <w:pPr>
              <w:pStyle w:val="heading"/>
              <w:tabs>
                <w:tab w:val="left" w:pos="510"/>
              </w:tabs>
              <w:spacing w:before="0" w:beforeAutospacing="0" w:after="0" w:afterAutospacing="0"/>
              <w:ind w:right="465"/>
              <w:rPr>
                <w:rFonts w:ascii="Calibri" w:hAnsi="Calibri"/>
                <w:color w:val="000000"/>
              </w:rPr>
            </w:pPr>
            <w:r>
              <w:rPr>
                <w:rFonts w:ascii="Calibri" w:hAnsi="Calibri"/>
                <w:color w:val="000000"/>
              </w:rPr>
              <w:t>Residential 2</w:t>
            </w:r>
          </w:p>
          <w:p w:rsidR="008C2502" w:rsidRDefault="008C2502">
            <w:pPr>
              <w:pStyle w:val="heading"/>
              <w:tabs>
                <w:tab w:val="left" w:pos="510"/>
              </w:tabs>
              <w:spacing w:before="0" w:beforeAutospacing="0" w:after="0" w:afterAutospacing="0"/>
              <w:ind w:right="465"/>
              <w:rPr>
                <w:rFonts w:ascii="Calibri" w:hAnsi="Calibri"/>
                <w:b w:val="0"/>
                <w:color w:val="000000"/>
              </w:rPr>
            </w:pPr>
            <w:r>
              <w:rPr>
                <w:rFonts w:ascii="Calibri" w:hAnsi="Calibri"/>
                <w:b w:val="0"/>
                <w:color w:val="000000"/>
              </w:rPr>
              <w:t>4</w:t>
            </w:r>
            <w:r>
              <w:rPr>
                <w:rFonts w:ascii="Calibri" w:hAnsi="Calibri"/>
                <w:b w:val="0"/>
                <w:color w:val="000000"/>
                <w:vertAlign w:val="superscript"/>
              </w:rPr>
              <w:t>th</w:t>
            </w:r>
            <w:r>
              <w:rPr>
                <w:rFonts w:ascii="Calibri" w:hAnsi="Calibri"/>
                <w:b w:val="0"/>
                <w:color w:val="000000"/>
              </w:rPr>
              <w:t xml:space="preserve"> &amp; 5</w:t>
            </w:r>
            <w:r>
              <w:rPr>
                <w:rFonts w:ascii="Calibri" w:hAnsi="Calibri"/>
                <w:b w:val="0"/>
                <w:color w:val="000000"/>
                <w:vertAlign w:val="superscript"/>
              </w:rPr>
              <w:t>th</w:t>
            </w:r>
            <w:r>
              <w:rPr>
                <w:rFonts w:ascii="Calibri" w:hAnsi="Calibri"/>
                <w:b w:val="0"/>
                <w:color w:val="000000"/>
              </w:rPr>
              <w:t xml:space="preserve"> November 2019</w:t>
            </w:r>
          </w:p>
        </w:tc>
        <w:tc>
          <w:tcPr>
            <w:tcW w:w="2591" w:type="dxa"/>
            <w:tcBorders>
              <w:top w:val="single" w:sz="4" w:space="0" w:color="auto"/>
              <w:left w:val="single" w:sz="4" w:space="0" w:color="auto"/>
              <w:bottom w:val="single" w:sz="4" w:space="0" w:color="auto"/>
              <w:right w:val="single" w:sz="4" w:space="0" w:color="auto"/>
            </w:tcBorders>
          </w:tcPr>
          <w:sdt>
            <w:sdtPr>
              <w:rPr>
                <w:rFonts w:ascii="Calibri" w:hAnsi="Calibri"/>
                <w:b w:val="0"/>
                <w:color w:val="000000"/>
              </w:rPr>
              <w:id w:val="-1716269357"/>
              <w14:checkbox>
                <w14:checked w14:val="0"/>
                <w14:checkedState w14:val="2612" w14:font="MS Gothic"/>
                <w14:uncheckedState w14:val="2610" w14:font="MS Gothic"/>
              </w14:checkbox>
            </w:sdtPr>
            <w:sdtEndPr/>
            <w:sdtContent>
              <w:p w:rsidR="008C2502" w:rsidRDefault="0073567A">
                <w:pPr>
                  <w:pStyle w:val="heading"/>
                  <w:tabs>
                    <w:tab w:val="left" w:pos="510"/>
                  </w:tabs>
                  <w:spacing w:before="0" w:beforeAutospacing="0" w:after="0" w:afterAutospacing="0"/>
                  <w:ind w:right="465"/>
                  <w:rPr>
                    <w:rFonts w:ascii="Calibri" w:hAnsi="Calibri"/>
                    <w:b w:val="0"/>
                    <w:color w:val="000000"/>
                  </w:rPr>
                </w:pPr>
                <w:r>
                  <w:rPr>
                    <w:rFonts w:ascii="MS Gothic" w:eastAsia="MS Gothic" w:hAnsi="MS Gothic" w:hint="eastAsia"/>
                    <w:b w:val="0"/>
                    <w:color w:val="000000"/>
                  </w:rPr>
                  <w:t>☐</w:t>
                </w:r>
              </w:p>
            </w:sdtContent>
          </w:sdt>
          <w:p w:rsidR="008C2502" w:rsidRDefault="008C2502">
            <w:pPr>
              <w:pStyle w:val="heading"/>
              <w:tabs>
                <w:tab w:val="left" w:pos="510"/>
              </w:tabs>
              <w:spacing w:before="0" w:beforeAutospacing="0" w:after="0" w:afterAutospacing="0"/>
              <w:ind w:right="465"/>
              <w:rPr>
                <w:rFonts w:ascii="Calibri" w:hAnsi="Calibri"/>
                <w:b w:val="0"/>
                <w:color w:val="000000"/>
              </w:rPr>
            </w:pPr>
          </w:p>
        </w:tc>
        <w:tc>
          <w:tcPr>
            <w:tcW w:w="2925" w:type="dxa"/>
            <w:tcBorders>
              <w:top w:val="single" w:sz="4" w:space="0" w:color="auto"/>
              <w:left w:val="single" w:sz="4" w:space="0" w:color="auto"/>
              <w:bottom w:val="single" w:sz="4" w:space="0" w:color="auto"/>
              <w:right w:val="single" w:sz="4" w:space="0" w:color="auto"/>
            </w:tcBorders>
          </w:tcPr>
          <w:p w:rsidR="008C2502" w:rsidRDefault="008C2502">
            <w:pPr>
              <w:pStyle w:val="heading"/>
              <w:tabs>
                <w:tab w:val="left" w:pos="510"/>
              </w:tabs>
              <w:spacing w:before="0" w:beforeAutospacing="0" w:after="0" w:afterAutospacing="0"/>
              <w:ind w:right="465"/>
              <w:rPr>
                <w:rFonts w:ascii="Calibri" w:hAnsi="Calibri"/>
                <w:b w:val="0"/>
                <w:color w:val="000000"/>
              </w:rPr>
            </w:pPr>
          </w:p>
        </w:tc>
      </w:tr>
    </w:tbl>
    <w:p w:rsidR="008C2502" w:rsidRDefault="008C2502" w:rsidP="008C2502">
      <w:pPr>
        <w:rPr>
          <w:rFonts w:ascii="Calibri" w:hAnsi="Calibri" w:cs="Arial"/>
          <w:sz w:val="22"/>
          <w:szCs w:val="22"/>
        </w:rPr>
      </w:pPr>
    </w:p>
    <w:p w:rsidR="008C2502" w:rsidRDefault="008C2502" w:rsidP="008C2502">
      <w:pPr>
        <w:rPr>
          <w:rFonts w:ascii="Calibri" w:hAnsi="Calibri" w:cs="Arial"/>
          <w:b/>
          <w:sz w:val="22"/>
          <w:szCs w:val="22"/>
        </w:rPr>
      </w:pPr>
    </w:p>
    <w:p w:rsidR="008C2502" w:rsidRDefault="008C2502" w:rsidP="008C2502">
      <w:pPr>
        <w:rPr>
          <w:rFonts w:ascii="Calibri" w:hAnsi="Calibri" w:cs="Arial"/>
          <w:b/>
          <w:sz w:val="22"/>
          <w:szCs w:val="22"/>
        </w:rP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85090</wp:posOffset>
                </wp:positionH>
                <wp:positionV relativeFrom="paragraph">
                  <wp:posOffset>293370</wp:posOffset>
                </wp:positionV>
                <wp:extent cx="5539105" cy="372745"/>
                <wp:effectExtent l="8890" t="7620" r="508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372745"/>
                        </a:xfrm>
                        <a:prstGeom prst="rect">
                          <a:avLst/>
                        </a:prstGeom>
                        <a:solidFill>
                          <a:srgbClr val="FFFFFF"/>
                        </a:solidFill>
                        <a:ln w="9525">
                          <a:solidFill>
                            <a:srgbClr val="000000"/>
                          </a:solidFill>
                          <a:miter lim="800000"/>
                          <a:headEnd/>
                          <a:tailEnd/>
                        </a:ln>
                      </wps:spPr>
                      <wps:txbx>
                        <w:txbxContent>
                          <w:p w:rsidR="008C2502" w:rsidRDefault="008C2502" w:rsidP="008C2502"/>
                          <w:p w:rsidR="008C2502" w:rsidRDefault="008C2502" w:rsidP="008C2502"/>
                          <w:p w:rsidR="008C2502" w:rsidRDefault="008C2502" w:rsidP="008C2502"/>
                          <w:p w:rsidR="008C2502" w:rsidRDefault="008C2502" w:rsidP="008C2502"/>
                          <w:p w:rsidR="008C2502" w:rsidRDefault="008C2502" w:rsidP="008C2502"/>
                          <w:p w:rsidR="008C2502" w:rsidRDefault="008C2502" w:rsidP="008C25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6.7pt;margin-top:23.1pt;width:436.15pt;height:2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XKgIAAFAEAAAOAAAAZHJzL2Uyb0RvYy54bWysVNtu2zAMfR+wfxD0vthx46Ux4hRdugwD&#10;ugvQ7gNkWY6FyaImKbGzry8lu1l2exnmB4EUqUPykPT6ZugUOQrrJOiSzmcpJUJzqKXel/TL4+7V&#10;NSXOM10zBVqU9CQcvdm8fLHuTSEyaEHVwhIE0a7oTUlb702RJI63omNuBkZoNDZgO+ZRtfuktqxH&#10;9E4lWZq+TnqwtbHAhXN4ezca6SbiN43g/lPTOOGJKinm5uNp41mFM9msWbG3zLSST2mwf8iiY1Jj&#10;0DPUHfOMHKz8DaqT3IKDxs84dAk0jeQi1oDVzNNfqnlomRGxFiTHmTNN7v/B8o/Hz5bIuqQZJZp1&#10;2KJHMXjyBgaSBXZ64wp0ejDo5ge8xi7HSp25B/7VEQ3blum9uLUW+lawGrObh5fJxdMRxwWQqv8A&#10;NYZhBw8RaGhsF6hDMgiiY5dO586EVDhe5vnVap7mlHC0XS2z5SKPIVjx/NpY598J6EgQSmqx8xGd&#10;He+dD9mw4tklBHOgZL2TSkXF7qutsuTIcEp28ZvQf3JTmvQlXeVZPhLwV4g0fn+C6KTHcVeyK+n1&#10;2YkVgba3uo7D6JlUo4wpKz3xGKgbSfRDNUx9qaA+IaMWxrHGNUShBfudkh5HuqTu24FZQYl6r7Er&#10;q/liEXYgKot8maFiLy3VpYVpjlAl9ZSM4taPe3MwVu5bjDTOgYZb7GQjI8mh5WNWU944tpH7acXC&#10;Xlzq0evHj2DzBAAA//8DAFBLAwQUAAYACAAAACEAXtuPzd8AAAAJAQAADwAAAGRycy9kb3ducmV2&#10;LnhtbEyPwU7DMBBE70j8g7VIXBB1aEOahjgVQgLBDdoKrm68TSLidbDdNPw9ywmOozeafVuuJ9uL&#10;EX3oHCm4mSUgkGpnOmoU7LaP1zmIEDUZ3TtCBd8YYF2dn5W6MO5EbzhuYiN4hEKhFbQxDoWUoW7R&#10;6jBzAxKzg/NWR46+kcbrE4/bXs6TJJNWd8QXWj3gQ4v15+ZoFeTp8/gRXhav73V26Ffxajk+fXml&#10;Li+m+zsQEaf4V4ZffVaHip327kgmiJ7zIuWmgjSbg2Ce57dLEHsGSboCWZXy/wfVDwAAAP//AwBQ&#10;SwECLQAUAAYACAAAACEAtoM4kv4AAADhAQAAEwAAAAAAAAAAAAAAAAAAAAAAW0NvbnRlbnRfVHlw&#10;ZXNdLnhtbFBLAQItABQABgAIAAAAIQA4/SH/1gAAAJQBAAALAAAAAAAAAAAAAAAAAC8BAABfcmVs&#10;cy8ucmVsc1BLAQItABQABgAIAAAAIQB0mk+XKgIAAFAEAAAOAAAAAAAAAAAAAAAAAC4CAABkcnMv&#10;ZTJvRG9jLnhtbFBLAQItABQABgAIAAAAIQBe24/N3wAAAAkBAAAPAAAAAAAAAAAAAAAAAIQEAABk&#10;cnMvZG93bnJldi54bWxQSwUGAAAAAAQABADzAAAAkAUAAAAA&#10;">
                <v:textbox>
                  <w:txbxContent>
                    <w:p w:rsidR="008C2502" w:rsidRDefault="008C2502" w:rsidP="008C2502"/>
                    <w:p w:rsidR="008C2502" w:rsidRDefault="008C2502" w:rsidP="008C2502"/>
                    <w:p w:rsidR="008C2502" w:rsidRDefault="008C2502" w:rsidP="008C2502"/>
                    <w:p w:rsidR="008C2502" w:rsidRDefault="008C2502" w:rsidP="008C2502"/>
                    <w:p w:rsidR="008C2502" w:rsidRDefault="008C2502" w:rsidP="008C2502"/>
                    <w:p w:rsidR="008C2502" w:rsidRDefault="008C2502" w:rsidP="008C2502"/>
                  </w:txbxContent>
                </v:textbox>
                <w10:wrap type="square"/>
              </v:shape>
            </w:pict>
          </mc:Fallback>
        </mc:AlternateContent>
      </w:r>
      <w:r>
        <w:rPr>
          <w:rFonts w:ascii="Calibri" w:hAnsi="Calibri" w:cs="Arial"/>
          <w:b/>
          <w:sz w:val="22"/>
          <w:szCs w:val="22"/>
        </w:rPr>
        <w:t>Where did you hear about the programme?</w:t>
      </w:r>
    </w:p>
    <w:p w:rsidR="008C2502" w:rsidRDefault="008C2502" w:rsidP="008C2502">
      <w:pPr>
        <w:rPr>
          <w:rFonts w:ascii="Calibri" w:hAnsi="Calibri" w:cs="Arial"/>
          <w:b/>
          <w:sz w:val="22"/>
          <w:szCs w:val="22"/>
        </w:rPr>
      </w:pPr>
    </w:p>
    <w:p w:rsidR="008C2502" w:rsidRDefault="008C2502" w:rsidP="008C2502">
      <w:pPr>
        <w:rPr>
          <w:rFonts w:ascii="Calibri" w:hAnsi="Calibri" w:cs="Arial"/>
          <w:sz w:val="22"/>
          <w:szCs w:val="22"/>
        </w:rPr>
      </w:pPr>
      <w:r>
        <w:rPr>
          <w:rFonts w:ascii="Calibri" w:hAnsi="Calibri" w:cs="Arial"/>
          <w:b/>
          <w:sz w:val="22"/>
          <w:szCs w:val="22"/>
        </w:rPr>
        <w:t xml:space="preserve">Applicant </w:t>
      </w:r>
      <w:r w:rsidR="0073567A">
        <w:rPr>
          <w:rFonts w:ascii="Calibri" w:hAnsi="Calibri" w:cs="Arial"/>
          <w:b/>
          <w:sz w:val="22"/>
          <w:szCs w:val="22"/>
        </w:rPr>
        <w:t>Name/</w:t>
      </w:r>
      <w:r>
        <w:rPr>
          <w:rFonts w:ascii="Calibri" w:hAnsi="Calibri" w:cs="Arial"/>
          <w:b/>
          <w:sz w:val="22"/>
          <w:szCs w:val="22"/>
        </w:rPr>
        <w:t>Signature:</w:t>
      </w:r>
      <w:r w:rsidR="0073567A">
        <w:rPr>
          <w:rFonts w:ascii="Calibri" w:hAnsi="Calibri" w:cs="Arial"/>
          <w:sz w:val="22"/>
          <w:szCs w:val="22"/>
        </w:rPr>
        <w:t xml:space="preserve"> </w:t>
      </w:r>
      <w:r w:rsidR="0073567A">
        <w:rPr>
          <w:rFonts w:ascii="Calibri" w:hAnsi="Calibri" w:cs="Arial"/>
          <w:sz w:val="22"/>
          <w:szCs w:val="22"/>
        </w:rPr>
        <w:tab/>
      </w:r>
      <w:r>
        <w:rPr>
          <w:rFonts w:ascii="Calibri" w:hAnsi="Calibri" w:cs="Arial"/>
          <w:sz w:val="22"/>
          <w:szCs w:val="22"/>
        </w:rPr>
        <w:t>____________________________________</w:t>
      </w:r>
    </w:p>
    <w:p w:rsidR="008C2502" w:rsidRDefault="008C2502" w:rsidP="008C2502">
      <w:pPr>
        <w:rPr>
          <w:rFonts w:ascii="Calibri" w:hAnsi="Calibri" w:cs="Arial"/>
          <w:sz w:val="22"/>
          <w:szCs w:val="22"/>
        </w:rPr>
      </w:pPr>
    </w:p>
    <w:p w:rsidR="008C2502" w:rsidRDefault="008C2502" w:rsidP="008C2502">
      <w:pPr>
        <w:rPr>
          <w:rFonts w:ascii="Calibri" w:hAnsi="Calibri"/>
          <w:iCs/>
          <w:color w:val="000000"/>
          <w:sz w:val="22"/>
          <w:szCs w:val="22"/>
        </w:rPr>
      </w:pPr>
      <w:r>
        <w:rPr>
          <w:rFonts w:ascii="Calibri" w:hAnsi="Calibri" w:cs="Arial"/>
          <w:b/>
          <w:sz w:val="22"/>
          <w:szCs w:val="22"/>
        </w:rPr>
        <w:t>Date</w:t>
      </w:r>
      <w:r w:rsidR="0073567A">
        <w:rPr>
          <w:rFonts w:ascii="Calibri" w:hAnsi="Calibri" w:cs="Arial"/>
          <w:b/>
          <w:sz w:val="22"/>
          <w:szCs w:val="22"/>
        </w:rPr>
        <w:t xml:space="preserve"> of application</w:t>
      </w:r>
      <w:r>
        <w:rPr>
          <w:rFonts w:ascii="Calibri" w:hAnsi="Calibri" w:cs="Arial"/>
          <w:b/>
          <w:sz w:val="22"/>
          <w:szCs w:val="22"/>
        </w:rPr>
        <w:t>:</w:t>
      </w:r>
      <w:r>
        <w:rPr>
          <w:rFonts w:ascii="Calibri" w:hAnsi="Calibri" w:cs="Arial"/>
          <w:b/>
          <w:sz w:val="22"/>
          <w:szCs w:val="22"/>
        </w:rPr>
        <w:tab/>
      </w:r>
      <w:r>
        <w:rPr>
          <w:rFonts w:ascii="Calibri" w:hAnsi="Calibri" w:cs="Arial"/>
          <w:b/>
          <w:sz w:val="22"/>
          <w:szCs w:val="22"/>
        </w:rPr>
        <w:tab/>
      </w:r>
      <w:r>
        <w:rPr>
          <w:rFonts w:ascii="Calibri" w:hAnsi="Calibri" w:cs="Arial"/>
          <w:sz w:val="22"/>
          <w:szCs w:val="22"/>
        </w:rPr>
        <w:t>____________________________________</w:t>
      </w:r>
    </w:p>
    <w:p w:rsidR="008C2502" w:rsidRDefault="008C2502" w:rsidP="008C2502">
      <w:pPr>
        <w:rPr>
          <w:rFonts w:ascii="Calibri" w:hAnsi="Calibri"/>
          <w:b/>
          <w:sz w:val="22"/>
          <w:szCs w:val="22"/>
        </w:rPr>
      </w:pPr>
    </w:p>
    <w:p w:rsidR="000B09D7" w:rsidRDefault="008C2502" w:rsidP="008C2502">
      <w:pPr>
        <w:rPr>
          <w:rFonts w:ascii="Calibri" w:hAnsi="Calibri"/>
          <w:sz w:val="22"/>
          <w:szCs w:val="22"/>
        </w:rPr>
      </w:pPr>
      <w:r>
        <w:rPr>
          <w:rFonts w:ascii="Calibri" w:hAnsi="Calibri"/>
          <w:sz w:val="22"/>
          <w:szCs w:val="22"/>
        </w:rPr>
        <w:t xml:space="preserve">By submitting this application, and if accepted onto this programme, you agree to fully participate in all aspects of the programme. Due to the cost per person we require 14 days advance notice if you are unable to attend in order that we may offer the place to another applicant.  </w:t>
      </w:r>
    </w:p>
    <w:p w:rsidR="008C2502" w:rsidRDefault="008C2502" w:rsidP="008C2502">
      <w:pPr>
        <w:rPr>
          <w:rFonts w:ascii="Calibri" w:hAnsi="Calibri"/>
          <w:sz w:val="22"/>
          <w:szCs w:val="22"/>
        </w:rPr>
      </w:pPr>
      <w:r>
        <w:rPr>
          <w:rFonts w:ascii="Calibri" w:hAnsi="Calibri"/>
          <w:sz w:val="22"/>
          <w:szCs w:val="22"/>
        </w:rPr>
        <w:t xml:space="preserve">Please submit </w:t>
      </w:r>
      <w:r w:rsidR="00EC4337">
        <w:rPr>
          <w:rFonts w:ascii="Calibri" w:hAnsi="Calibri"/>
          <w:sz w:val="22"/>
          <w:szCs w:val="22"/>
        </w:rPr>
        <w:t xml:space="preserve">your application </w:t>
      </w:r>
      <w:r>
        <w:rPr>
          <w:rFonts w:ascii="Calibri" w:hAnsi="Calibri"/>
          <w:sz w:val="22"/>
          <w:szCs w:val="22"/>
        </w:rPr>
        <w:t>to Women in Business at the email below. We will confirm receipt of your application.</w:t>
      </w:r>
    </w:p>
    <w:p w:rsidR="008C2502" w:rsidRDefault="008C2502" w:rsidP="008C2502">
      <w:pPr>
        <w:rPr>
          <w:rFonts w:ascii="Calibri" w:hAnsi="Calibri"/>
          <w:sz w:val="22"/>
          <w:szCs w:val="22"/>
        </w:rPr>
      </w:pPr>
    </w:p>
    <w:p w:rsidR="008C2502" w:rsidRDefault="008C2502" w:rsidP="008C2502">
      <w:pPr>
        <w:rPr>
          <w:rFonts w:ascii="Calibri" w:hAnsi="Calibri"/>
          <w:sz w:val="22"/>
          <w:szCs w:val="22"/>
        </w:rPr>
      </w:pPr>
      <w:r>
        <w:rPr>
          <w:rFonts w:ascii="Calibri" w:hAnsi="Calibri"/>
          <w:sz w:val="22"/>
          <w:szCs w:val="22"/>
        </w:rPr>
        <w:t xml:space="preserve">Women in Business </w:t>
      </w:r>
      <w:r w:rsidR="002F7994">
        <w:rPr>
          <w:rFonts w:ascii="Calibri" w:hAnsi="Calibri"/>
          <w:sz w:val="22"/>
          <w:szCs w:val="22"/>
        </w:rPr>
        <w:t>– Head of Business – Lesley O’Hanlon</w:t>
      </w:r>
    </w:p>
    <w:p w:rsidR="008C2502" w:rsidRDefault="008C2502" w:rsidP="008C2502">
      <w:pPr>
        <w:rPr>
          <w:rFonts w:ascii="Calibri" w:hAnsi="Calibri"/>
          <w:sz w:val="22"/>
          <w:szCs w:val="22"/>
        </w:rPr>
      </w:pPr>
      <w:r>
        <w:rPr>
          <w:rFonts w:ascii="Calibri" w:hAnsi="Calibri"/>
          <w:sz w:val="22"/>
          <w:szCs w:val="22"/>
        </w:rPr>
        <w:t>Telephone:</w:t>
      </w:r>
      <w:r w:rsidR="002F7994">
        <w:rPr>
          <w:rFonts w:ascii="Calibri" w:hAnsi="Calibri"/>
          <w:sz w:val="22"/>
          <w:szCs w:val="22"/>
        </w:rPr>
        <w:t xml:space="preserve"> </w:t>
      </w:r>
      <w:r w:rsidR="000B09D7">
        <w:rPr>
          <w:rFonts w:ascii="Calibri" w:hAnsi="Calibri"/>
          <w:sz w:val="22"/>
          <w:szCs w:val="22"/>
        </w:rPr>
        <w:t>02895 216013</w:t>
      </w:r>
    </w:p>
    <w:p w:rsidR="008C2502" w:rsidRDefault="008C2502" w:rsidP="008C2502">
      <w:pPr>
        <w:rPr>
          <w:rFonts w:ascii="Calibri" w:hAnsi="Calibri"/>
          <w:sz w:val="22"/>
          <w:szCs w:val="22"/>
        </w:rPr>
      </w:pPr>
      <w:r>
        <w:rPr>
          <w:rFonts w:ascii="Calibri" w:hAnsi="Calibri"/>
          <w:sz w:val="22"/>
          <w:szCs w:val="22"/>
        </w:rPr>
        <w:t xml:space="preserve">Email:  </w:t>
      </w:r>
      <w:r>
        <w:rPr>
          <w:rFonts w:ascii="Calibri" w:hAnsi="Calibri"/>
          <w:sz w:val="22"/>
          <w:szCs w:val="22"/>
        </w:rPr>
        <w:tab/>
      </w:r>
      <w:hyperlink r:id="rId8" w:history="1">
        <w:r w:rsidR="000B09D7" w:rsidRPr="00946BF4">
          <w:rPr>
            <w:rStyle w:val="Hyperlink"/>
            <w:rFonts w:ascii="Calibri" w:hAnsi="Calibri"/>
            <w:sz w:val="22"/>
            <w:szCs w:val="22"/>
          </w:rPr>
          <w:t>YYC@womeninbusinessni.com</w:t>
        </w:r>
      </w:hyperlink>
    </w:p>
    <w:p w:rsidR="00EC4337" w:rsidRDefault="00EC4337" w:rsidP="008C2502">
      <w:pPr>
        <w:rPr>
          <w:rFonts w:ascii="Calibri" w:hAnsi="Calibri"/>
          <w:sz w:val="22"/>
          <w:szCs w:val="22"/>
        </w:rPr>
      </w:pPr>
    </w:p>
    <w:p w:rsidR="00F3168B" w:rsidRDefault="00F3168B" w:rsidP="008C2502">
      <w:pPr>
        <w:rPr>
          <w:rFonts w:ascii="Calibri" w:hAnsi="Calibri"/>
          <w:sz w:val="22"/>
          <w:szCs w:val="22"/>
        </w:rPr>
      </w:pPr>
    </w:p>
    <w:p w:rsidR="00F3168B" w:rsidRDefault="00F3168B" w:rsidP="008C2502">
      <w:pPr>
        <w:rPr>
          <w:rFonts w:ascii="Calibri" w:hAnsi="Calibri"/>
          <w:sz w:val="22"/>
          <w:szCs w:val="22"/>
        </w:rPr>
      </w:pPr>
    </w:p>
    <w:p w:rsidR="00F3168B" w:rsidRDefault="00F3168B" w:rsidP="008C2502">
      <w:pPr>
        <w:rPr>
          <w:rFonts w:ascii="Calibri" w:hAnsi="Calibri"/>
          <w:sz w:val="22"/>
          <w:szCs w:val="22"/>
        </w:rPr>
      </w:pPr>
    </w:p>
    <w:p w:rsidR="00F3168B" w:rsidRDefault="00F3168B" w:rsidP="008C2502">
      <w:pPr>
        <w:rPr>
          <w:rFonts w:ascii="Calibri" w:hAnsi="Calibri"/>
          <w:sz w:val="22"/>
          <w:szCs w:val="22"/>
        </w:rPr>
      </w:pPr>
    </w:p>
    <w:p w:rsidR="00EC4337" w:rsidRDefault="00EC4337" w:rsidP="008C2502">
      <w:pPr>
        <w:rPr>
          <w:rFonts w:ascii="Calibri" w:hAnsi="Calibri"/>
          <w:sz w:val="22"/>
          <w:szCs w:val="22"/>
        </w:rPr>
      </w:pPr>
    </w:p>
    <w:p w:rsidR="008C2502" w:rsidRDefault="008C2502" w:rsidP="008C2502">
      <w:pPr>
        <w:rPr>
          <w:rFonts w:ascii="Calibri" w:hAnsi="Calibri"/>
          <w:sz w:val="22"/>
          <w:szCs w:val="22"/>
        </w:rPr>
      </w:pPr>
    </w:p>
    <w:p w:rsidR="008C2502" w:rsidRDefault="008C2502" w:rsidP="008C2502">
      <w:pPr>
        <w:rPr>
          <w:rFonts w:ascii="Calibri" w:hAnsi="Calibri"/>
          <w:sz w:val="22"/>
          <w:szCs w:val="22"/>
        </w:rPr>
      </w:pPr>
      <w:r>
        <w:rPr>
          <w:rFonts w:ascii="Calibri" w:hAnsi="Calibri"/>
          <w:sz w:val="22"/>
          <w:szCs w:val="22"/>
        </w:rPr>
        <w:t>Office Use Only: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tblGrid>
      <w:tr w:rsidR="008C2502" w:rsidTr="008C2502">
        <w:tc>
          <w:tcPr>
            <w:tcW w:w="3544" w:type="dxa"/>
            <w:tcBorders>
              <w:top w:val="single" w:sz="4" w:space="0" w:color="auto"/>
              <w:left w:val="single" w:sz="4" w:space="0" w:color="auto"/>
              <w:bottom w:val="single" w:sz="4" w:space="0" w:color="auto"/>
              <w:right w:val="single" w:sz="4" w:space="0" w:color="auto"/>
            </w:tcBorders>
            <w:shd w:val="clear" w:color="auto" w:fill="F2F2F2"/>
          </w:tcPr>
          <w:p w:rsidR="008C2502" w:rsidRDefault="008C2502">
            <w:pPr>
              <w:pStyle w:val="heading"/>
              <w:tabs>
                <w:tab w:val="left" w:pos="510"/>
              </w:tabs>
              <w:spacing w:before="0" w:beforeAutospacing="0" w:after="0" w:afterAutospacing="0"/>
              <w:ind w:right="465"/>
              <w:rPr>
                <w:rFonts w:ascii="Calibri" w:hAnsi="Calibri"/>
                <w:b w:val="0"/>
                <w:color w:val="000000"/>
              </w:rPr>
            </w:pPr>
          </w:p>
          <w:p w:rsidR="008C2502" w:rsidRDefault="008C2502">
            <w:pPr>
              <w:pStyle w:val="heading"/>
              <w:tabs>
                <w:tab w:val="left" w:pos="510"/>
              </w:tabs>
              <w:spacing w:before="0" w:beforeAutospacing="0" w:after="0" w:afterAutospacing="0"/>
              <w:ind w:right="465"/>
              <w:rPr>
                <w:rFonts w:ascii="Calibri" w:hAnsi="Calibri"/>
                <w:b w:val="0"/>
                <w:color w:val="000000"/>
              </w:rPr>
            </w:pPr>
            <w:r>
              <w:rPr>
                <w:rFonts w:ascii="Calibri" w:hAnsi="Calibri"/>
                <w:b w:val="0"/>
                <w:color w:val="000000"/>
              </w:rPr>
              <w:t>Date Received:</w:t>
            </w:r>
          </w:p>
        </w:tc>
        <w:tc>
          <w:tcPr>
            <w:tcW w:w="2835" w:type="dxa"/>
            <w:tcBorders>
              <w:top w:val="single" w:sz="4" w:space="0" w:color="auto"/>
              <w:left w:val="single" w:sz="4" w:space="0" w:color="auto"/>
              <w:bottom w:val="single" w:sz="4" w:space="0" w:color="auto"/>
              <w:right w:val="single" w:sz="4" w:space="0" w:color="auto"/>
            </w:tcBorders>
          </w:tcPr>
          <w:p w:rsidR="008C2502" w:rsidRDefault="008C2502">
            <w:pPr>
              <w:pStyle w:val="heading"/>
              <w:tabs>
                <w:tab w:val="left" w:pos="510"/>
              </w:tabs>
              <w:spacing w:before="0" w:beforeAutospacing="0" w:after="0" w:afterAutospacing="0"/>
              <w:ind w:right="465"/>
              <w:rPr>
                <w:rFonts w:ascii="Calibri" w:hAnsi="Calibri"/>
                <w:color w:val="000000"/>
              </w:rPr>
            </w:pPr>
          </w:p>
          <w:p w:rsidR="008C2502" w:rsidRDefault="008C2502">
            <w:pPr>
              <w:pStyle w:val="heading"/>
              <w:tabs>
                <w:tab w:val="left" w:pos="510"/>
              </w:tabs>
              <w:spacing w:before="0" w:beforeAutospacing="0" w:after="0" w:afterAutospacing="0"/>
              <w:ind w:right="465"/>
              <w:rPr>
                <w:rFonts w:ascii="Calibri" w:hAnsi="Calibri"/>
                <w:color w:val="000000"/>
              </w:rPr>
            </w:pPr>
          </w:p>
        </w:tc>
      </w:tr>
      <w:tr w:rsidR="007607EA" w:rsidTr="008C2502">
        <w:tc>
          <w:tcPr>
            <w:tcW w:w="3544" w:type="dxa"/>
            <w:tcBorders>
              <w:top w:val="single" w:sz="4" w:space="0" w:color="auto"/>
              <w:left w:val="single" w:sz="4" w:space="0" w:color="auto"/>
              <w:bottom w:val="single" w:sz="4" w:space="0" w:color="auto"/>
              <w:right w:val="single" w:sz="4" w:space="0" w:color="auto"/>
            </w:tcBorders>
            <w:shd w:val="clear" w:color="auto" w:fill="F2F2F2"/>
          </w:tcPr>
          <w:p w:rsidR="007607EA" w:rsidRDefault="007607EA">
            <w:pPr>
              <w:pStyle w:val="heading"/>
              <w:tabs>
                <w:tab w:val="left" w:pos="510"/>
              </w:tabs>
              <w:spacing w:before="0" w:beforeAutospacing="0" w:after="0" w:afterAutospacing="0"/>
              <w:ind w:right="465"/>
              <w:rPr>
                <w:rFonts w:ascii="Calibri" w:hAnsi="Calibri"/>
                <w:color w:val="000000"/>
              </w:rPr>
            </w:pPr>
          </w:p>
        </w:tc>
        <w:tc>
          <w:tcPr>
            <w:tcW w:w="2835" w:type="dxa"/>
            <w:tcBorders>
              <w:top w:val="single" w:sz="4" w:space="0" w:color="auto"/>
              <w:left w:val="single" w:sz="4" w:space="0" w:color="auto"/>
              <w:bottom w:val="single" w:sz="4" w:space="0" w:color="auto"/>
              <w:right w:val="single" w:sz="4" w:space="0" w:color="auto"/>
            </w:tcBorders>
          </w:tcPr>
          <w:p w:rsidR="007607EA" w:rsidRDefault="007607EA">
            <w:pPr>
              <w:pStyle w:val="heading"/>
              <w:tabs>
                <w:tab w:val="left" w:pos="510"/>
              </w:tabs>
              <w:spacing w:before="0" w:beforeAutospacing="0" w:after="0" w:afterAutospacing="0"/>
              <w:ind w:right="465"/>
              <w:rPr>
                <w:rFonts w:ascii="Calibri" w:hAnsi="Calibri"/>
                <w:b w:val="0"/>
                <w:color w:val="000000"/>
              </w:rPr>
            </w:pPr>
          </w:p>
        </w:tc>
      </w:tr>
      <w:tr w:rsidR="000B09D7" w:rsidTr="008C2502">
        <w:tc>
          <w:tcPr>
            <w:tcW w:w="3544" w:type="dxa"/>
            <w:tcBorders>
              <w:top w:val="single" w:sz="4" w:space="0" w:color="auto"/>
              <w:left w:val="single" w:sz="4" w:space="0" w:color="auto"/>
              <w:bottom w:val="single" w:sz="4" w:space="0" w:color="auto"/>
              <w:right w:val="single" w:sz="4" w:space="0" w:color="auto"/>
            </w:tcBorders>
            <w:shd w:val="clear" w:color="auto" w:fill="F2F2F2"/>
          </w:tcPr>
          <w:p w:rsidR="000B09D7" w:rsidRDefault="000B09D7">
            <w:pPr>
              <w:pStyle w:val="heading"/>
              <w:tabs>
                <w:tab w:val="left" w:pos="510"/>
              </w:tabs>
              <w:spacing w:before="0" w:beforeAutospacing="0" w:after="0" w:afterAutospacing="0"/>
              <w:ind w:right="465"/>
              <w:rPr>
                <w:rFonts w:ascii="Calibri" w:hAnsi="Calibri"/>
                <w:color w:val="000000"/>
              </w:rPr>
            </w:pPr>
            <w:r>
              <w:rPr>
                <w:rFonts w:ascii="Calibri" w:hAnsi="Calibri"/>
                <w:color w:val="000000"/>
              </w:rPr>
              <w:t xml:space="preserve">Criteria 1 – Trading at least </w:t>
            </w:r>
            <w:r w:rsidR="007607EA">
              <w:rPr>
                <w:rFonts w:ascii="Calibri" w:hAnsi="Calibri"/>
                <w:color w:val="000000"/>
              </w:rPr>
              <w:t xml:space="preserve">3 </w:t>
            </w:r>
            <w:r>
              <w:rPr>
                <w:rFonts w:ascii="Calibri" w:hAnsi="Calibri"/>
                <w:color w:val="000000"/>
              </w:rPr>
              <w:t>years</w:t>
            </w:r>
          </w:p>
        </w:tc>
        <w:tc>
          <w:tcPr>
            <w:tcW w:w="2835" w:type="dxa"/>
            <w:tcBorders>
              <w:top w:val="single" w:sz="4" w:space="0" w:color="auto"/>
              <w:left w:val="single" w:sz="4" w:space="0" w:color="auto"/>
              <w:bottom w:val="single" w:sz="4" w:space="0" w:color="auto"/>
              <w:right w:val="single" w:sz="4" w:space="0" w:color="auto"/>
            </w:tcBorders>
          </w:tcPr>
          <w:p w:rsidR="000B09D7" w:rsidRDefault="000B09D7">
            <w:pPr>
              <w:pStyle w:val="heading"/>
              <w:tabs>
                <w:tab w:val="left" w:pos="510"/>
              </w:tabs>
              <w:spacing w:before="0" w:beforeAutospacing="0" w:after="0" w:afterAutospacing="0"/>
              <w:ind w:right="465"/>
              <w:rPr>
                <w:rFonts w:ascii="Calibri" w:hAnsi="Calibri"/>
                <w:b w:val="0"/>
                <w:color w:val="000000"/>
              </w:rPr>
            </w:pPr>
          </w:p>
        </w:tc>
      </w:tr>
      <w:tr w:rsidR="000B09D7" w:rsidTr="008C2502">
        <w:tc>
          <w:tcPr>
            <w:tcW w:w="3544" w:type="dxa"/>
            <w:tcBorders>
              <w:top w:val="single" w:sz="4" w:space="0" w:color="auto"/>
              <w:left w:val="single" w:sz="4" w:space="0" w:color="auto"/>
              <w:bottom w:val="single" w:sz="4" w:space="0" w:color="auto"/>
              <w:right w:val="single" w:sz="4" w:space="0" w:color="auto"/>
            </w:tcBorders>
            <w:shd w:val="clear" w:color="auto" w:fill="F2F2F2"/>
          </w:tcPr>
          <w:p w:rsidR="000B09D7" w:rsidRDefault="000B09D7">
            <w:pPr>
              <w:pStyle w:val="heading"/>
              <w:tabs>
                <w:tab w:val="left" w:pos="510"/>
              </w:tabs>
              <w:spacing w:before="0" w:beforeAutospacing="0" w:after="0" w:afterAutospacing="0"/>
              <w:ind w:right="465"/>
              <w:rPr>
                <w:rFonts w:ascii="Calibri" w:hAnsi="Calibri"/>
                <w:color w:val="000000"/>
              </w:rPr>
            </w:pPr>
            <w:r>
              <w:rPr>
                <w:rFonts w:ascii="Calibri" w:hAnsi="Calibri"/>
                <w:color w:val="000000"/>
              </w:rPr>
              <w:t>Criteria 2 – Employ 2+ staff</w:t>
            </w:r>
          </w:p>
        </w:tc>
        <w:tc>
          <w:tcPr>
            <w:tcW w:w="2835" w:type="dxa"/>
            <w:tcBorders>
              <w:top w:val="single" w:sz="4" w:space="0" w:color="auto"/>
              <w:left w:val="single" w:sz="4" w:space="0" w:color="auto"/>
              <w:bottom w:val="single" w:sz="4" w:space="0" w:color="auto"/>
              <w:right w:val="single" w:sz="4" w:space="0" w:color="auto"/>
            </w:tcBorders>
          </w:tcPr>
          <w:p w:rsidR="000B09D7" w:rsidRDefault="000B09D7">
            <w:pPr>
              <w:pStyle w:val="heading"/>
              <w:tabs>
                <w:tab w:val="left" w:pos="510"/>
              </w:tabs>
              <w:spacing w:before="0" w:beforeAutospacing="0" w:after="0" w:afterAutospacing="0"/>
              <w:ind w:right="465"/>
              <w:rPr>
                <w:rFonts w:ascii="Calibri" w:hAnsi="Calibri"/>
                <w:b w:val="0"/>
                <w:color w:val="000000"/>
              </w:rPr>
            </w:pPr>
          </w:p>
        </w:tc>
      </w:tr>
      <w:tr w:rsidR="000B09D7" w:rsidTr="008C2502">
        <w:tc>
          <w:tcPr>
            <w:tcW w:w="3544" w:type="dxa"/>
            <w:tcBorders>
              <w:top w:val="single" w:sz="4" w:space="0" w:color="auto"/>
              <w:left w:val="single" w:sz="4" w:space="0" w:color="auto"/>
              <w:bottom w:val="single" w:sz="4" w:space="0" w:color="auto"/>
              <w:right w:val="single" w:sz="4" w:space="0" w:color="auto"/>
            </w:tcBorders>
            <w:shd w:val="clear" w:color="auto" w:fill="F2F2F2"/>
          </w:tcPr>
          <w:p w:rsidR="000B09D7" w:rsidRDefault="000B09D7">
            <w:pPr>
              <w:pStyle w:val="heading"/>
              <w:tabs>
                <w:tab w:val="left" w:pos="510"/>
              </w:tabs>
              <w:spacing w:before="0" w:beforeAutospacing="0" w:after="0" w:afterAutospacing="0"/>
              <w:ind w:right="465"/>
              <w:rPr>
                <w:rFonts w:ascii="Calibri" w:hAnsi="Calibri"/>
                <w:color w:val="000000"/>
              </w:rPr>
            </w:pPr>
            <w:r>
              <w:rPr>
                <w:rFonts w:ascii="Calibri" w:hAnsi="Calibri"/>
                <w:color w:val="000000"/>
              </w:rPr>
              <w:t>Criteria 3 – Turnover &gt;£2</w:t>
            </w:r>
            <w:r w:rsidR="007607EA">
              <w:rPr>
                <w:rFonts w:ascii="Calibri" w:hAnsi="Calibri"/>
                <w:color w:val="000000"/>
              </w:rPr>
              <w:t>5</w:t>
            </w:r>
            <w:r>
              <w:rPr>
                <w:rFonts w:ascii="Calibri" w:hAnsi="Calibri"/>
                <w:color w:val="000000"/>
              </w:rPr>
              <w:t>0k</w:t>
            </w:r>
          </w:p>
        </w:tc>
        <w:tc>
          <w:tcPr>
            <w:tcW w:w="2835" w:type="dxa"/>
            <w:tcBorders>
              <w:top w:val="single" w:sz="4" w:space="0" w:color="auto"/>
              <w:left w:val="single" w:sz="4" w:space="0" w:color="auto"/>
              <w:bottom w:val="single" w:sz="4" w:space="0" w:color="auto"/>
              <w:right w:val="single" w:sz="4" w:space="0" w:color="auto"/>
            </w:tcBorders>
          </w:tcPr>
          <w:p w:rsidR="000B09D7" w:rsidRDefault="000B09D7">
            <w:pPr>
              <w:pStyle w:val="heading"/>
              <w:tabs>
                <w:tab w:val="left" w:pos="510"/>
              </w:tabs>
              <w:spacing w:before="0" w:beforeAutospacing="0" w:after="0" w:afterAutospacing="0"/>
              <w:ind w:right="465"/>
              <w:rPr>
                <w:rFonts w:ascii="Calibri" w:hAnsi="Calibri"/>
                <w:b w:val="0"/>
                <w:color w:val="000000"/>
              </w:rPr>
            </w:pPr>
          </w:p>
        </w:tc>
      </w:tr>
      <w:tr w:rsidR="008C2502" w:rsidTr="008C2502">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8C2502" w:rsidRDefault="008C2502">
            <w:pPr>
              <w:pStyle w:val="heading"/>
              <w:tabs>
                <w:tab w:val="left" w:pos="510"/>
              </w:tabs>
              <w:spacing w:before="0" w:beforeAutospacing="0" w:after="0" w:afterAutospacing="0"/>
              <w:ind w:right="465"/>
              <w:rPr>
                <w:rFonts w:ascii="Calibri" w:hAnsi="Calibri"/>
                <w:b w:val="0"/>
                <w:color w:val="000000"/>
              </w:rPr>
            </w:pPr>
            <w:r>
              <w:rPr>
                <w:rFonts w:ascii="Calibri" w:hAnsi="Calibri"/>
                <w:color w:val="000000"/>
              </w:rPr>
              <w:t>Q1 Score</w:t>
            </w:r>
          </w:p>
        </w:tc>
        <w:tc>
          <w:tcPr>
            <w:tcW w:w="2835" w:type="dxa"/>
            <w:tcBorders>
              <w:top w:val="single" w:sz="4" w:space="0" w:color="auto"/>
              <w:left w:val="single" w:sz="4" w:space="0" w:color="auto"/>
              <w:bottom w:val="single" w:sz="4" w:space="0" w:color="auto"/>
              <w:right w:val="single" w:sz="4" w:space="0" w:color="auto"/>
            </w:tcBorders>
          </w:tcPr>
          <w:p w:rsidR="008C2502" w:rsidRDefault="008C2502">
            <w:pPr>
              <w:pStyle w:val="heading"/>
              <w:tabs>
                <w:tab w:val="left" w:pos="510"/>
              </w:tabs>
              <w:spacing w:before="0" w:beforeAutospacing="0" w:after="0" w:afterAutospacing="0"/>
              <w:ind w:right="465"/>
              <w:rPr>
                <w:rFonts w:ascii="Calibri" w:hAnsi="Calibri"/>
                <w:b w:val="0"/>
                <w:color w:val="000000"/>
              </w:rPr>
            </w:pPr>
          </w:p>
        </w:tc>
      </w:tr>
      <w:tr w:rsidR="008C2502" w:rsidTr="008C2502">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8C2502" w:rsidRDefault="008C2502">
            <w:pPr>
              <w:pStyle w:val="heading"/>
              <w:tabs>
                <w:tab w:val="left" w:pos="510"/>
              </w:tabs>
              <w:spacing w:before="0" w:beforeAutospacing="0" w:after="0" w:afterAutospacing="0"/>
              <w:ind w:right="465"/>
              <w:rPr>
                <w:rFonts w:ascii="Calibri" w:hAnsi="Calibri"/>
                <w:b w:val="0"/>
                <w:color w:val="000000"/>
              </w:rPr>
            </w:pPr>
            <w:r>
              <w:rPr>
                <w:rFonts w:ascii="Calibri" w:hAnsi="Calibri"/>
                <w:color w:val="000000"/>
              </w:rPr>
              <w:t>Q2 Score</w:t>
            </w:r>
          </w:p>
        </w:tc>
        <w:tc>
          <w:tcPr>
            <w:tcW w:w="2835" w:type="dxa"/>
            <w:tcBorders>
              <w:top w:val="single" w:sz="4" w:space="0" w:color="auto"/>
              <w:left w:val="single" w:sz="4" w:space="0" w:color="auto"/>
              <w:bottom w:val="single" w:sz="4" w:space="0" w:color="auto"/>
              <w:right w:val="single" w:sz="4" w:space="0" w:color="auto"/>
            </w:tcBorders>
          </w:tcPr>
          <w:p w:rsidR="008C2502" w:rsidRDefault="008C2502">
            <w:pPr>
              <w:pStyle w:val="heading"/>
              <w:tabs>
                <w:tab w:val="left" w:pos="510"/>
              </w:tabs>
              <w:spacing w:before="0" w:beforeAutospacing="0" w:after="0" w:afterAutospacing="0"/>
              <w:ind w:right="465"/>
              <w:rPr>
                <w:rFonts w:ascii="Calibri" w:hAnsi="Calibri"/>
                <w:b w:val="0"/>
                <w:color w:val="000000"/>
              </w:rPr>
            </w:pPr>
          </w:p>
        </w:tc>
      </w:tr>
      <w:tr w:rsidR="008C2502" w:rsidTr="008C2502">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8C2502" w:rsidRDefault="008C2502">
            <w:pPr>
              <w:pStyle w:val="heading"/>
              <w:tabs>
                <w:tab w:val="left" w:pos="510"/>
              </w:tabs>
              <w:spacing w:before="0" w:beforeAutospacing="0" w:after="0" w:afterAutospacing="0"/>
              <w:ind w:right="465"/>
              <w:rPr>
                <w:rFonts w:ascii="Calibri" w:hAnsi="Calibri"/>
                <w:color w:val="000000"/>
              </w:rPr>
            </w:pPr>
            <w:r>
              <w:rPr>
                <w:rFonts w:ascii="Calibri" w:hAnsi="Calibri"/>
                <w:color w:val="000000"/>
              </w:rPr>
              <w:t>Q3 Score</w:t>
            </w:r>
          </w:p>
        </w:tc>
        <w:tc>
          <w:tcPr>
            <w:tcW w:w="2835" w:type="dxa"/>
            <w:tcBorders>
              <w:top w:val="single" w:sz="4" w:space="0" w:color="auto"/>
              <w:left w:val="single" w:sz="4" w:space="0" w:color="auto"/>
              <w:bottom w:val="single" w:sz="4" w:space="0" w:color="auto"/>
              <w:right w:val="single" w:sz="4" w:space="0" w:color="auto"/>
            </w:tcBorders>
          </w:tcPr>
          <w:p w:rsidR="008C2502" w:rsidRDefault="008C2502">
            <w:pPr>
              <w:pStyle w:val="heading"/>
              <w:tabs>
                <w:tab w:val="left" w:pos="510"/>
              </w:tabs>
              <w:spacing w:before="0" w:beforeAutospacing="0" w:after="0" w:afterAutospacing="0"/>
              <w:ind w:right="465"/>
              <w:rPr>
                <w:rFonts w:ascii="Calibri" w:hAnsi="Calibri"/>
                <w:b w:val="0"/>
                <w:color w:val="000000"/>
              </w:rPr>
            </w:pPr>
          </w:p>
        </w:tc>
      </w:tr>
      <w:tr w:rsidR="008C2502" w:rsidTr="008C2502">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8C2502" w:rsidRDefault="008C2502">
            <w:pPr>
              <w:pStyle w:val="heading"/>
              <w:tabs>
                <w:tab w:val="left" w:pos="510"/>
              </w:tabs>
              <w:spacing w:before="0" w:beforeAutospacing="0" w:after="0" w:afterAutospacing="0"/>
              <w:ind w:right="465"/>
              <w:rPr>
                <w:rFonts w:ascii="Calibri" w:hAnsi="Calibri"/>
                <w:b w:val="0"/>
                <w:color w:val="000000"/>
              </w:rPr>
            </w:pPr>
            <w:r>
              <w:rPr>
                <w:rFonts w:ascii="Calibri" w:hAnsi="Calibri"/>
                <w:b w:val="0"/>
                <w:color w:val="000000"/>
              </w:rPr>
              <w:t>Total Score</w:t>
            </w:r>
          </w:p>
        </w:tc>
        <w:tc>
          <w:tcPr>
            <w:tcW w:w="2835" w:type="dxa"/>
            <w:tcBorders>
              <w:top w:val="single" w:sz="4" w:space="0" w:color="auto"/>
              <w:left w:val="single" w:sz="4" w:space="0" w:color="auto"/>
              <w:bottom w:val="single" w:sz="4" w:space="0" w:color="auto"/>
              <w:right w:val="single" w:sz="4" w:space="0" w:color="auto"/>
            </w:tcBorders>
          </w:tcPr>
          <w:p w:rsidR="008C2502" w:rsidRDefault="008C2502">
            <w:pPr>
              <w:pStyle w:val="heading"/>
              <w:tabs>
                <w:tab w:val="left" w:pos="510"/>
              </w:tabs>
              <w:spacing w:before="0" w:beforeAutospacing="0" w:after="0" w:afterAutospacing="0"/>
              <w:ind w:right="465"/>
              <w:rPr>
                <w:rFonts w:ascii="Calibri" w:hAnsi="Calibri"/>
                <w:b w:val="0"/>
                <w:color w:val="000000"/>
              </w:rPr>
            </w:pPr>
          </w:p>
        </w:tc>
      </w:tr>
    </w:tbl>
    <w:p w:rsidR="008C2502" w:rsidRDefault="008C2502" w:rsidP="008C2502">
      <w:pPr>
        <w:rPr>
          <w:rFonts w:ascii="Calibri" w:hAnsi="Calibri"/>
          <w:sz w:val="22"/>
          <w:szCs w:val="22"/>
        </w:rPr>
      </w:pPr>
    </w:p>
    <w:p w:rsidR="00C259CF" w:rsidRDefault="00C259CF"/>
    <w:sectPr w:rsidR="00C259CF" w:rsidSect="0073567A">
      <w:headerReference w:type="defaul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F2" w:rsidRDefault="00F04BF2" w:rsidP="00A84928">
      <w:pPr>
        <w:spacing w:line="240" w:lineRule="auto"/>
      </w:pPr>
      <w:r>
        <w:separator/>
      </w:r>
    </w:p>
  </w:endnote>
  <w:endnote w:type="continuationSeparator" w:id="0">
    <w:p w:rsidR="00F04BF2" w:rsidRDefault="00F04BF2" w:rsidP="00A84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F2" w:rsidRDefault="00F04BF2" w:rsidP="00A84928">
      <w:pPr>
        <w:spacing w:line="240" w:lineRule="auto"/>
      </w:pPr>
      <w:r>
        <w:separator/>
      </w:r>
    </w:p>
  </w:footnote>
  <w:footnote w:type="continuationSeparator" w:id="0">
    <w:p w:rsidR="00F04BF2" w:rsidRDefault="00F04BF2" w:rsidP="00A849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28" w:rsidRDefault="00A84928" w:rsidP="00A84928">
    <w:pPr>
      <w:pStyle w:val="Header"/>
    </w:pPr>
    <w:r>
      <w:rPr>
        <w:rFonts w:ascii="Calibri" w:hAnsi="Calibri"/>
        <w:noProof/>
        <w:color w:val="6A1642"/>
        <w:sz w:val="44"/>
        <w:szCs w:val="44"/>
        <w:lang w:eastAsia="en-GB"/>
      </w:rPr>
      <w:drawing>
        <wp:inline distT="0" distB="0" distL="0" distR="0" wp14:anchorId="360E4D3F" wp14:editId="5DB64A05">
          <wp:extent cx="1390650" cy="665886"/>
          <wp:effectExtent l="0" t="0" r="0" b="1270"/>
          <wp:docPr id="1" name="Picture 1" descr="PO4 logo 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4 logo v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4367" cy="705972"/>
                  </a:xfrm>
                  <a:prstGeom prst="rect">
                    <a:avLst/>
                  </a:prstGeom>
                  <a:noFill/>
                  <a:ln>
                    <a:noFill/>
                  </a:ln>
                </pic:spPr>
              </pic:pic>
            </a:graphicData>
          </a:graphic>
        </wp:inline>
      </w:drawing>
    </w:r>
    <w:r>
      <w:t xml:space="preserve">    </w:t>
    </w:r>
    <w:r>
      <w:tab/>
    </w:r>
    <w:r>
      <w:tab/>
    </w:r>
    <w:r>
      <w:rPr>
        <w:noProof/>
        <w:lang w:eastAsia="en-GB"/>
      </w:rPr>
      <w:drawing>
        <wp:inline distT="0" distB="0" distL="0" distR="0">
          <wp:extent cx="1130044" cy="79921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7592" cy="811628"/>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1687"/>
    <w:multiLevelType w:val="hybridMultilevel"/>
    <w:tmpl w:val="22B84B60"/>
    <w:lvl w:ilvl="0" w:tplc="0E5E70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3E3E4D"/>
    <w:multiLevelType w:val="hybridMultilevel"/>
    <w:tmpl w:val="F1560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2620D07"/>
    <w:multiLevelType w:val="hybridMultilevel"/>
    <w:tmpl w:val="F5789E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8120B89"/>
    <w:multiLevelType w:val="hybridMultilevel"/>
    <w:tmpl w:val="007E4AF4"/>
    <w:lvl w:ilvl="0" w:tplc="17FEBB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A59B1"/>
    <w:multiLevelType w:val="hybridMultilevel"/>
    <w:tmpl w:val="080AB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4B56DC"/>
    <w:multiLevelType w:val="hybridMultilevel"/>
    <w:tmpl w:val="F5789E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02"/>
    <w:rsid w:val="000B09D7"/>
    <w:rsid w:val="001962C0"/>
    <w:rsid w:val="002F7994"/>
    <w:rsid w:val="004D2C20"/>
    <w:rsid w:val="006172F0"/>
    <w:rsid w:val="0073567A"/>
    <w:rsid w:val="007607EA"/>
    <w:rsid w:val="007F617B"/>
    <w:rsid w:val="00826D0F"/>
    <w:rsid w:val="008C2502"/>
    <w:rsid w:val="009761B7"/>
    <w:rsid w:val="009D0723"/>
    <w:rsid w:val="00A84928"/>
    <w:rsid w:val="00AF088D"/>
    <w:rsid w:val="00C259CF"/>
    <w:rsid w:val="00CC5677"/>
    <w:rsid w:val="00EC4337"/>
    <w:rsid w:val="00F04BF2"/>
    <w:rsid w:val="00F3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5AE89-4BEF-4EE5-BAA9-0E4D80D8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502"/>
    <w:pPr>
      <w:spacing w:after="0" w:line="240" w:lineRule="atLeas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C2502"/>
    <w:pPr>
      <w:spacing w:before="100" w:beforeAutospacing="1" w:after="100" w:afterAutospacing="1" w:line="240" w:lineRule="auto"/>
    </w:pPr>
    <w:rPr>
      <w:rFonts w:cs="Arial"/>
      <w:b/>
      <w:bCs/>
      <w:color w:val="990000"/>
      <w:sz w:val="22"/>
      <w:szCs w:val="22"/>
      <w:lang w:eastAsia="en-GB"/>
    </w:rPr>
  </w:style>
  <w:style w:type="paragraph" w:styleId="BalloonText">
    <w:name w:val="Balloon Text"/>
    <w:basedOn w:val="Normal"/>
    <w:link w:val="BalloonTextChar"/>
    <w:uiPriority w:val="99"/>
    <w:semiHidden/>
    <w:unhideWhenUsed/>
    <w:rsid w:val="006172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2F0"/>
    <w:rPr>
      <w:rFonts w:ascii="Segoe UI" w:eastAsia="Times New Roman" w:hAnsi="Segoe UI" w:cs="Segoe UI"/>
      <w:sz w:val="18"/>
      <w:szCs w:val="18"/>
    </w:rPr>
  </w:style>
  <w:style w:type="character" w:styleId="Hyperlink">
    <w:name w:val="Hyperlink"/>
    <w:basedOn w:val="DefaultParagraphFont"/>
    <w:uiPriority w:val="99"/>
    <w:unhideWhenUsed/>
    <w:rsid w:val="007F617B"/>
    <w:rPr>
      <w:color w:val="0563C1" w:themeColor="hyperlink"/>
      <w:u w:val="single"/>
    </w:rPr>
  </w:style>
  <w:style w:type="character" w:customStyle="1" w:styleId="UnresolvedMention">
    <w:name w:val="Unresolved Mention"/>
    <w:basedOn w:val="DefaultParagraphFont"/>
    <w:uiPriority w:val="99"/>
    <w:semiHidden/>
    <w:unhideWhenUsed/>
    <w:rsid w:val="007F617B"/>
    <w:rPr>
      <w:color w:val="605E5C"/>
      <w:shd w:val="clear" w:color="auto" w:fill="E1DFDD"/>
    </w:rPr>
  </w:style>
  <w:style w:type="paragraph" w:styleId="NoSpacing">
    <w:name w:val="No Spacing"/>
    <w:uiPriority w:val="1"/>
    <w:qFormat/>
    <w:rsid w:val="001962C0"/>
    <w:pPr>
      <w:spacing w:after="0" w:line="240" w:lineRule="auto"/>
    </w:pPr>
    <w:rPr>
      <w:rFonts w:ascii="Arial" w:eastAsia="Times New Roman" w:hAnsi="Arial" w:cs="Times New Roman"/>
      <w:sz w:val="20"/>
      <w:szCs w:val="20"/>
    </w:rPr>
  </w:style>
  <w:style w:type="paragraph" w:styleId="Header">
    <w:name w:val="header"/>
    <w:basedOn w:val="Normal"/>
    <w:link w:val="HeaderChar"/>
    <w:uiPriority w:val="99"/>
    <w:unhideWhenUsed/>
    <w:rsid w:val="00A84928"/>
    <w:pPr>
      <w:tabs>
        <w:tab w:val="center" w:pos="4513"/>
        <w:tab w:val="right" w:pos="9026"/>
      </w:tabs>
      <w:spacing w:line="240" w:lineRule="auto"/>
    </w:pPr>
  </w:style>
  <w:style w:type="character" w:customStyle="1" w:styleId="HeaderChar">
    <w:name w:val="Header Char"/>
    <w:basedOn w:val="DefaultParagraphFont"/>
    <w:link w:val="Header"/>
    <w:uiPriority w:val="99"/>
    <w:rsid w:val="00A84928"/>
    <w:rPr>
      <w:rFonts w:ascii="Arial" w:eastAsia="Times New Roman" w:hAnsi="Arial" w:cs="Times New Roman"/>
      <w:sz w:val="20"/>
      <w:szCs w:val="20"/>
    </w:rPr>
  </w:style>
  <w:style w:type="paragraph" w:styleId="Footer">
    <w:name w:val="footer"/>
    <w:basedOn w:val="Normal"/>
    <w:link w:val="FooterChar"/>
    <w:uiPriority w:val="99"/>
    <w:unhideWhenUsed/>
    <w:rsid w:val="00A84928"/>
    <w:pPr>
      <w:tabs>
        <w:tab w:val="center" w:pos="4513"/>
        <w:tab w:val="right" w:pos="9026"/>
      </w:tabs>
      <w:spacing w:line="240" w:lineRule="auto"/>
    </w:pPr>
  </w:style>
  <w:style w:type="character" w:customStyle="1" w:styleId="FooterChar">
    <w:name w:val="Footer Char"/>
    <w:basedOn w:val="DefaultParagraphFont"/>
    <w:link w:val="Footer"/>
    <w:uiPriority w:val="99"/>
    <w:rsid w:val="00A8492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9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C@womeninbusinessni.com" TargetMode="External"/><Relationship Id="rId3" Type="http://schemas.openxmlformats.org/officeDocument/2006/relationships/settings" Target="settings.xml"/><Relationship Id="rId7" Type="http://schemas.openxmlformats.org/officeDocument/2006/relationships/hyperlink" Target="https://www.corickcountryhouse.com/?msclkid=75e231009927129dc6a46dfc695bfe3d&amp;utm_source=bing&amp;utm_medium=cpc&amp;utm_campaign=NI%20Brand&amp;utm_term=corrick%20house&amp;utm_content=Corick%20House%20Ho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McDermott</dc:creator>
  <cp:keywords/>
  <dc:description/>
  <cp:lastModifiedBy>Michelle Pearson</cp:lastModifiedBy>
  <cp:revision>2</cp:revision>
  <cp:lastPrinted>2019-05-31T10:25:00Z</cp:lastPrinted>
  <dcterms:created xsi:type="dcterms:W3CDTF">2019-06-17T08:30:00Z</dcterms:created>
  <dcterms:modified xsi:type="dcterms:W3CDTF">2019-06-17T08:30:00Z</dcterms:modified>
</cp:coreProperties>
</file>