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C3" w:rsidRDefault="00C62DC3" w:rsidP="00864A03">
      <w:pPr>
        <w:tabs>
          <w:tab w:val="center" w:pos="5233"/>
          <w:tab w:val="left" w:pos="6060"/>
        </w:tabs>
        <w:jc w:val="center"/>
        <w:rPr>
          <w:rFonts w:ascii="Century Gothic" w:hAnsi="Century Gothic" w:cs="Arial"/>
          <w:b/>
          <w:sz w:val="22"/>
          <w:szCs w:val="22"/>
        </w:rPr>
      </w:pPr>
      <w:bookmarkStart w:id="0" w:name="_GoBack"/>
      <w:bookmarkEnd w:id="0"/>
      <w:r>
        <w:rPr>
          <w:noProof/>
          <w:sz w:val="20"/>
          <w:lang w:eastAsia="en-GB"/>
        </w:rPr>
        <w:drawing>
          <wp:anchor distT="0" distB="0" distL="114300" distR="114300" simplePos="0" relativeHeight="251656704" behindDoc="1" locked="0" layoutInCell="1" allowOverlap="1">
            <wp:simplePos x="0" y="0"/>
            <wp:positionH relativeFrom="column">
              <wp:posOffset>2000250</wp:posOffset>
            </wp:positionH>
            <wp:positionV relativeFrom="paragraph">
              <wp:posOffset>-323850</wp:posOffset>
            </wp:positionV>
            <wp:extent cx="2476500" cy="781050"/>
            <wp:effectExtent l="0" t="0" r="0" b="0"/>
            <wp:wrapNone/>
            <wp:docPr id="5" name="Picture 5" descr="C:\Users\mlagan\Desktop\ANBC 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gan\Desktop\ANBC colour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DC3" w:rsidRDefault="00C62DC3" w:rsidP="001025F9">
      <w:pPr>
        <w:jc w:val="center"/>
        <w:rPr>
          <w:rFonts w:ascii="Century Gothic" w:hAnsi="Century Gothic" w:cs="Arial"/>
          <w:b/>
          <w:sz w:val="22"/>
          <w:szCs w:val="22"/>
        </w:rPr>
      </w:pPr>
    </w:p>
    <w:p w:rsidR="00864A03" w:rsidRDefault="00864A03" w:rsidP="00864A03">
      <w:pPr>
        <w:jc w:val="center"/>
        <w:rPr>
          <w:rFonts w:ascii="Century Gothic" w:hAnsi="Century Gothic" w:cs="Arial"/>
          <w:b/>
          <w:sz w:val="22"/>
          <w:szCs w:val="22"/>
        </w:rPr>
      </w:pPr>
    </w:p>
    <w:p w:rsidR="00864A03" w:rsidRDefault="00CA36E8" w:rsidP="00864A03">
      <w:pPr>
        <w:jc w:val="center"/>
        <w:rPr>
          <w:rFonts w:ascii="Century Gothic" w:hAnsi="Century Gothic" w:cs="Arial"/>
          <w:b/>
          <w:sz w:val="22"/>
          <w:szCs w:val="22"/>
        </w:rPr>
      </w:pPr>
      <w:r w:rsidRPr="003663A3">
        <w:rPr>
          <w:rFonts w:ascii="Century Gothic" w:hAnsi="Century Gothic" w:cs="Arial"/>
          <w:b/>
          <w:sz w:val="22"/>
          <w:szCs w:val="22"/>
        </w:rPr>
        <w:t>TRADE WASTE COLLECTION SERVICE</w:t>
      </w:r>
      <w:r w:rsidR="00864A03">
        <w:rPr>
          <w:rFonts w:ascii="Century Gothic" w:hAnsi="Century Gothic" w:cs="Arial"/>
          <w:b/>
          <w:sz w:val="22"/>
          <w:szCs w:val="22"/>
        </w:rPr>
        <w:t xml:space="preserve"> </w:t>
      </w:r>
    </w:p>
    <w:p w:rsidR="00EA422A" w:rsidRPr="003663A3" w:rsidRDefault="001D582F" w:rsidP="00864A03">
      <w:pPr>
        <w:jc w:val="center"/>
        <w:rPr>
          <w:rFonts w:ascii="Century Gothic" w:hAnsi="Century Gothic" w:cs="Arial"/>
          <w:b/>
          <w:sz w:val="22"/>
          <w:szCs w:val="22"/>
        </w:rPr>
      </w:pPr>
      <w:r w:rsidRPr="003663A3">
        <w:rPr>
          <w:rFonts w:ascii="Century Gothic" w:hAnsi="Century Gothic" w:cs="Arial"/>
          <w:b/>
          <w:sz w:val="22"/>
          <w:szCs w:val="22"/>
        </w:rPr>
        <w:t>TERMS AND CONDITIONS</w:t>
      </w:r>
    </w:p>
    <w:p w:rsidR="00CD0F92" w:rsidRPr="003663A3" w:rsidRDefault="00CD0F92" w:rsidP="00864A03">
      <w:pPr>
        <w:autoSpaceDE w:val="0"/>
        <w:autoSpaceDN w:val="0"/>
        <w:adjustRightInd w:val="0"/>
        <w:jc w:val="both"/>
        <w:rPr>
          <w:rFonts w:ascii="Century Gothic" w:hAnsi="Century Gothic" w:cs="Arial"/>
          <w:sz w:val="22"/>
          <w:szCs w:val="22"/>
          <w:lang w:eastAsia="en-GB"/>
        </w:rPr>
      </w:pPr>
    </w:p>
    <w:p w:rsidR="00CD0F92"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All containers must be presented for collectio</w:t>
      </w:r>
      <w:r w:rsidR="00DA42CD" w:rsidRPr="003663A3">
        <w:rPr>
          <w:rFonts w:ascii="Century Gothic" w:hAnsi="Century Gothic" w:cs="Arial"/>
          <w:sz w:val="22"/>
          <w:szCs w:val="22"/>
          <w:lang w:eastAsia="en-GB"/>
        </w:rPr>
        <w:t xml:space="preserve">n on the allocated day between 7 </w:t>
      </w:r>
      <w:r w:rsidRPr="003663A3">
        <w:rPr>
          <w:rFonts w:ascii="Century Gothic" w:hAnsi="Century Gothic" w:cs="Arial"/>
          <w:sz w:val="22"/>
          <w:szCs w:val="22"/>
          <w:lang w:eastAsia="en-GB"/>
        </w:rPr>
        <w:t xml:space="preserve">am – </w:t>
      </w:r>
      <w:r w:rsidR="00DA42CD" w:rsidRPr="003663A3">
        <w:rPr>
          <w:rFonts w:ascii="Century Gothic" w:hAnsi="Century Gothic" w:cs="Arial"/>
          <w:sz w:val="22"/>
          <w:szCs w:val="22"/>
          <w:lang w:eastAsia="en-GB"/>
        </w:rPr>
        <w:t xml:space="preserve">4:45pm, Monday to </w:t>
      </w:r>
      <w:r w:rsidR="00970786" w:rsidRPr="003663A3">
        <w:rPr>
          <w:rFonts w:ascii="Century Gothic" w:hAnsi="Century Gothic" w:cs="Arial"/>
          <w:sz w:val="22"/>
          <w:szCs w:val="22"/>
          <w:lang w:eastAsia="en-GB"/>
        </w:rPr>
        <w:t>Friday</w:t>
      </w:r>
      <w:r w:rsidRPr="003663A3">
        <w:rPr>
          <w:rFonts w:ascii="Century Gothic" w:hAnsi="Century Gothic" w:cs="Arial"/>
          <w:sz w:val="22"/>
          <w:szCs w:val="22"/>
          <w:lang w:eastAsia="en-GB"/>
        </w:rPr>
        <w:t>.</w:t>
      </w:r>
      <w:r w:rsidR="007870AD" w:rsidRPr="003663A3">
        <w:rPr>
          <w:rFonts w:ascii="Century Gothic" w:hAnsi="Century Gothic" w:cs="Arial"/>
          <w:sz w:val="22"/>
          <w:szCs w:val="22"/>
          <w:lang w:eastAsia="en-GB"/>
        </w:rPr>
        <w:t xml:space="preserve"> </w:t>
      </w:r>
      <w:r w:rsidR="007870AD" w:rsidRPr="003663A3">
        <w:rPr>
          <w:rFonts w:ascii="Century Gothic" w:hAnsi="Century Gothic" w:cs="Arial"/>
          <w:sz w:val="22"/>
          <w:szCs w:val="22"/>
          <w:u w:val="single"/>
          <w:lang w:eastAsia="en-GB"/>
        </w:rPr>
        <w:t>However the Council reserves the right to</w:t>
      </w:r>
      <w:r w:rsidR="007870AD" w:rsidRPr="003663A3">
        <w:rPr>
          <w:rFonts w:ascii="Century Gothic" w:hAnsi="Century Gothic" w:cs="Arial"/>
          <w:sz w:val="22"/>
          <w:szCs w:val="22"/>
          <w:lang w:eastAsia="en-GB"/>
        </w:rPr>
        <w:t xml:space="preserve"> </w:t>
      </w:r>
      <w:r w:rsidR="007870AD" w:rsidRPr="003663A3">
        <w:rPr>
          <w:rFonts w:ascii="Century Gothic" w:hAnsi="Century Gothic" w:cs="Arial"/>
          <w:sz w:val="22"/>
          <w:szCs w:val="22"/>
          <w:u w:val="single"/>
          <w:lang w:eastAsia="en-GB"/>
        </w:rPr>
        <w:t>amend collection days for operational reason</w:t>
      </w:r>
      <w:r w:rsidR="00590F67" w:rsidRPr="003663A3">
        <w:rPr>
          <w:rFonts w:ascii="Century Gothic" w:hAnsi="Century Gothic" w:cs="Arial"/>
          <w:sz w:val="22"/>
          <w:szCs w:val="22"/>
          <w:u w:val="single"/>
          <w:lang w:eastAsia="en-GB"/>
        </w:rPr>
        <w:t>s</w:t>
      </w:r>
      <w:r w:rsidR="007870AD" w:rsidRPr="003663A3">
        <w:rPr>
          <w:rFonts w:ascii="Century Gothic" w:hAnsi="Century Gothic" w:cs="Arial"/>
          <w:sz w:val="22"/>
          <w:szCs w:val="22"/>
          <w:lang w:eastAsia="en-GB"/>
        </w:rPr>
        <w:t>, bank holidays or due to unforeseen circumstances beyond the control of the Council.</w:t>
      </w:r>
    </w:p>
    <w:p w:rsidR="00CD0F92" w:rsidRPr="003663A3" w:rsidRDefault="00CD0F92" w:rsidP="00864A03">
      <w:pPr>
        <w:autoSpaceDE w:val="0"/>
        <w:autoSpaceDN w:val="0"/>
        <w:adjustRightInd w:val="0"/>
        <w:jc w:val="both"/>
        <w:rPr>
          <w:rFonts w:ascii="Century Gothic" w:hAnsi="Century Gothic" w:cs="Arial"/>
          <w:sz w:val="22"/>
          <w:szCs w:val="22"/>
          <w:lang w:eastAsia="en-GB"/>
        </w:rPr>
      </w:pPr>
    </w:p>
    <w:p w:rsidR="00CD0F92"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Containers must be presented in a serviceable condition, i.e. all wheels and lids must be intact and undamaged</w:t>
      </w:r>
      <w:r w:rsidR="00970786" w:rsidRPr="003663A3">
        <w:rPr>
          <w:rFonts w:ascii="Century Gothic" w:hAnsi="Century Gothic" w:cs="Arial"/>
          <w:sz w:val="22"/>
          <w:szCs w:val="22"/>
          <w:lang w:eastAsia="en-GB"/>
        </w:rPr>
        <w:t>.</w:t>
      </w:r>
    </w:p>
    <w:p w:rsidR="00CD0F92" w:rsidRPr="003663A3" w:rsidRDefault="00CD0F92" w:rsidP="00864A03">
      <w:pPr>
        <w:autoSpaceDE w:val="0"/>
        <w:autoSpaceDN w:val="0"/>
        <w:adjustRightInd w:val="0"/>
        <w:jc w:val="both"/>
        <w:rPr>
          <w:rFonts w:ascii="Century Gothic" w:hAnsi="Century Gothic" w:cs="Arial"/>
          <w:sz w:val="22"/>
          <w:szCs w:val="22"/>
          <w:lang w:eastAsia="en-GB"/>
        </w:rPr>
      </w:pPr>
    </w:p>
    <w:p w:rsidR="00CD0F92"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It is the responsibility of the customer to </w:t>
      </w:r>
      <w:r w:rsidR="00DA42CD" w:rsidRPr="003663A3">
        <w:rPr>
          <w:rFonts w:ascii="Century Gothic" w:hAnsi="Century Gothic" w:cs="Arial"/>
          <w:sz w:val="22"/>
          <w:szCs w:val="22"/>
          <w:lang w:eastAsia="en-GB"/>
        </w:rPr>
        <w:t>advi</w:t>
      </w:r>
      <w:r w:rsidR="00187E7C" w:rsidRPr="003663A3">
        <w:rPr>
          <w:rFonts w:ascii="Century Gothic" w:hAnsi="Century Gothic" w:cs="Arial"/>
          <w:sz w:val="22"/>
          <w:szCs w:val="22"/>
          <w:lang w:eastAsia="en-GB"/>
        </w:rPr>
        <w:t>s</w:t>
      </w:r>
      <w:r w:rsidR="00DA42CD" w:rsidRPr="003663A3">
        <w:rPr>
          <w:rFonts w:ascii="Century Gothic" w:hAnsi="Century Gothic" w:cs="Arial"/>
          <w:sz w:val="22"/>
          <w:szCs w:val="22"/>
          <w:lang w:eastAsia="en-GB"/>
        </w:rPr>
        <w:t>e</w:t>
      </w:r>
      <w:r w:rsidRPr="003663A3">
        <w:rPr>
          <w:rFonts w:ascii="Century Gothic" w:hAnsi="Century Gothic" w:cs="Arial"/>
          <w:sz w:val="22"/>
          <w:szCs w:val="22"/>
          <w:lang w:eastAsia="en-GB"/>
        </w:rPr>
        <w:t xml:space="preserve"> of any missed c</w:t>
      </w:r>
      <w:r w:rsidR="00DA42CD" w:rsidRPr="003663A3">
        <w:rPr>
          <w:rFonts w:ascii="Century Gothic" w:hAnsi="Century Gothic" w:cs="Arial"/>
          <w:sz w:val="22"/>
          <w:szCs w:val="22"/>
          <w:lang w:eastAsia="en-GB"/>
        </w:rPr>
        <w:t xml:space="preserve">ollections by contacting Customer Services advice team on </w:t>
      </w:r>
      <w:r w:rsidR="00376520" w:rsidRPr="003663A3">
        <w:rPr>
          <w:rFonts w:ascii="Century Gothic" w:hAnsi="Century Gothic" w:cs="Arial"/>
          <w:sz w:val="22"/>
          <w:szCs w:val="22"/>
          <w:lang w:eastAsia="en-GB"/>
        </w:rPr>
        <w:t>02890 340056/57</w:t>
      </w:r>
      <w:r w:rsidRPr="003663A3">
        <w:rPr>
          <w:rFonts w:ascii="Century Gothic" w:hAnsi="Century Gothic" w:cs="Arial"/>
          <w:sz w:val="22"/>
          <w:szCs w:val="22"/>
          <w:lang w:eastAsia="en-GB"/>
        </w:rPr>
        <w:t xml:space="preserve"> within 24 hours or where applicable the next working day. </w:t>
      </w:r>
    </w:p>
    <w:p w:rsidR="00970786" w:rsidRPr="003663A3" w:rsidRDefault="00970786" w:rsidP="00864A03">
      <w:pPr>
        <w:autoSpaceDE w:val="0"/>
        <w:autoSpaceDN w:val="0"/>
        <w:adjustRightInd w:val="0"/>
        <w:jc w:val="both"/>
        <w:rPr>
          <w:rFonts w:ascii="Century Gothic" w:hAnsi="Century Gothic" w:cs="Arial"/>
          <w:sz w:val="22"/>
          <w:szCs w:val="22"/>
          <w:lang w:eastAsia="en-GB"/>
        </w:rPr>
      </w:pPr>
    </w:p>
    <w:p w:rsidR="00CD0F92"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It is the responsibility of the</w:t>
      </w:r>
      <w:r w:rsidR="00DA42CD" w:rsidRPr="003663A3">
        <w:rPr>
          <w:rFonts w:ascii="Century Gothic" w:hAnsi="Century Gothic" w:cs="Arial"/>
          <w:sz w:val="22"/>
          <w:szCs w:val="22"/>
          <w:lang w:eastAsia="en-GB"/>
        </w:rPr>
        <w:t xml:space="preserve"> customer to advise Antrim</w:t>
      </w:r>
      <w:r w:rsidR="00376520" w:rsidRPr="003663A3">
        <w:rPr>
          <w:rFonts w:ascii="Century Gothic" w:hAnsi="Century Gothic" w:cs="Arial"/>
          <w:sz w:val="22"/>
          <w:szCs w:val="22"/>
          <w:lang w:eastAsia="en-GB"/>
        </w:rPr>
        <w:t xml:space="preserve"> and Newtownabbey </w:t>
      </w:r>
      <w:r w:rsidR="00F725F5" w:rsidRPr="003663A3">
        <w:rPr>
          <w:rFonts w:ascii="Century Gothic" w:hAnsi="Century Gothic" w:cs="Arial"/>
          <w:sz w:val="22"/>
          <w:szCs w:val="22"/>
          <w:lang w:eastAsia="en-GB"/>
        </w:rPr>
        <w:t>Borough</w:t>
      </w:r>
      <w:r w:rsidRPr="003663A3">
        <w:rPr>
          <w:rFonts w:ascii="Century Gothic" w:hAnsi="Century Gothic" w:cs="Arial"/>
          <w:sz w:val="22"/>
          <w:szCs w:val="22"/>
          <w:lang w:eastAsia="en-GB"/>
        </w:rPr>
        <w:t xml:space="preserve"> Council of any changes to</w:t>
      </w:r>
      <w:r w:rsidR="0005573A">
        <w:rPr>
          <w:rFonts w:ascii="Century Gothic" w:hAnsi="Century Gothic" w:cs="Arial"/>
          <w:sz w:val="22"/>
          <w:szCs w:val="22"/>
          <w:lang w:eastAsia="en-GB"/>
        </w:rPr>
        <w:t xml:space="preserve"> the existing service provision in writing.</w:t>
      </w:r>
    </w:p>
    <w:p w:rsidR="00751D6D" w:rsidRPr="003663A3" w:rsidRDefault="00751D6D" w:rsidP="00864A03">
      <w:pPr>
        <w:autoSpaceDE w:val="0"/>
        <w:autoSpaceDN w:val="0"/>
        <w:adjustRightInd w:val="0"/>
        <w:jc w:val="both"/>
        <w:rPr>
          <w:rFonts w:ascii="Century Gothic" w:hAnsi="Century Gothic" w:cs="Arial"/>
          <w:sz w:val="22"/>
          <w:szCs w:val="22"/>
          <w:lang w:eastAsia="en-GB"/>
        </w:rPr>
      </w:pPr>
    </w:p>
    <w:p w:rsidR="00E76EDF" w:rsidRPr="003663A3" w:rsidRDefault="00751D6D" w:rsidP="00864A03">
      <w:pPr>
        <w:numPr>
          <w:ilvl w:val="0"/>
          <w:numId w:val="2"/>
        </w:numPr>
        <w:tabs>
          <w:tab w:val="num" w:pos="360"/>
        </w:tabs>
        <w:autoSpaceDE w:val="0"/>
        <w:autoSpaceDN w:val="0"/>
        <w:adjustRightInd w:val="0"/>
        <w:ind w:left="360"/>
        <w:jc w:val="both"/>
        <w:rPr>
          <w:rFonts w:ascii="Century Gothic" w:hAnsi="Century Gothic" w:cs="Arial"/>
          <w:sz w:val="22"/>
          <w:szCs w:val="22"/>
        </w:rPr>
      </w:pPr>
      <w:r w:rsidRPr="003663A3">
        <w:rPr>
          <w:rFonts w:ascii="Century Gothic" w:hAnsi="Century Gothic" w:cs="Arial"/>
          <w:sz w:val="22"/>
          <w:szCs w:val="22"/>
          <w:lang w:eastAsia="en-GB"/>
        </w:rPr>
        <w:t>All containers must be presented w</w:t>
      </w:r>
      <w:r w:rsidR="003663A3">
        <w:rPr>
          <w:rFonts w:ascii="Century Gothic" w:hAnsi="Century Gothic" w:cs="Arial"/>
          <w:sz w:val="22"/>
          <w:szCs w:val="22"/>
          <w:lang w:eastAsia="en-GB"/>
        </w:rPr>
        <w:t xml:space="preserve">ith lids closed and must not be </w:t>
      </w:r>
      <w:r w:rsidRPr="003663A3">
        <w:rPr>
          <w:rFonts w:ascii="Century Gothic" w:hAnsi="Century Gothic" w:cs="Arial"/>
          <w:sz w:val="22"/>
          <w:szCs w:val="22"/>
          <w:lang w:eastAsia="en-GB"/>
        </w:rPr>
        <w:t>overfilled. Any excess waste will not be collected and this must be removed by the customer</w:t>
      </w:r>
      <w:r w:rsidR="003663A3">
        <w:rPr>
          <w:rFonts w:ascii="Century Gothic" w:hAnsi="Century Gothic" w:cs="Arial"/>
          <w:sz w:val="22"/>
          <w:szCs w:val="22"/>
          <w:lang w:eastAsia="en-GB"/>
        </w:rPr>
        <w:t>.</w:t>
      </w:r>
    </w:p>
    <w:p w:rsidR="00970786" w:rsidRPr="003663A3" w:rsidRDefault="00970786" w:rsidP="00864A03">
      <w:pPr>
        <w:autoSpaceDE w:val="0"/>
        <w:autoSpaceDN w:val="0"/>
        <w:adjustRightInd w:val="0"/>
        <w:jc w:val="both"/>
        <w:rPr>
          <w:rFonts w:ascii="Century Gothic" w:hAnsi="Century Gothic" w:cs="Arial"/>
          <w:sz w:val="22"/>
          <w:szCs w:val="22"/>
        </w:rPr>
      </w:pPr>
    </w:p>
    <w:p w:rsidR="00A747BA" w:rsidRPr="003663A3" w:rsidRDefault="00E76EDF" w:rsidP="00864A03">
      <w:pPr>
        <w:numPr>
          <w:ilvl w:val="0"/>
          <w:numId w:val="2"/>
        </w:numPr>
        <w:tabs>
          <w:tab w:val="num" w:pos="360"/>
        </w:tabs>
        <w:ind w:left="360"/>
        <w:jc w:val="both"/>
        <w:rPr>
          <w:rFonts w:ascii="Century Gothic" w:hAnsi="Century Gothic"/>
          <w:sz w:val="22"/>
          <w:szCs w:val="22"/>
        </w:rPr>
      </w:pPr>
      <w:r w:rsidRPr="003663A3">
        <w:rPr>
          <w:rFonts w:ascii="Century Gothic" w:hAnsi="Century Gothic" w:cs="Arial"/>
          <w:sz w:val="22"/>
          <w:szCs w:val="22"/>
        </w:rPr>
        <w:t xml:space="preserve">Requests for additional </w:t>
      </w:r>
      <w:r w:rsidR="00751D6D" w:rsidRPr="003663A3">
        <w:rPr>
          <w:rFonts w:ascii="Century Gothic" w:hAnsi="Century Gothic" w:cs="Arial"/>
          <w:sz w:val="22"/>
          <w:szCs w:val="22"/>
        </w:rPr>
        <w:t>container</w:t>
      </w:r>
      <w:r w:rsidR="00D23A39" w:rsidRPr="003663A3">
        <w:rPr>
          <w:rFonts w:ascii="Century Gothic" w:hAnsi="Century Gothic" w:cs="Arial"/>
          <w:sz w:val="22"/>
          <w:szCs w:val="22"/>
        </w:rPr>
        <w:t>(</w:t>
      </w:r>
      <w:r w:rsidR="00751D6D" w:rsidRPr="003663A3">
        <w:rPr>
          <w:rFonts w:ascii="Century Gothic" w:hAnsi="Century Gothic" w:cs="Arial"/>
          <w:sz w:val="22"/>
          <w:szCs w:val="22"/>
        </w:rPr>
        <w:t>s</w:t>
      </w:r>
      <w:r w:rsidR="00D23A39" w:rsidRPr="003663A3">
        <w:rPr>
          <w:rFonts w:ascii="Century Gothic" w:hAnsi="Century Gothic" w:cs="Arial"/>
          <w:sz w:val="22"/>
          <w:szCs w:val="22"/>
        </w:rPr>
        <w:t>) or excess waste</w:t>
      </w:r>
      <w:r w:rsidRPr="003663A3">
        <w:rPr>
          <w:rFonts w:ascii="Century Gothic" w:hAnsi="Century Gothic" w:cs="Arial"/>
          <w:sz w:val="22"/>
          <w:szCs w:val="22"/>
        </w:rPr>
        <w:t xml:space="preserve"> to be collected on an ad hoc basis </w:t>
      </w:r>
      <w:r w:rsidR="00751D6D" w:rsidRPr="003663A3">
        <w:rPr>
          <w:rFonts w:ascii="Century Gothic" w:hAnsi="Century Gothic" w:cs="Arial"/>
          <w:sz w:val="22"/>
          <w:szCs w:val="22"/>
        </w:rPr>
        <w:t>may</w:t>
      </w:r>
      <w:r w:rsidRPr="003663A3">
        <w:rPr>
          <w:rFonts w:ascii="Century Gothic" w:hAnsi="Century Gothic" w:cs="Arial"/>
          <w:sz w:val="22"/>
          <w:szCs w:val="22"/>
        </w:rPr>
        <w:t xml:space="preserve"> be facilitated. Such collections will only be made when payment for the ad hoc collection has been received in full, in advance of the required collection.</w:t>
      </w:r>
    </w:p>
    <w:p w:rsidR="00A747BA" w:rsidRPr="003663A3" w:rsidRDefault="00A747BA" w:rsidP="00864A03">
      <w:pPr>
        <w:autoSpaceDE w:val="0"/>
        <w:autoSpaceDN w:val="0"/>
        <w:adjustRightInd w:val="0"/>
        <w:jc w:val="both"/>
        <w:rPr>
          <w:rFonts w:ascii="Century Gothic" w:hAnsi="Century Gothic" w:cs="Arial"/>
          <w:sz w:val="22"/>
          <w:szCs w:val="22"/>
          <w:lang w:eastAsia="en-GB"/>
        </w:rPr>
      </w:pPr>
    </w:p>
    <w:p w:rsidR="00751D6D"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The Council cannot be held responsible for any damage as a result of normal we</w:t>
      </w:r>
      <w:r w:rsidR="00970786" w:rsidRPr="003663A3">
        <w:rPr>
          <w:rFonts w:ascii="Century Gothic" w:hAnsi="Century Gothic" w:cs="Arial"/>
          <w:sz w:val="22"/>
          <w:szCs w:val="22"/>
          <w:lang w:eastAsia="en-GB"/>
        </w:rPr>
        <w:t xml:space="preserve">ar and tear </w:t>
      </w:r>
      <w:r w:rsidR="001B3C4C" w:rsidRPr="003663A3">
        <w:rPr>
          <w:rFonts w:ascii="Century Gothic" w:hAnsi="Century Gothic" w:cs="Arial"/>
          <w:sz w:val="22"/>
          <w:szCs w:val="22"/>
          <w:lang w:eastAsia="en-GB"/>
        </w:rPr>
        <w:t xml:space="preserve">or in the event of loss or damage. </w:t>
      </w:r>
      <w:r w:rsidR="00FF20B4" w:rsidRPr="003663A3">
        <w:rPr>
          <w:rFonts w:ascii="Century Gothic" w:hAnsi="Century Gothic" w:cs="Arial"/>
          <w:sz w:val="22"/>
          <w:szCs w:val="22"/>
          <w:lang w:eastAsia="en-GB"/>
        </w:rPr>
        <w:t xml:space="preserve"> The customer will be solely responsible for the container when it is placed for collection on the public highway</w:t>
      </w:r>
      <w:r w:rsidR="00224323" w:rsidRPr="003663A3">
        <w:rPr>
          <w:rFonts w:ascii="Century Gothic" w:hAnsi="Century Gothic" w:cs="Arial"/>
          <w:sz w:val="22"/>
          <w:szCs w:val="22"/>
          <w:lang w:eastAsia="en-GB"/>
        </w:rPr>
        <w:t>.</w:t>
      </w:r>
      <w:r w:rsidR="001B3C4C" w:rsidRPr="003663A3">
        <w:rPr>
          <w:rFonts w:ascii="Century Gothic" w:hAnsi="Century Gothic" w:cs="Arial"/>
          <w:sz w:val="22"/>
          <w:szCs w:val="22"/>
          <w:lang w:eastAsia="en-GB"/>
        </w:rPr>
        <w:t xml:space="preserve">  </w:t>
      </w:r>
    </w:p>
    <w:p w:rsidR="001B3C4C" w:rsidRPr="003663A3" w:rsidRDefault="001B3C4C" w:rsidP="00864A03">
      <w:pPr>
        <w:autoSpaceDE w:val="0"/>
        <w:autoSpaceDN w:val="0"/>
        <w:adjustRightInd w:val="0"/>
        <w:jc w:val="both"/>
        <w:rPr>
          <w:rFonts w:ascii="Century Gothic" w:hAnsi="Century Gothic" w:cs="Arial"/>
          <w:sz w:val="22"/>
          <w:szCs w:val="22"/>
          <w:lang w:eastAsia="en-GB"/>
        </w:rPr>
      </w:pPr>
    </w:p>
    <w:p w:rsidR="005B2100" w:rsidRPr="003663A3" w:rsidRDefault="005B2100"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The customer shall be responsible for ensuring unobstructed access to the </w:t>
      </w:r>
      <w:r w:rsidR="00751D6D" w:rsidRPr="003663A3">
        <w:rPr>
          <w:rFonts w:ascii="Century Gothic" w:hAnsi="Century Gothic" w:cs="Arial"/>
          <w:sz w:val="22"/>
          <w:szCs w:val="22"/>
          <w:lang w:eastAsia="en-GB"/>
        </w:rPr>
        <w:t>container</w:t>
      </w:r>
      <w:r w:rsidRPr="003663A3">
        <w:rPr>
          <w:rFonts w:ascii="Century Gothic" w:hAnsi="Century Gothic" w:cs="Arial"/>
          <w:sz w:val="22"/>
          <w:szCs w:val="22"/>
          <w:lang w:eastAsia="en-GB"/>
        </w:rPr>
        <w:t>(s) for the purpose of waste collection but without causing any obstruction or interfering with the rights of any other person.</w:t>
      </w:r>
    </w:p>
    <w:p w:rsidR="005B2100" w:rsidRPr="003663A3" w:rsidRDefault="005B2100" w:rsidP="00864A03">
      <w:pPr>
        <w:tabs>
          <w:tab w:val="left" w:pos="720"/>
        </w:tabs>
        <w:autoSpaceDE w:val="0"/>
        <w:autoSpaceDN w:val="0"/>
        <w:adjustRightInd w:val="0"/>
        <w:jc w:val="both"/>
        <w:rPr>
          <w:rFonts w:ascii="Century Gothic" w:hAnsi="Century Gothic" w:cs="Arial"/>
          <w:sz w:val="22"/>
          <w:szCs w:val="22"/>
          <w:lang w:eastAsia="en-GB"/>
        </w:rPr>
      </w:pPr>
    </w:p>
    <w:p w:rsidR="00E76EDF" w:rsidRPr="003663A3" w:rsidRDefault="005B2100" w:rsidP="00864A03">
      <w:pPr>
        <w:numPr>
          <w:ilvl w:val="0"/>
          <w:numId w:val="2"/>
        </w:numPr>
        <w:tabs>
          <w:tab w:val="num" w:pos="360"/>
        </w:tabs>
        <w:ind w:left="360"/>
        <w:jc w:val="both"/>
        <w:rPr>
          <w:rFonts w:ascii="Century Gothic" w:hAnsi="Century Gothic" w:cs="Arial"/>
          <w:sz w:val="22"/>
          <w:szCs w:val="22"/>
          <w:lang w:eastAsia="en-GB"/>
        </w:rPr>
      </w:pPr>
      <w:r w:rsidRPr="003663A3">
        <w:rPr>
          <w:rFonts w:ascii="Century Gothic" w:hAnsi="Century Gothic" w:cs="Arial"/>
          <w:sz w:val="22"/>
          <w:szCs w:val="22"/>
        </w:rPr>
        <w:t>Waste in bins must not be subject to any form of mechanical compaction</w:t>
      </w:r>
      <w:r w:rsidR="00D23A39" w:rsidRPr="003663A3">
        <w:rPr>
          <w:rFonts w:ascii="Century Gothic" w:hAnsi="Century Gothic" w:cs="Arial"/>
          <w:sz w:val="22"/>
          <w:szCs w:val="22"/>
        </w:rPr>
        <w:t>.</w:t>
      </w:r>
      <w:r w:rsidRPr="003663A3">
        <w:rPr>
          <w:rFonts w:ascii="Century Gothic" w:hAnsi="Century Gothic" w:cs="Arial"/>
          <w:sz w:val="22"/>
          <w:szCs w:val="22"/>
        </w:rPr>
        <w:t xml:space="preserve"> </w:t>
      </w:r>
    </w:p>
    <w:p w:rsidR="00D23A39" w:rsidRPr="003663A3" w:rsidRDefault="00D23A39" w:rsidP="00864A03">
      <w:pPr>
        <w:jc w:val="both"/>
        <w:rPr>
          <w:rFonts w:ascii="Century Gothic" w:hAnsi="Century Gothic" w:cs="Arial"/>
          <w:sz w:val="22"/>
          <w:szCs w:val="22"/>
          <w:lang w:eastAsia="en-GB"/>
        </w:rPr>
      </w:pPr>
    </w:p>
    <w:p w:rsidR="00CD0F92" w:rsidRPr="003663A3" w:rsidRDefault="00CD0F9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Overweight containers, i.e. containers which cannot be safely handled by the crew or exceed the capacity of the lifting device will not be serviced. The customer will be required to adjust the load to allow normal servicing of the container.</w:t>
      </w:r>
    </w:p>
    <w:p w:rsidR="00D72E50" w:rsidRPr="003663A3" w:rsidRDefault="00D72E50" w:rsidP="00864A03">
      <w:pPr>
        <w:pStyle w:val="ListParagraph"/>
        <w:jc w:val="both"/>
        <w:rPr>
          <w:rFonts w:ascii="Century Gothic" w:hAnsi="Century Gothic" w:cs="Arial"/>
          <w:sz w:val="22"/>
          <w:szCs w:val="22"/>
          <w:lang w:eastAsia="en-GB"/>
        </w:rPr>
      </w:pPr>
    </w:p>
    <w:p w:rsidR="00D72E50" w:rsidRPr="00065AFE" w:rsidRDefault="00911D10"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065AFE">
        <w:rPr>
          <w:rFonts w:ascii="Century Gothic" w:hAnsi="Century Gothic" w:cs="Arial"/>
          <w:sz w:val="22"/>
          <w:szCs w:val="22"/>
          <w:lang w:eastAsia="en-GB"/>
        </w:rPr>
        <w:t xml:space="preserve">Due to recent changes in the legislation regarding Food Waste, </w:t>
      </w:r>
      <w:r w:rsidR="001940D2" w:rsidRPr="00065AFE">
        <w:rPr>
          <w:rFonts w:ascii="Century Gothic" w:hAnsi="Century Gothic" w:cs="Arial"/>
          <w:sz w:val="22"/>
          <w:szCs w:val="22"/>
          <w:lang w:eastAsia="en-GB"/>
        </w:rPr>
        <w:t xml:space="preserve">and our disposal method, </w:t>
      </w:r>
      <w:r w:rsidR="00970786" w:rsidRPr="00065AFE">
        <w:rPr>
          <w:rFonts w:ascii="Century Gothic" w:hAnsi="Century Gothic" w:cs="Arial"/>
          <w:sz w:val="22"/>
          <w:szCs w:val="22"/>
          <w:lang w:eastAsia="en-GB"/>
        </w:rPr>
        <w:t xml:space="preserve">Antrim </w:t>
      </w:r>
      <w:r w:rsidRPr="00065AFE">
        <w:rPr>
          <w:rFonts w:ascii="Century Gothic" w:hAnsi="Century Gothic" w:cs="Arial"/>
          <w:sz w:val="22"/>
          <w:szCs w:val="22"/>
          <w:lang w:eastAsia="en-GB"/>
        </w:rPr>
        <w:t xml:space="preserve">and Newtownabbey </w:t>
      </w:r>
      <w:r w:rsidR="00970786" w:rsidRPr="00065AFE">
        <w:rPr>
          <w:rFonts w:ascii="Century Gothic" w:hAnsi="Century Gothic" w:cs="Arial"/>
          <w:sz w:val="22"/>
          <w:szCs w:val="22"/>
          <w:lang w:eastAsia="en-GB"/>
        </w:rPr>
        <w:t>Borough Council</w:t>
      </w:r>
      <w:r w:rsidRPr="00065AFE">
        <w:rPr>
          <w:rFonts w:ascii="Century Gothic" w:hAnsi="Century Gothic" w:cs="Arial"/>
          <w:sz w:val="22"/>
          <w:szCs w:val="22"/>
          <w:lang w:eastAsia="en-GB"/>
        </w:rPr>
        <w:t xml:space="preserve"> will no longer be able to collect</w:t>
      </w:r>
      <w:r w:rsidR="00D72E50" w:rsidRPr="00065AFE">
        <w:rPr>
          <w:rFonts w:ascii="Century Gothic" w:hAnsi="Century Gothic" w:cs="Arial"/>
          <w:sz w:val="22"/>
          <w:szCs w:val="22"/>
          <w:lang w:eastAsia="en-GB"/>
        </w:rPr>
        <w:t xml:space="preserve"> organic waste, including</w:t>
      </w:r>
      <w:r w:rsidRPr="00065AFE">
        <w:rPr>
          <w:rFonts w:ascii="Century Gothic" w:hAnsi="Century Gothic" w:cs="Arial"/>
          <w:sz w:val="22"/>
          <w:szCs w:val="22"/>
          <w:lang w:eastAsia="en-GB"/>
        </w:rPr>
        <w:t xml:space="preserve"> garden, food or animal wastes, </w:t>
      </w:r>
      <w:r w:rsidR="00D72E50" w:rsidRPr="00065AFE">
        <w:rPr>
          <w:rFonts w:ascii="Century Gothic" w:hAnsi="Century Gothic" w:cs="Arial"/>
          <w:sz w:val="22"/>
          <w:szCs w:val="22"/>
          <w:lang w:eastAsia="en-GB"/>
        </w:rPr>
        <w:t xml:space="preserve">in the trade waste </w:t>
      </w:r>
      <w:r w:rsidR="006B169E">
        <w:rPr>
          <w:rFonts w:ascii="Century Gothic" w:hAnsi="Century Gothic" w:cs="Arial"/>
          <w:sz w:val="22"/>
          <w:szCs w:val="22"/>
          <w:lang w:eastAsia="en-GB"/>
        </w:rPr>
        <w:t>containers</w:t>
      </w:r>
      <w:r w:rsidR="00195DA6">
        <w:rPr>
          <w:rFonts w:ascii="Century Gothic" w:hAnsi="Century Gothic" w:cs="Arial"/>
          <w:sz w:val="22"/>
          <w:szCs w:val="22"/>
          <w:lang w:eastAsia="en-GB"/>
        </w:rPr>
        <w:t xml:space="preserve">. </w:t>
      </w:r>
      <w:r w:rsidR="006B169E">
        <w:rPr>
          <w:rFonts w:ascii="Century Gothic" w:hAnsi="Century Gothic" w:cs="Arial"/>
          <w:sz w:val="22"/>
          <w:szCs w:val="22"/>
          <w:lang w:eastAsia="en-GB"/>
        </w:rPr>
        <w:t>Council provide a</w:t>
      </w:r>
      <w:r w:rsidR="00195DA6">
        <w:rPr>
          <w:rFonts w:ascii="Century Gothic" w:hAnsi="Century Gothic" w:cs="Arial"/>
          <w:sz w:val="22"/>
          <w:szCs w:val="22"/>
          <w:lang w:eastAsia="en-GB"/>
        </w:rPr>
        <w:t xml:space="preserve"> dedicated Brown Bin </w:t>
      </w:r>
      <w:r w:rsidR="006B169E">
        <w:rPr>
          <w:rFonts w:ascii="Century Gothic" w:hAnsi="Century Gothic" w:cs="Arial"/>
          <w:sz w:val="22"/>
          <w:szCs w:val="22"/>
          <w:lang w:eastAsia="en-GB"/>
        </w:rPr>
        <w:t>collection service for organic waste.</w:t>
      </w:r>
      <w:r w:rsidR="003663A3" w:rsidRPr="00065AFE">
        <w:rPr>
          <w:rFonts w:ascii="Century Gothic" w:hAnsi="Century Gothic" w:cs="Arial"/>
          <w:sz w:val="22"/>
          <w:szCs w:val="22"/>
          <w:lang w:eastAsia="en-GB"/>
        </w:rPr>
        <w:t xml:space="preserve"> </w:t>
      </w:r>
      <w:r w:rsidR="00D72E50" w:rsidRPr="00065AFE">
        <w:rPr>
          <w:rFonts w:ascii="Century Gothic" w:hAnsi="Century Gothic" w:cs="Arial"/>
          <w:sz w:val="22"/>
          <w:szCs w:val="22"/>
          <w:lang w:eastAsia="en-GB"/>
        </w:rPr>
        <w:t xml:space="preserve">Trade waste containers found to </w:t>
      </w:r>
      <w:r w:rsidR="006B169E">
        <w:rPr>
          <w:rFonts w:ascii="Century Gothic" w:hAnsi="Century Gothic" w:cs="Arial"/>
          <w:sz w:val="22"/>
          <w:szCs w:val="22"/>
          <w:lang w:eastAsia="en-GB"/>
        </w:rPr>
        <w:t>have</w:t>
      </w:r>
      <w:r w:rsidR="00D72E50" w:rsidRPr="00065AFE">
        <w:rPr>
          <w:rFonts w:ascii="Century Gothic" w:hAnsi="Century Gothic" w:cs="Arial"/>
          <w:sz w:val="22"/>
          <w:szCs w:val="22"/>
          <w:lang w:eastAsia="en-GB"/>
        </w:rPr>
        <w:t xml:space="preserve"> organic waste</w:t>
      </w:r>
      <w:r w:rsidR="006B169E">
        <w:rPr>
          <w:rFonts w:ascii="Century Gothic" w:hAnsi="Century Gothic" w:cs="Arial"/>
          <w:sz w:val="22"/>
          <w:szCs w:val="22"/>
          <w:lang w:eastAsia="en-GB"/>
        </w:rPr>
        <w:t>,</w:t>
      </w:r>
      <w:r w:rsidR="00D72E50" w:rsidRPr="00065AFE">
        <w:rPr>
          <w:rFonts w:ascii="Century Gothic" w:hAnsi="Century Gothic" w:cs="Arial"/>
          <w:sz w:val="22"/>
          <w:szCs w:val="22"/>
          <w:lang w:eastAsia="en-GB"/>
        </w:rPr>
        <w:t xml:space="preserve"> </w:t>
      </w:r>
      <w:r w:rsidR="006B169E">
        <w:rPr>
          <w:rFonts w:ascii="Century Gothic" w:hAnsi="Century Gothic" w:cs="Arial"/>
          <w:sz w:val="22"/>
          <w:szCs w:val="22"/>
          <w:lang w:eastAsia="en-GB"/>
        </w:rPr>
        <w:t>will</w:t>
      </w:r>
      <w:r w:rsidR="00D72E50" w:rsidRPr="00065AFE">
        <w:rPr>
          <w:rFonts w:ascii="Century Gothic" w:hAnsi="Century Gothic" w:cs="Arial"/>
          <w:sz w:val="22"/>
          <w:szCs w:val="22"/>
          <w:lang w:eastAsia="en-GB"/>
        </w:rPr>
        <w:t xml:space="preserve"> not be collected as per the regular collection cycle and an additional collection </w:t>
      </w:r>
      <w:r w:rsidR="002C65F3" w:rsidRPr="00065AFE">
        <w:rPr>
          <w:rFonts w:ascii="Century Gothic" w:hAnsi="Century Gothic" w:cs="Arial"/>
          <w:sz w:val="22"/>
          <w:szCs w:val="22"/>
          <w:lang w:eastAsia="en-GB"/>
        </w:rPr>
        <w:t xml:space="preserve">and disposal </w:t>
      </w:r>
      <w:r w:rsidR="00D72E50" w:rsidRPr="00065AFE">
        <w:rPr>
          <w:rFonts w:ascii="Century Gothic" w:hAnsi="Century Gothic" w:cs="Arial"/>
          <w:sz w:val="22"/>
          <w:szCs w:val="22"/>
          <w:lang w:eastAsia="en-GB"/>
        </w:rPr>
        <w:t>charge</w:t>
      </w:r>
      <w:r w:rsidR="002C65F3" w:rsidRPr="00065AFE">
        <w:rPr>
          <w:rFonts w:ascii="Century Gothic" w:hAnsi="Century Gothic" w:cs="Arial"/>
          <w:sz w:val="22"/>
          <w:szCs w:val="22"/>
          <w:lang w:eastAsia="en-GB"/>
        </w:rPr>
        <w:t xml:space="preserve"> could be levied</w:t>
      </w:r>
      <w:r w:rsidR="00D72E50" w:rsidRPr="00065AFE">
        <w:rPr>
          <w:rFonts w:ascii="Century Gothic" w:hAnsi="Century Gothic" w:cs="Arial"/>
          <w:sz w:val="22"/>
          <w:szCs w:val="22"/>
          <w:lang w:eastAsia="en-GB"/>
        </w:rPr>
        <w:t>.</w:t>
      </w:r>
    </w:p>
    <w:p w:rsidR="005B2100" w:rsidRPr="003663A3" w:rsidRDefault="005B2100" w:rsidP="00864A03">
      <w:pPr>
        <w:tabs>
          <w:tab w:val="left" w:pos="720"/>
        </w:tabs>
        <w:autoSpaceDE w:val="0"/>
        <w:autoSpaceDN w:val="0"/>
        <w:adjustRightInd w:val="0"/>
        <w:jc w:val="both"/>
        <w:rPr>
          <w:rFonts w:ascii="Century Gothic" w:hAnsi="Century Gothic" w:cs="Arial"/>
          <w:sz w:val="22"/>
          <w:szCs w:val="22"/>
          <w:lang w:eastAsia="en-GB"/>
        </w:rPr>
      </w:pPr>
    </w:p>
    <w:p w:rsidR="005B2100" w:rsidRPr="003663A3" w:rsidRDefault="005B2100"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No special or hazardous waste shall be placed in the </w:t>
      </w:r>
      <w:r w:rsidR="00D23A39" w:rsidRPr="003663A3">
        <w:rPr>
          <w:rFonts w:ascii="Century Gothic" w:hAnsi="Century Gothic" w:cs="Arial"/>
          <w:sz w:val="22"/>
          <w:szCs w:val="22"/>
          <w:lang w:eastAsia="en-GB"/>
        </w:rPr>
        <w:t>container(s)</w:t>
      </w:r>
      <w:r w:rsidRPr="003663A3">
        <w:rPr>
          <w:rFonts w:ascii="Century Gothic" w:hAnsi="Century Gothic" w:cs="Arial"/>
          <w:sz w:val="22"/>
          <w:szCs w:val="22"/>
          <w:lang w:eastAsia="en-GB"/>
        </w:rPr>
        <w:t xml:space="preserve"> or presented for </w:t>
      </w:r>
      <w:r w:rsidR="00D23A39" w:rsidRPr="003663A3">
        <w:rPr>
          <w:rFonts w:ascii="Century Gothic" w:hAnsi="Century Gothic" w:cs="Arial"/>
          <w:sz w:val="22"/>
          <w:szCs w:val="22"/>
          <w:lang w:eastAsia="en-GB"/>
        </w:rPr>
        <w:t>collection</w:t>
      </w:r>
      <w:r w:rsidRPr="003663A3">
        <w:rPr>
          <w:rFonts w:ascii="Century Gothic" w:hAnsi="Century Gothic" w:cs="Arial"/>
          <w:sz w:val="22"/>
          <w:szCs w:val="22"/>
          <w:lang w:eastAsia="en-GB"/>
        </w:rPr>
        <w:t xml:space="preserve">. In the event that such waste has been placed in any </w:t>
      </w:r>
      <w:r w:rsidR="00D23A39" w:rsidRPr="003663A3">
        <w:rPr>
          <w:rFonts w:ascii="Century Gothic" w:hAnsi="Century Gothic" w:cs="Arial"/>
          <w:sz w:val="22"/>
          <w:szCs w:val="22"/>
          <w:lang w:eastAsia="en-GB"/>
        </w:rPr>
        <w:t>container</w:t>
      </w:r>
      <w:r w:rsidRPr="003663A3">
        <w:rPr>
          <w:rFonts w:ascii="Century Gothic" w:hAnsi="Century Gothic" w:cs="Arial"/>
          <w:sz w:val="22"/>
          <w:szCs w:val="22"/>
          <w:lang w:eastAsia="en-GB"/>
        </w:rPr>
        <w:t xml:space="preserve"> the Council may refuse at its discretion to collect same, notwithstanding that the receptacle may also contain commercial waste.</w:t>
      </w:r>
    </w:p>
    <w:p w:rsidR="005B2100" w:rsidRPr="003663A3" w:rsidRDefault="005B2100" w:rsidP="00864A03">
      <w:pPr>
        <w:tabs>
          <w:tab w:val="left" w:pos="720"/>
        </w:tabs>
        <w:autoSpaceDE w:val="0"/>
        <w:autoSpaceDN w:val="0"/>
        <w:adjustRightInd w:val="0"/>
        <w:jc w:val="both"/>
        <w:rPr>
          <w:rFonts w:ascii="Century Gothic" w:hAnsi="Century Gothic" w:cs="Arial"/>
          <w:sz w:val="22"/>
          <w:szCs w:val="22"/>
          <w:lang w:eastAsia="en-GB"/>
        </w:rPr>
      </w:pPr>
    </w:p>
    <w:p w:rsidR="00FB2722" w:rsidRPr="003663A3" w:rsidRDefault="005B2100"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The customer has a responsibility to remove the container</w:t>
      </w:r>
      <w:r w:rsidR="00D23A39" w:rsidRPr="003663A3">
        <w:rPr>
          <w:rFonts w:ascii="Century Gothic" w:hAnsi="Century Gothic" w:cs="Arial"/>
          <w:sz w:val="22"/>
          <w:szCs w:val="22"/>
          <w:lang w:eastAsia="en-GB"/>
        </w:rPr>
        <w:t>(</w:t>
      </w:r>
      <w:r w:rsidRPr="003663A3">
        <w:rPr>
          <w:rFonts w:ascii="Century Gothic" w:hAnsi="Century Gothic" w:cs="Arial"/>
          <w:sz w:val="22"/>
          <w:szCs w:val="22"/>
          <w:lang w:eastAsia="en-GB"/>
        </w:rPr>
        <w:t>s</w:t>
      </w:r>
      <w:r w:rsidR="00D23A39" w:rsidRPr="003663A3">
        <w:rPr>
          <w:rFonts w:ascii="Century Gothic" w:hAnsi="Century Gothic" w:cs="Arial"/>
          <w:sz w:val="22"/>
          <w:szCs w:val="22"/>
          <w:lang w:eastAsia="en-GB"/>
        </w:rPr>
        <w:t>)</w:t>
      </w:r>
      <w:r w:rsidRPr="003663A3">
        <w:rPr>
          <w:rFonts w:ascii="Century Gothic" w:hAnsi="Century Gothic" w:cs="Arial"/>
          <w:sz w:val="22"/>
          <w:szCs w:val="22"/>
          <w:lang w:eastAsia="en-GB"/>
        </w:rPr>
        <w:t xml:space="preserve"> from the public highway as soon as possible after they have been co</w:t>
      </w:r>
      <w:r w:rsidR="00A955E8" w:rsidRPr="003663A3">
        <w:rPr>
          <w:rFonts w:ascii="Century Gothic" w:hAnsi="Century Gothic" w:cs="Arial"/>
          <w:sz w:val="22"/>
          <w:szCs w:val="22"/>
          <w:lang w:eastAsia="en-GB"/>
        </w:rPr>
        <w:t>llected to prevent obstructions.</w:t>
      </w:r>
    </w:p>
    <w:p w:rsidR="005B2100" w:rsidRPr="003663A3" w:rsidRDefault="005B2100" w:rsidP="00864A03">
      <w:pPr>
        <w:tabs>
          <w:tab w:val="left" w:pos="720"/>
        </w:tabs>
        <w:autoSpaceDE w:val="0"/>
        <w:autoSpaceDN w:val="0"/>
        <w:adjustRightInd w:val="0"/>
        <w:jc w:val="both"/>
        <w:rPr>
          <w:rFonts w:ascii="Century Gothic" w:hAnsi="Century Gothic" w:cs="Arial"/>
          <w:sz w:val="22"/>
          <w:szCs w:val="22"/>
          <w:lang w:eastAsia="en-GB"/>
        </w:rPr>
      </w:pPr>
    </w:p>
    <w:p w:rsidR="00EA422A" w:rsidRPr="003663A3" w:rsidRDefault="00187E7C"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Invoices will be issued </w:t>
      </w:r>
      <w:r w:rsidR="00376520" w:rsidRPr="003663A3">
        <w:rPr>
          <w:rFonts w:ascii="Century Gothic" w:hAnsi="Century Gothic" w:cs="Arial"/>
          <w:sz w:val="22"/>
          <w:szCs w:val="22"/>
          <w:lang w:eastAsia="en-GB"/>
        </w:rPr>
        <w:t>yearly</w:t>
      </w:r>
      <w:r w:rsidRPr="003663A3">
        <w:rPr>
          <w:rFonts w:ascii="Century Gothic" w:hAnsi="Century Gothic" w:cs="Arial"/>
          <w:sz w:val="22"/>
          <w:szCs w:val="22"/>
          <w:lang w:eastAsia="en-GB"/>
        </w:rPr>
        <w:t xml:space="preserve"> in advance of the period of service.</w:t>
      </w:r>
      <w:r w:rsidR="001130F7" w:rsidRPr="003663A3">
        <w:rPr>
          <w:rFonts w:ascii="Century Gothic" w:hAnsi="Century Gothic" w:cs="Arial"/>
          <w:sz w:val="22"/>
          <w:szCs w:val="22"/>
          <w:lang w:eastAsia="en-GB"/>
        </w:rPr>
        <w:t xml:space="preserve"> </w:t>
      </w:r>
      <w:r w:rsidR="00376520" w:rsidRPr="003663A3">
        <w:rPr>
          <w:rFonts w:ascii="Century Gothic" w:hAnsi="Century Gothic" w:cs="Arial"/>
          <w:sz w:val="22"/>
          <w:szCs w:val="22"/>
          <w:lang w:eastAsia="en-GB"/>
        </w:rPr>
        <w:t>Direct De</w:t>
      </w:r>
      <w:r w:rsidR="00970786" w:rsidRPr="003663A3">
        <w:rPr>
          <w:rFonts w:ascii="Century Gothic" w:hAnsi="Century Gothic" w:cs="Arial"/>
          <w:sz w:val="22"/>
          <w:szCs w:val="22"/>
          <w:lang w:eastAsia="en-GB"/>
        </w:rPr>
        <w:t>bit payments are also available on a monthly cycle.</w:t>
      </w:r>
    </w:p>
    <w:p w:rsidR="00D23A39" w:rsidRPr="003663A3" w:rsidRDefault="00D23A39" w:rsidP="00864A03">
      <w:pPr>
        <w:autoSpaceDE w:val="0"/>
        <w:autoSpaceDN w:val="0"/>
        <w:adjustRightInd w:val="0"/>
        <w:jc w:val="both"/>
        <w:rPr>
          <w:rFonts w:ascii="Century Gothic" w:hAnsi="Century Gothic" w:cs="Arial"/>
          <w:sz w:val="22"/>
          <w:szCs w:val="22"/>
          <w:lang w:eastAsia="en-GB"/>
        </w:rPr>
      </w:pPr>
    </w:p>
    <w:p w:rsidR="003E162D" w:rsidRPr="003663A3" w:rsidRDefault="00187E7C"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Invoices must be paid within 30 days of invoice date.  Failure </w:t>
      </w:r>
      <w:r w:rsidR="003E162D" w:rsidRPr="003663A3">
        <w:rPr>
          <w:rFonts w:ascii="Century Gothic" w:hAnsi="Century Gothic" w:cs="Arial"/>
          <w:sz w:val="22"/>
          <w:szCs w:val="22"/>
          <w:lang w:eastAsia="en-GB"/>
        </w:rPr>
        <w:t>to do so may resu</w:t>
      </w:r>
      <w:r w:rsidRPr="003663A3">
        <w:rPr>
          <w:rFonts w:ascii="Century Gothic" w:hAnsi="Century Gothic" w:cs="Arial"/>
          <w:sz w:val="22"/>
          <w:szCs w:val="22"/>
          <w:lang w:eastAsia="en-GB"/>
        </w:rPr>
        <w:t>lt in suspension of the service and debt recovery procedures will then follow.</w:t>
      </w:r>
      <w:r w:rsidR="00376520" w:rsidRPr="003663A3">
        <w:rPr>
          <w:rFonts w:ascii="Century Gothic" w:hAnsi="Century Gothic" w:cs="Arial"/>
          <w:sz w:val="22"/>
          <w:szCs w:val="22"/>
          <w:lang w:eastAsia="en-GB"/>
        </w:rPr>
        <w:t xml:space="preserve">  A £100 a</w:t>
      </w:r>
      <w:r w:rsidR="00970786" w:rsidRPr="003663A3">
        <w:rPr>
          <w:rFonts w:ascii="Century Gothic" w:hAnsi="Century Gothic" w:cs="Arial"/>
          <w:sz w:val="22"/>
          <w:szCs w:val="22"/>
          <w:lang w:eastAsia="en-GB"/>
        </w:rPr>
        <w:t>dministration charge will apply to re-instate the service.</w:t>
      </w:r>
    </w:p>
    <w:p w:rsidR="003E162D" w:rsidRPr="003663A3" w:rsidRDefault="003E162D" w:rsidP="00864A03">
      <w:pPr>
        <w:tabs>
          <w:tab w:val="left" w:pos="720"/>
        </w:tabs>
        <w:autoSpaceDE w:val="0"/>
        <w:autoSpaceDN w:val="0"/>
        <w:adjustRightInd w:val="0"/>
        <w:jc w:val="both"/>
        <w:rPr>
          <w:rFonts w:ascii="Century Gothic" w:hAnsi="Century Gothic" w:cs="Arial"/>
          <w:sz w:val="22"/>
          <w:szCs w:val="22"/>
          <w:lang w:eastAsia="en-GB"/>
        </w:rPr>
      </w:pPr>
    </w:p>
    <w:p w:rsidR="00A153E2" w:rsidRPr="003663A3" w:rsidRDefault="00A153E2"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 xml:space="preserve">Customers who </w:t>
      </w:r>
      <w:r w:rsidR="00187E7C" w:rsidRPr="003663A3">
        <w:rPr>
          <w:rFonts w:ascii="Century Gothic" w:hAnsi="Century Gothic" w:cs="Arial"/>
          <w:sz w:val="22"/>
          <w:szCs w:val="22"/>
          <w:lang w:eastAsia="en-GB"/>
        </w:rPr>
        <w:t xml:space="preserve">wish to </w:t>
      </w:r>
      <w:r w:rsidRPr="003663A3">
        <w:rPr>
          <w:rFonts w:ascii="Century Gothic" w:hAnsi="Century Gothic" w:cs="Arial"/>
          <w:sz w:val="22"/>
          <w:szCs w:val="22"/>
          <w:lang w:eastAsia="en-GB"/>
        </w:rPr>
        <w:t xml:space="preserve">opt out of the </w:t>
      </w:r>
      <w:r w:rsidR="00970786" w:rsidRPr="003663A3">
        <w:rPr>
          <w:rFonts w:ascii="Century Gothic" w:hAnsi="Century Gothic" w:cs="Arial"/>
          <w:sz w:val="22"/>
          <w:szCs w:val="22"/>
          <w:lang w:eastAsia="en-GB"/>
        </w:rPr>
        <w:t>service</w:t>
      </w:r>
      <w:r w:rsidRPr="003663A3">
        <w:rPr>
          <w:rFonts w:ascii="Century Gothic" w:hAnsi="Century Gothic" w:cs="Arial"/>
          <w:sz w:val="22"/>
          <w:szCs w:val="22"/>
          <w:lang w:eastAsia="en-GB"/>
        </w:rPr>
        <w:t xml:space="preserve"> must submit this in writing stating date of termination.  Refunds will only be applied from dates obtained in writing.  </w:t>
      </w:r>
    </w:p>
    <w:p w:rsidR="003E162D" w:rsidRPr="003663A3" w:rsidRDefault="003E162D" w:rsidP="00864A03">
      <w:pPr>
        <w:jc w:val="both"/>
        <w:rPr>
          <w:rFonts w:ascii="Century Gothic" w:hAnsi="Century Gothic" w:cs="Arial"/>
          <w:b/>
          <w:bCs/>
          <w:sz w:val="22"/>
          <w:szCs w:val="22"/>
          <w:lang w:eastAsia="en-GB"/>
        </w:rPr>
      </w:pPr>
    </w:p>
    <w:p w:rsidR="00D23A39" w:rsidRPr="003663A3" w:rsidRDefault="00D23A39" w:rsidP="00864A03">
      <w:pPr>
        <w:numPr>
          <w:ilvl w:val="0"/>
          <w:numId w:val="2"/>
        </w:numPr>
        <w:tabs>
          <w:tab w:val="num" w:pos="360"/>
        </w:tabs>
        <w:autoSpaceDE w:val="0"/>
        <w:autoSpaceDN w:val="0"/>
        <w:adjustRightInd w:val="0"/>
        <w:ind w:left="360"/>
        <w:jc w:val="both"/>
        <w:rPr>
          <w:rFonts w:ascii="Century Gothic" w:hAnsi="Century Gothic" w:cs="Arial"/>
          <w:sz w:val="22"/>
          <w:szCs w:val="22"/>
          <w:lang w:eastAsia="en-GB"/>
        </w:rPr>
      </w:pPr>
      <w:r w:rsidRPr="003663A3">
        <w:rPr>
          <w:rFonts w:ascii="Century Gothic" w:hAnsi="Century Gothic" w:cs="Arial"/>
          <w:sz w:val="22"/>
          <w:szCs w:val="22"/>
          <w:lang w:eastAsia="en-GB"/>
        </w:rPr>
        <w:t>Customers who have not returned their</w:t>
      </w:r>
      <w:r w:rsidRPr="003663A3">
        <w:rPr>
          <w:rFonts w:ascii="Century Gothic" w:hAnsi="Century Gothic" w:cs="Arial"/>
          <w:b/>
          <w:bCs/>
          <w:sz w:val="22"/>
          <w:szCs w:val="22"/>
          <w:lang w:eastAsia="en-GB"/>
        </w:rPr>
        <w:t xml:space="preserve"> Waste Transfer Note/Duty of Care</w:t>
      </w:r>
      <w:r w:rsidRPr="003663A3">
        <w:rPr>
          <w:rFonts w:ascii="Century Gothic" w:hAnsi="Century Gothic" w:cs="Arial"/>
          <w:sz w:val="22"/>
          <w:szCs w:val="22"/>
          <w:lang w:eastAsia="en-GB"/>
        </w:rPr>
        <w:t xml:space="preserve"> are advised that under the </w:t>
      </w:r>
      <w:r w:rsidRPr="003663A3">
        <w:rPr>
          <w:rFonts w:ascii="Century Gothic" w:hAnsi="Century Gothic" w:cs="Arial"/>
          <w:b/>
          <w:bCs/>
          <w:sz w:val="22"/>
          <w:szCs w:val="22"/>
          <w:lang w:eastAsia="en-GB"/>
        </w:rPr>
        <w:t>Controlled Waste (Duty of Care) Regulations (Northern Ireland) 2002</w:t>
      </w:r>
      <w:r w:rsidR="00F957AE" w:rsidRPr="003663A3">
        <w:rPr>
          <w:rFonts w:ascii="Century Gothic" w:hAnsi="Century Gothic" w:cs="Arial"/>
          <w:sz w:val="22"/>
          <w:szCs w:val="22"/>
          <w:lang w:eastAsia="en-GB"/>
        </w:rPr>
        <w:t xml:space="preserve">, </w:t>
      </w:r>
      <w:r w:rsidR="001025F9" w:rsidRPr="003663A3">
        <w:rPr>
          <w:rFonts w:ascii="Century Gothic" w:hAnsi="Century Gothic" w:cs="Arial"/>
          <w:b/>
          <w:sz w:val="22"/>
          <w:szCs w:val="22"/>
          <w:lang w:eastAsia="en-GB"/>
        </w:rPr>
        <w:t>Antrim</w:t>
      </w:r>
      <w:r w:rsidR="00376520" w:rsidRPr="003663A3">
        <w:rPr>
          <w:rFonts w:ascii="Century Gothic" w:hAnsi="Century Gothic" w:cs="Arial"/>
          <w:b/>
          <w:sz w:val="22"/>
          <w:szCs w:val="22"/>
          <w:lang w:eastAsia="en-GB"/>
        </w:rPr>
        <w:t xml:space="preserve"> and Newtownabbey </w:t>
      </w:r>
      <w:r w:rsidR="00F725F5" w:rsidRPr="003663A3">
        <w:rPr>
          <w:rFonts w:ascii="Century Gothic" w:hAnsi="Century Gothic" w:cs="Arial"/>
          <w:b/>
          <w:sz w:val="22"/>
          <w:szCs w:val="22"/>
          <w:lang w:eastAsia="en-GB"/>
        </w:rPr>
        <w:t>Borough</w:t>
      </w:r>
      <w:r w:rsidR="001025F9" w:rsidRPr="003663A3">
        <w:rPr>
          <w:rFonts w:ascii="Century Gothic" w:hAnsi="Century Gothic" w:cs="Arial"/>
          <w:b/>
          <w:sz w:val="22"/>
          <w:szCs w:val="22"/>
          <w:lang w:eastAsia="en-GB"/>
        </w:rPr>
        <w:t xml:space="preserve"> C</w:t>
      </w:r>
      <w:r w:rsidR="00F957AE" w:rsidRPr="003663A3">
        <w:rPr>
          <w:rFonts w:ascii="Century Gothic" w:hAnsi="Century Gothic" w:cs="Arial"/>
          <w:b/>
          <w:sz w:val="22"/>
          <w:szCs w:val="22"/>
          <w:lang w:eastAsia="en-GB"/>
        </w:rPr>
        <w:t>ouncil</w:t>
      </w:r>
      <w:r w:rsidR="00F957AE" w:rsidRPr="003663A3">
        <w:rPr>
          <w:rFonts w:ascii="Century Gothic" w:hAnsi="Century Gothic" w:cs="Arial"/>
          <w:sz w:val="22"/>
          <w:szCs w:val="22"/>
          <w:lang w:eastAsia="en-GB"/>
        </w:rPr>
        <w:t xml:space="preserve"> </w:t>
      </w:r>
      <w:r w:rsidRPr="003663A3">
        <w:rPr>
          <w:rFonts w:ascii="Century Gothic" w:hAnsi="Century Gothic" w:cs="Arial"/>
          <w:sz w:val="22"/>
          <w:szCs w:val="22"/>
          <w:lang w:eastAsia="en-GB"/>
        </w:rPr>
        <w:t xml:space="preserve">is </w:t>
      </w:r>
      <w:r w:rsidRPr="003663A3">
        <w:rPr>
          <w:rFonts w:ascii="Century Gothic" w:hAnsi="Century Gothic" w:cs="Arial"/>
          <w:sz w:val="22"/>
          <w:szCs w:val="22"/>
          <w:u w:val="single"/>
          <w:lang w:eastAsia="en-GB"/>
        </w:rPr>
        <w:t>unable</w:t>
      </w:r>
      <w:r w:rsidRPr="003663A3">
        <w:rPr>
          <w:rFonts w:ascii="Century Gothic" w:hAnsi="Century Gothic" w:cs="Arial"/>
          <w:sz w:val="22"/>
          <w:szCs w:val="22"/>
          <w:lang w:eastAsia="en-GB"/>
        </w:rPr>
        <w:t xml:space="preserve"> to collect and dispose of their waste if we are not in possession of a current and valid declaration.</w:t>
      </w:r>
    </w:p>
    <w:p w:rsidR="00437139" w:rsidRPr="003663A3" w:rsidRDefault="00437139" w:rsidP="00864A03">
      <w:pPr>
        <w:jc w:val="both"/>
        <w:rPr>
          <w:rFonts w:ascii="Century Gothic" w:hAnsi="Century Gothic" w:cs="Arial"/>
          <w:sz w:val="22"/>
          <w:szCs w:val="22"/>
          <w:lang w:eastAsia="en-GB"/>
        </w:rPr>
      </w:pPr>
    </w:p>
    <w:p w:rsidR="00EA422A" w:rsidRPr="003663A3" w:rsidRDefault="00E76EDF" w:rsidP="00864A03">
      <w:pPr>
        <w:numPr>
          <w:ilvl w:val="0"/>
          <w:numId w:val="2"/>
        </w:numPr>
        <w:tabs>
          <w:tab w:val="num" w:pos="360"/>
        </w:tabs>
        <w:ind w:left="360"/>
        <w:jc w:val="both"/>
        <w:rPr>
          <w:rFonts w:ascii="Century Gothic" w:hAnsi="Century Gothic" w:cs="Arial"/>
          <w:sz w:val="22"/>
          <w:szCs w:val="22"/>
        </w:rPr>
      </w:pPr>
      <w:r w:rsidRPr="003663A3">
        <w:rPr>
          <w:rFonts w:ascii="Century Gothic" w:hAnsi="Century Gothic" w:cs="Arial"/>
          <w:sz w:val="22"/>
          <w:szCs w:val="22"/>
        </w:rPr>
        <w:t xml:space="preserve">The </w:t>
      </w:r>
      <w:r w:rsidR="003E162D" w:rsidRPr="003663A3">
        <w:rPr>
          <w:rFonts w:ascii="Century Gothic" w:hAnsi="Century Gothic" w:cs="Arial"/>
          <w:sz w:val="22"/>
          <w:szCs w:val="22"/>
        </w:rPr>
        <w:t>Council</w:t>
      </w:r>
      <w:r w:rsidRPr="003663A3">
        <w:rPr>
          <w:rFonts w:ascii="Century Gothic" w:hAnsi="Century Gothic" w:cs="Arial"/>
          <w:sz w:val="22"/>
          <w:szCs w:val="22"/>
        </w:rPr>
        <w:t xml:space="preserve"> </w:t>
      </w:r>
      <w:r w:rsidR="000E5A45" w:rsidRPr="003663A3">
        <w:rPr>
          <w:rFonts w:ascii="Century Gothic" w:hAnsi="Century Gothic" w:cs="Arial"/>
          <w:sz w:val="22"/>
          <w:szCs w:val="22"/>
        </w:rPr>
        <w:t xml:space="preserve">reserves the right to make such operational changes as </w:t>
      </w:r>
      <w:r w:rsidR="003E162D" w:rsidRPr="003663A3">
        <w:rPr>
          <w:rFonts w:ascii="Century Gothic" w:hAnsi="Century Gothic" w:cs="Arial"/>
          <w:sz w:val="22"/>
          <w:szCs w:val="22"/>
        </w:rPr>
        <w:t>it</w:t>
      </w:r>
      <w:r w:rsidR="000E5A45" w:rsidRPr="003663A3">
        <w:rPr>
          <w:rFonts w:ascii="Century Gothic" w:hAnsi="Century Gothic" w:cs="Arial"/>
          <w:sz w:val="22"/>
          <w:szCs w:val="22"/>
        </w:rPr>
        <w:t xml:space="preserve"> deems necessary during the agreement period, to ensure the </w:t>
      </w:r>
      <w:r w:rsidR="003E162D" w:rsidRPr="003663A3">
        <w:rPr>
          <w:rFonts w:ascii="Century Gothic" w:hAnsi="Century Gothic" w:cs="Arial"/>
          <w:sz w:val="22"/>
          <w:szCs w:val="22"/>
        </w:rPr>
        <w:t>continued provision of an efficient, cost effective service.</w:t>
      </w:r>
    </w:p>
    <w:p w:rsidR="00236489" w:rsidRDefault="00236489" w:rsidP="00236489">
      <w:pPr>
        <w:rPr>
          <w:rFonts w:ascii="Century Gothic" w:hAnsi="Century Gothic"/>
          <w:sz w:val="22"/>
          <w:szCs w:val="22"/>
        </w:rPr>
      </w:pPr>
    </w:p>
    <w:p w:rsidR="001450F2" w:rsidRPr="00A70DEA" w:rsidRDefault="001450F2" w:rsidP="001450F2">
      <w:pPr>
        <w:spacing w:line="360" w:lineRule="auto"/>
        <w:jc w:val="both"/>
        <w:rPr>
          <w:sz w:val="18"/>
          <w:szCs w:val="22"/>
          <w:lang w:eastAsia="en-GB"/>
        </w:rPr>
      </w:pPr>
      <w:r w:rsidRPr="00A70DEA">
        <w:rPr>
          <w:rFonts w:ascii="Century Gothic" w:hAnsi="Century Gothic"/>
          <w:sz w:val="20"/>
        </w:rPr>
        <w:t>Information provided as part of this application may be disclosed in response to a request under the FOI Act 2000 or the Environmental Information Regulations 2004.’</w:t>
      </w:r>
    </w:p>
    <w:p w:rsidR="001450F2" w:rsidRPr="00A70DEA" w:rsidRDefault="001450F2" w:rsidP="001450F2">
      <w:pPr>
        <w:spacing w:line="360" w:lineRule="auto"/>
        <w:jc w:val="both"/>
        <w:rPr>
          <w:sz w:val="20"/>
        </w:rPr>
      </w:pPr>
      <w:r w:rsidRPr="00A70DEA">
        <w:rPr>
          <w:rFonts w:ascii="Century Gothic" w:hAnsi="Century Gothic"/>
          <w:color w:val="1F497D"/>
          <w:sz w:val="20"/>
        </w:rPr>
        <w:t> </w:t>
      </w:r>
    </w:p>
    <w:p w:rsidR="004F513F" w:rsidRPr="00A70DEA" w:rsidRDefault="00A70DEA" w:rsidP="00A70DEA">
      <w:pPr>
        <w:spacing w:line="360" w:lineRule="auto"/>
        <w:jc w:val="both"/>
        <w:rPr>
          <w:rFonts w:ascii="Century Gothic" w:hAnsi="Century Gothic"/>
          <w:sz w:val="20"/>
        </w:rPr>
      </w:pPr>
      <w:r>
        <w:rPr>
          <w:noProof/>
          <w:lang w:eastAsia="en-GB"/>
        </w:rPr>
        <mc:AlternateContent>
          <mc:Choice Requires="wps">
            <w:drawing>
              <wp:anchor distT="45720" distB="45720" distL="114300" distR="114300" simplePos="0" relativeHeight="251661824" behindDoc="0" locked="0" layoutInCell="1" allowOverlap="1" wp14:anchorId="59B8F2E9" wp14:editId="274BCB42">
                <wp:simplePos x="0" y="0"/>
                <wp:positionH relativeFrom="margin">
                  <wp:align>right</wp:align>
                </wp:positionH>
                <wp:positionV relativeFrom="paragraph">
                  <wp:posOffset>1859915</wp:posOffset>
                </wp:positionV>
                <wp:extent cx="6629400" cy="38576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57625"/>
                        </a:xfrm>
                        <a:prstGeom prst="rect">
                          <a:avLst/>
                        </a:prstGeom>
                        <a:solidFill>
                          <a:srgbClr val="FFFFFF"/>
                        </a:solidFill>
                        <a:ln w="38100">
                          <a:solidFill>
                            <a:srgbClr val="000000"/>
                          </a:solidFill>
                          <a:miter lim="800000"/>
                          <a:headEnd/>
                          <a:tailEnd/>
                        </a:ln>
                      </wps:spPr>
                      <wps:txbx>
                        <w:txbxContent>
                          <w:p w:rsidR="00195DA6" w:rsidRPr="004F513F" w:rsidRDefault="00195DA6" w:rsidP="004F513F">
                            <w:pPr>
                              <w:jc w:val="center"/>
                              <w:rPr>
                                <w:rFonts w:ascii="Century Gothic" w:hAnsi="Century Gothic"/>
                                <w:sz w:val="20"/>
                                <w:u w:val="single"/>
                              </w:rPr>
                            </w:pPr>
                            <w:r w:rsidRPr="004F513F">
                              <w:rPr>
                                <w:rFonts w:ascii="Century Gothic" w:hAnsi="Century Gothic"/>
                                <w:sz w:val="20"/>
                                <w:u w:val="single"/>
                              </w:rPr>
                              <w:t>Privacy Notice – Trade Waste Collection Service</w:t>
                            </w:r>
                          </w:p>
                          <w:p w:rsidR="00195DA6" w:rsidRPr="00A70DEA" w:rsidRDefault="00195DA6" w:rsidP="00A70DEA">
                            <w:pPr>
                              <w:jc w:val="both"/>
                              <w:rPr>
                                <w:rFonts w:ascii="Century Gothic" w:hAnsi="Century Gothic"/>
                                <w:color w:val="000000"/>
                                <w:sz w:val="20"/>
                                <w:lang w:eastAsia="en-GB"/>
                              </w:rPr>
                            </w:pPr>
                            <w:r w:rsidRPr="00A70DEA">
                              <w:rPr>
                                <w:rFonts w:ascii="Century Gothic" w:hAnsi="Century Gothic"/>
                                <w:sz w:val="20"/>
                              </w:rPr>
                              <w:t xml:space="preserve">We are collecting information from you for the purposes of </w:t>
                            </w:r>
                            <w:r w:rsidRPr="00A70DEA">
                              <w:rPr>
                                <w:rFonts w:ascii="Century Gothic" w:hAnsi="Century Gothic"/>
                                <w:i/>
                                <w:sz w:val="20"/>
                              </w:rPr>
                              <w:t>processing financial transactions.</w:t>
                            </w:r>
                            <w:r w:rsidRPr="00A70DEA">
                              <w:rPr>
                                <w:rFonts w:ascii="Century Gothic" w:hAnsi="Century Gothic"/>
                                <w:i/>
                                <w:color w:val="FF0000"/>
                                <w:sz w:val="20"/>
                              </w:rPr>
                              <w:t xml:space="preserve"> </w:t>
                            </w:r>
                            <w:r w:rsidRPr="00A70DEA">
                              <w:rPr>
                                <w:rFonts w:ascii="Century Gothic" w:hAnsi="Century Gothic"/>
                                <w:i/>
                                <w:sz w:val="20"/>
                              </w:rPr>
                              <w:t xml:space="preserve">This is in accordance with Section </w:t>
                            </w:r>
                            <w:r>
                              <w:rPr>
                                <w:rFonts w:ascii="Century Gothic" w:hAnsi="Century Gothic"/>
                                <w:i/>
                                <w:color w:val="000000"/>
                                <w:sz w:val="20"/>
                                <w:lang w:eastAsia="en-GB"/>
                              </w:rPr>
                              <w:t>6(1)</w:t>
                            </w:r>
                            <w:r w:rsidRPr="00A70DEA">
                              <w:rPr>
                                <w:rFonts w:ascii="Century Gothic" w:hAnsi="Century Gothic"/>
                                <w:i/>
                                <w:color w:val="000000"/>
                                <w:sz w:val="20"/>
                                <w:lang w:eastAsia="en-GB"/>
                              </w:rPr>
                              <w:t>(</w:t>
                            </w:r>
                            <w:r w:rsidRPr="00A70DEA">
                              <w:rPr>
                                <w:rFonts w:ascii="Century Gothic" w:hAnsi="Century Gothic"/>
                                <w:i/>
                                <w:sz w:val="20"/>
                                <w:lang w:eastAsia="en-GB"/>
                              </w:rPr>
                              <w:t>b) of the GDPR</w:t>
                            </w:r>
                            <w:r>
                              <w:rPr>
                                <w:rFonts w:ascii="Century Gothic" w:hAnsi="Century Gothic"/>
                                <w:i/>
                                <w:sz w:val="20"/>
                                <w:lang w:eastAsia="en-GB"/>
                              </w:rPr>
                              <w:t>,</w:t>
                            </w:r>
                            <w:r w:rsidRPr="00A70DEA">
                              <w:rPr>
                                <w:rFonts w:ascii="Century Gothic" w:hAnsi="Century Gothic"/>
                                <w:i/>
                                <w:sz w:val="20"/>
                                <w:lang w:eastAsia="en-GB"/>
                              </w:rPr>
                              <w:t xml:space="preserve"> processing </w:t>
                            </w:r>
                            <w:r w:rsidRPr="00A70DEA">
                              <w:rPr>
                                <w:rFonts w:ascii="Century Gothic" w:hAnsi="Century Gothic"/>
                                <w:i/>
                                <w:color w:val="000000"/>
                                <w:sz w:val="20"/>
                                <w:lang w:eastAsia="en-GB"/>
                              </w:rPr>
                              <w:t>is necessary for the performance of a contract with you.</w:t>
                            </w:r>
                            <w:r w:rsidRPr="00A70DEA">
                              <w:rPr>
                                <w:rFonts w:ascii="Century Gothic" w:hAnsi="Century Gothic"/>
                                <w:sz w:val="20"/>
                              </w:rPr>
                              <w:t xml:space="preserve"> Information collected may be shared with other government agencies, and debt collection and tracing agencies if required by the Council to recover any outstanding debt in accordance with our policies</w:t>
                            </w:r>
                            <w:r w:rsidRPr="00A70DEA">
                              <w:rPr>
                                <w:rFonts w:ascii="Century Gothic" w:hAnsi="Century Gothic"/>
                                <w:i/>
                                <w:sz w:val="20"/>
                              </w:rPr>
                              <w:t xml:space="preserve">. </w:t>
                            </w:r>
                            <w:r w:rsidRPr="00A70DEA">
                              <w:rPr>
                                <w:rFonts w:ascii="Century Gothic" w:hAnsi="Century Gothic"/>
                                <w:sz w:val="20"/>
                              </w:rPr>
                              <w:t xml:space="preserve">Information will not be transferred to countries outside the EEA </w:t>
                            </w:r>
                            <w:r w:rsidRPr="00A70DEA">
                              <w:rPr>
                                <w:rFonts w:ascii="Century Gothic" w:hAnsi="Century Gothic"/>
                                <w:b/>
                                <w:i/>
                                <w:sz w:val="20"/>
                              </w:rPr>
                              <w:t>.</w:t>
                            </w:r>
                            <w:r w:rsidRPr="00A70DEA">
                              <w:rPr>
                                <w:rFonts w:ascii="Century Gothic" w:hAnsi="Century Gothic"/>
                                <w:i/>
                                <w:sz w:val="20"/>
                              </w:rPr>
                              <w:t xml:space="preserve"> </w:t>
                            </w:r>
                            <w:r w:rsidRPr="00A70DEA">
                              <w:rPr>
                                <w:rFonts w:ascii="Century Gothic" w:hAnsi="Century Gothic"/>
                                <w:color w:val="000000" w:themeColor="text1"/>
                                <w:sz w:val="20"/>
                              </w:rPr>
                              <w:t>A</w:t>
                            </w:r>
                            <w:r w:rsidRPr="00A70DEA">
                              <w:rPr>
                                <w:rFonts w:ascii="Century Gothic" w:hAnsi="Century Gothic"/>
                                <w:sz w:val="20"/>
                              </w:rPr>
                              <w:t xml:space="preserve">ll information collected and processed may be subject to audit.   </w:t>
                            </w:r>
                            <w:r w:rsidRPr="00A70DEA">
                              <w:rPr>
                                <w:rFonts w:ascii="Century Gothic" w:hAnsi="Century Gothic"/>
                                <w:color w:val="000000" w:themeColor="text1"/>
                                <w:sz w:val="20"/>
                              </w:rPr>
                              <w:t>The Council may also process the information for research purposes</w:t>
                            </w:r>
                            <w:r w:rsidRPr="00A70DEA">
                              <w:rPr>
                                <w:rFonts w:ascii="Century Gothic" w:hAnsi="Century Gothic"/>
                                <w:sz w:val="20"/>
                              </w:rPr>
                              <w:t xml:space="preserve"> carried out in the public interest.  All information will be held in accordance with the Council’s retention and disposal schedule (see  </w:t>
                            </w:r>
                            <w:hyperlink r:id="rId9" w:history="1">
                              <w:r w:rsidRPr="00A70DEA">
                                <w:rPr>
                                  <w:rStyle w:val="Hyperlink"/>
                                  <w:rFonts w:ascii="Century Gothic" w:hAnsi="Century Gothic"/>
                                  <w:sz w:val="20"/>
                                  <w:u w:val="none"/>
                                </w:rPr>
                                <w:t>http://www.antrimandnewtownabbey.gov.uk/Council</w:t>
                              </w:r>
                            </w:hyperlink>
                            <w:r w:rsidRPr="00A70DEA">
                              <w:rPr>
                                <w:rFonts w:ascii="Century Gothic" w:hAnsi="Century Gothic"/>
                                <w:sz w:val="20"/>
                              </w:rPr>
                              <w:t xml:space="preserve">) and will be disposed of securely when no longer required.  You have a number of rights with regard to data we hold on you – for further information see the Information Commissioner’s website </w:t>
                            </w:r>
                            <w:hyperlink r:id="rId10" w:history="1">
                              <w:r w:rsidRPr="00A70DEA">
                                <w:rPr>
                                  <w:rStyle w:val="Hyperlink"/>
                                  <w:rFonts w:ascii="Century Gothic" w:hAnsi="Century Gothic"/>
                                  <w:sz w:val="20"/>
                                  <w:u w:val="none"/>
                                </w:rPr>
                                <w:t>https://ico.org.uk/for-organisations/guide-to-the-general-data-protection-regulation-gdpr/individual-rights/</w:t>
                              </w:r>
                            </w:hyperlink>
                          </w:p>
                          <w:p w:rsidR="00195DA6" w:rsidRPr="00A70DEA" w:rsidRDefault="00195DA6" w:rsidP="00A70DEA">
                            <w:pPr>
                              <w:jc w:val="both"/>
                              <w:rPr>
                                <w:rFonts w:ascii="Century Gothic" w:hAnsi="Century Gothic"/>
                                <w:sz w:val="20"/>
                              </w:rPr>
                            </w:pPr>
                          </w:p>
                          <w:p w:rsidR="00195DA6" w:rsidRPr="00A70DEA" w:rsidRDefault="00195DA6" w:rsidP="00A70DEA">
                            <w:pPr>
                              <w:jc w:val="both"/>
                              <w:rPr>
                                <w:rFonts w:ascii="Century Gothic" w:hAnsi="Century Gothic"/>
                                <w:sz w:val="20"/>
                              </w:rPr>
                            </w:pPr>
                            <w:r w:rsidRPr="00A70DEA">
                              <w:rPr>
                                <w:rFonts w:ascii="Century Gothic" w:hAnsi="Century Gothic"/>
                                <w:sz w:val="20"/>
                              </w:rPr>
                              <w:t>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w:t>
                            </w:r>
                          </w:p>
                          <w:p w:rsidR="00195DA6" w:rsidRPr="00A70DEA" w:rsidRDefault="00195DA6" w:rsidP="00A70DEA">
                            <w:pPr>
                              <w:jc w:val="both"/>
                              <w:rPr>
                                <w:rFonts w:ascii="Century Gothic" w:hAnsi="Century Gothic"/>
                                <w:sz w:val="20"/>
                              </w:rPr>
                            </w:pPr>
                            <w:r w:rsidRPr="00A70DEA">
                              <w:rPr>
                                <w:rFonts w:ascii="Century Gothic" w:hAnsi="Century Gothic"/>
                                <w:sz w:val="20"/>
                              </w:rPr>
                              <w:t>Data Protection Officer</w:t>
                            </w:r>
                          </w:p>
                          <w:p w:rsidR="00195DA6" w:rsidRPr="00A70DEA" w:rsidRDefault="00195DA6" w:rsidP="00A70DEA">
                            <w:pPr>
                              <w:jc w:val="both"/>
                              <w:rPr>
                                <w:rFonts w:ascii="Century Gothic" w:hAnsi="Century Gothic"/>
                                <w:sz w:val="20"/>
                              </w:rPr>
                            </w:pPr>
                            <w:r w:rsidRPr="00A70DEA">
                              <w:rPr>
                                <w:rFonts w:ascii="Century Gothic" w:hAnsi="Century Gothic"/>
                                <w:sz w:val="20"/>
                              </w:rPr>
                              <w:t>Antrim Civic Centre, 50 Stiles Way, Antrim, BT41 2UB</w:t>
                            </w:r>
                          </w:p>
                          <w:p w:rsidR="00195DA6" w:rsidRPr="00A70DEA" w:rsidRDefault="00195DA6" w:rsidP="00A70DEA">
                            <w:pPr>
                              <w:jc w:val="both"/>
                              <w:rPr>
                                <w:rFonts w:ascii="Century Gothic" w:hAnsi="Century Gothic"/>
                                <w:sz w:val="20"/>
                              </w:rPr>
                            </w:pPr>
                            <w:r w:rsidRPr="00A70DEA">
                              <w:rPr>
                                <w:rFonts w:ascii="Century Gothic" w:hAnsi="Century Gothic"/>
                                <w:sz w:val="20"/>
                              </w:rPr>
                              <w:t>T: 028 94 463113</w:t>
                            </w:r>
                          </w:p>
                          <w:p w:rsidR="00195DA6" w:rsidRPr="00A70DEA" w:rsidRDefault="00195DA6" w:rsidP="00A70DEA">
                            <w:pPr>
                              <w:jc w:val="both"/>
                              <w:rPr>
                                <w:rFonts w:ascii="Century Gothic" w:hAnsi="Century Gothic"/>
                                <w:sz w:val="20"/>
                              </w:rPr>
                            </w:pPr>
                            <w:r w:rsidRPr="00A70DEA">
                              <w:rPr>
                                <w:rFonts w:ascii="Century Gothic" w:hAnsi="Century Gothic"/>
                                <w:sz w:val="20"/>
                              </w:rPr>
                              <w:t>E: DPO@antrimandnewtownabbey.gov.uk</w:t>
                            </w:r>
                          </w:p>
                          <w:p w:rsidR="00195DA6" w:rsidRPr="00A70DEA" w:rsidRDefault="00195DA6" w:rsidP="00A70DEA">
                            <w:pPr>
                              <w:jc w:val="both"/>
                              <w:rPr>
                                <w:rFonts w:ascii="Century Gothic" w:hAnsi="Century Gothic"/>
                                <w:sz w:val="20"/>
                              </w:rPr>
                            </w:pPr>
                          </w:p>
                          <w:p w:rsidR="00195DA6" w:rsidRPr="00A70DEA" w:rsidRDefault="00195DA6" w:rsidP="00A70DEA">
                            <w:pPr>
                              <w:jc w:val="both"/>
                              <w:rPr>
                                <w:rFonts w:ascii="Century Gothic" w:hAnsi="Century Gothic"/>
                                <w:sz w:val="20"/>
                              </w:rPr>
                            </w:pPr>
                            <w:r w:rsidRPr="00A70DEA">
                              <w:rPr>
                                <w:rFonts w:ascii="Century Gothic" w:hAnsi="Century Gothic"/>
                                <w:sz w:val="20"/>
                              </w:rPr>
                              <w:t>If you are not satisfied with our response, or believe we are not processing your personal data in accordance with the law, you can complain to the Information Commissioner’s Office (ICO).</w:t>
                            </w:r>
                          </w:p>
                          <w:p w:rsidR="00195DA6" w:rsidRDefault="00195DA6" w:rsidP="00A70DEA">
                            <w:pPr>
                              <w:ind w:left="284"/>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F2E9" id="_x0000_t202" coordsize="21600,21600" o:spt="202" path="m,l,21600r21600,l21600,xe">
                <v:stroke joinstyle="miter"/>
                <v:path gradientshapeok="t" o:connecttype="rect"/>
              </v:shapetype>
              <v:shape id="Text Box 2" o:spid="_x0000_s1026" type="#_x0000_t202" style="position:absolute;left:0;text-align:left;margin-left:470.8pt;margin-top:146.45pt;width:522pt;height:303.7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5sJAIAAEgEAAAOAAAAZHJzL2Uyb0RvYy54bWysVNtu2zAMfR+wfxD0vviyJE2NOEWXLsOA&#10;7gK0+wBZlmNhkuhJSuzs60vJbpZdsIdhfhAkkTo8PCS9vhm0IkdhnQRT0myWUiIMh1qafUm/PO5e&#10;rShxnpmaKTCipCfh6M3m5Yt13xUihxZULSxBEOOKvitp631XJInjrdDMzaATBo0NWM08Hu0+qS3r&#10;EV2rJE/TZdKDrTsLXDiHt3ejkW4iftMI7j81jROeqJIiNx9XG9cqrMlmzYq9ZV0r+USD/QMLzaTB&#10;oGeoO+YZOVj5G5SW3IKDxs846ASaRnIRc8BssvSXbB5a1omYC4rjurNM7v/B8o/Hz5bIuqR5dkWJ&#10;YRqL9CgGT97AQPKgT9+5At0eOnT0A15jnWOurrsH/tURA9uWmb24tRb6VrAa+WXhZXLxdMRxAaTq&#10;P0CNYdjBQwQaGquDeCgHQXSs0+lcm0CF4+VymV/PUzRxtL1eLa6W+SLGYMXz8846/06AJmFTUovF&#10;j/DseO98oMOKZ5cQzYGS9U4qFQ92X22VJUeGjbKL34T+k5sypA/hM2Tyd4w0fn/C0NJjyyupS7o6&#10;O7EiCPfW1LEhPZNq3CNnZSYlg3ijjH6ohqkyFdQn1NTC2No4irhpwX6npMe2Lqn7dmBWUKLeG6zL&#10;dTafhzmIh/niKseDvbRUlxZmOEKV1FMybrc+zk5I3cAt1q+RUdlQ6JHJxBXbNQo+jVaYh8tz9Prx&#10;A9g8AQAA//8DAFBLAwQUAAYACAAAACEADhIOad0AAAAJAQAADwAAAGRycy9kb3ducmV2LnhtbEyP&#10;wU7DMBBE70j8g7VIXBC1iSIgIZsKgUDi2II4b5IlCY3XIXbb0K/HPZXj7Kxm3hTL2Q5qx5PvnSDc&#10;LAwolto1vbQIH+8v1/egfCBpaHDCCL/sYVmenxWUN24vK96tQ6tiiPicELoQxlxrX3dsyS/cyBK9&#10;LzdZClFOrW4m2sdwO+jEmFttqZfY0NHITx3Xm/XWInxumDO3Ohx+dEuv4er57q3/rhAvL+bHB1CB&#10;53B6hiN+RIcyMlVuK41XA0IcEhCSLMlAHW2TpvFUIWTGpKDLQv9fUP4BAAD//wMAUEsBAi0AFAAG&#10;AAgAAAAhALaDOJL+AAAA4QEAABMAAAAAAAAAAAAAAAAAAAAAAFtDb250ZW50X1R5cGVzXS54bWxQ&#10;SwECLQAUAAYACAAAACEAOP0h/9YAAACUAQAACwAAAAAAAAAAAAAAAAAvAQAAX3JlbHMvLnJlbHNQ&#10;SwECLQAUAAYACAAAACEASUI+bCQCAABIBAAADgAAAAAAAAAAAAAAAAAuAgAAZHJzL2Uyb0RvYy54&#10;bWxQSwECLQAUAAYACAAAACEADhIOad0AAAAJAQAADwAAAAAAAAAAAAAAAAB+BAAAZHJzL2Rvd25y&#10;ZXYueG1sUEsFBgAAAAAEAAQA8wAAAIgFAAAAAA==&#10;" strokeweight="3pt">
                <v:textbox>
                  <w:txbxContent>
                    <w:p w:rsidR="00195DA6" w:rsidRPr="004F513F" w:rsidRDefault="00195DA6" w:rsidP="004F513F">
                      <w:pPr>
                        <w:jc w:val="center"/>
                        <w:rPr>
                          <w:rFonts w:ascii="Century Gothic" w:hAnsi="Century Gothic"/>
                          <w:sz w:val="20"/>
                          <w:u w:val="single"/>
                        </w:rPr>
                      </w:pPr>
                      <w:r w:rsidRPr="004F513F">
                        <w:rPr>
                          <w:rFonts w:ascii="Century Gothic" w:hAnsi="Century Gothic"/>
                          <w:sz w:val="20"/>
                          <w:u w:val="single"/>
                        </w:rPr>
                        <w:t>Privacy Notice – Trade Waste Collection Service</w:t>
                      </w:r>
                    </w:p>
                    <w:p w:rsidR="00195DA6" w:rsidRPr="00A70DEA" w:rsidRDefault="00195DA6" w:rsidP="00A70DEA">
                      <w:pPr>
                        <w:jc w:val="both"/>
                        <w:rPr>
                          <w:rFonts w:ascii="Century Gothic" w:hAnsi="Century Gothic"/>
                          <w:color w:val="000000"/>
                          <w:sz w:val="20"/>
                          <w:lang w:eastAsia="en-GB"/>
                        </w:rPr>
                      </w:pPr>
                      <w:r w:rsidRPr="00A70DEA">
                        <w:rPr>
                          <w:rFonts w:ascii="Century Gothic" w:hAnsi="Century Gothic"/>
                          <w:sz w:val="20"/>
                        </w:rPr>
                        <w:t xml:space="preserve">We are collecting information from you for the purposes of </w:t>
                      </w:r>
                      <w:r w:rsidRPr="00A70DEA">
                        <w:rPr>
                          <w:rFonts w:ascii="Century Gothic" w:hAnsi="Century Gothic"/>
                          <w:i/>
                          <w:sz w:val="20"/>
                        </w:rPr>
                        <w:t>processing financial transactions.</w:t>
                      </w:r>
                      <w:r w:rsidRPr="00A70DEA">
                        <w:rPr>
                          <w:rFonts w:ascii="Century Gothic" w:hAnsi="Century Gothic"/>
                          <w:i/>
                          <w:color w:val="FF0000"/>
                          <w:sz w:val="20"/>
                        </w:rPr>
                        <w:t xml:space="preserve"> </w:t>
                      </w:r>
                      <w:r w:rsidRPr="00A70DEA">
                        <w:rPr>
                          <w:rFonts w:ascii="Century Gothic" w:hAnsi="Century Gothic"/>
                          <w:i/>
                          <w:sz w:val="20"/>
                        </w:rPr>
                        <w:t xml:space="preserve">This is in accordance with Section </w:t>
                      </w:r>
                      <w:r>
                        <w:rPr>
                          <w:rFonts w:ascii="Century Gothic" w:hAnsi="Century Gothic"/>
                          <w:i/>
                          <w:color w:val="000000"/>
                          <w:sz w:val="20"/>
                          <w:lang w:eastAsia="en-GB"/>
                        </w:rPr>
                        <w:t>6(1</w:t>
                      </w:r>
                      <w:proofErr w:type="gramStart"/>
                      <w:r>
                        <w:rPr>
                          <w:rFonts w:ascii="Century Gothic" w:hAnsi="Century Gothic"/>
                          <w:i/>
                          <w:color w:val="000000"/>
                          <w:sz w:val="20"/>
                          <w:lang w:eastAsia="en-GB"/>
                        </w:rPr>
                        <w:t>)</w:t>
                      </w:r>
                      <w:r w:rsidRPr="00A70DEA">
                        <w:rPr>
                          <w:rFonts w:ascii="Century Gothic" w:hAnsi="Century Gothic"/>
                          <w:i/>
                          <w:color w:val="000000"/>
                          <w:sz w:val="20"/>
                          <w:lang w:eastAsia="en-GB"/>
                        </w:rPr>
                        <w:t>(</w:t>
                      </w:r>
                      <w:proofErr w:type="gramEnd"/>
                      <w:r w:rsidRPr="00A70DEA">
                        <w:rPr>
                          <w:rFonts w:ascii="Century Gothic" w:hAnsi="Century Gothic"/>
                          <w:i/>
                          <w:sz w:val="20"/>
                          <w:lang w:eastAsia="en-GB"/>
                        </w:rPr>
                        <w:t>b) of the GDPR</w:t>
                      </w:r>
                      <w:r>
                        <w:rPr>
                          <w:rFonts w:ascii="Century Gothic" w:hAnsi="Century Gothic"/>
                          <w:i/>
                          <w:sz w:val="20"/>
                          <w:lang w:eastAsia="en-GB"/>
                        </w:rPr>
                        <w:t>,</w:t>
                      </w:r>
                      <w:r w:rsidRPr="00A70DEA">
                        <w:rPr>
                          <w:rFonts w:ascii="Century Gothic" w:hAnsi="Century Gothic"/>
                          <w:i/>
                          <w:sz w:val="20"/>
                          <w:lang w:eastAsia="en-GB"/>
                        </w:rPr>
                        <w:t xml:space="preserve"> processing </w:t>
                      </w:r>
                      <w:r w:rsidRPr="00A70DEA">
                        <w:rPr>
                          <w:rFonts w:ascii="Century Gothic" w:hAnsi="Century Gothic"/>
                          <w:i/>
                          <w:color w:val="000000"/>
                          <w:sz w:val="20"/>
                          <w:lang w:eastAsia="en-GB"/>
                        </w:rPr>
                        <w:t>is necessary for the performance of a contract with you.</w:t>
                      </w:r>
                      <w:r w:rsidRPr="00A70DEA">
                        <w:rPr>
                          <w:rFonts w:ascii="Century Gothic" w:hAnsi="Century Gothic"/>
                          <w:sz w:val="20"/>
                        </w:rPr>
                        <w:t xml:space="preserve"> Information collected may be shared with other government agencies, and debt collection and tracing agencies if required by the Council to recover any outstanding debt in accordance with our policies</w:t>
                      </w:r>
                      <w:r w:rsidRPr="00A70DEA">
                        <w:rPr>
                          <w:rFonts w:ascii="Century Gothic" w:hAnsi="Century Gothic"/>
                          <w:i/>
                          <w:sz w:val="20"/>
                        </w:rPr>
                        <w:t xml:space="preserve">. </w:t>
                      </w:r>
                      <w:r w:rsidRPr="00A70DEA">
                        <w:rPr>
                          <w:rFonts w:ascii="Century Gothic" w:hAnsi="Century Gothic"/>
                          <w:sz w:val="20"/>
                        </w:rPr>
                        <w:t xml:space="preserve">Information will not be transferred to countries outside the </w:t>
                      </w:r>
                      <w:proofErr w:type="gramStart"/>
                      <w:r w:rsidRPr="00A70DEA">
                        <w:rPr>
                          <w:rFonts w:ascii="Century Gothic" w:hAnsi="Century Gothic"/>
                          <w:sz w:val="20"/>
                        </w:rPr>
                        <w:t xml:space="preserve">EEA </w:t>
                      </w:r>
                      <w:r w:rsidRPr="00A70DEA">
                        <w:rPr>
                          <w:rFonts w:ascii="Century Gothic" w:hAnsi="Century Gothic"/>
                          <w:b/>
                          <w:i/>
                          <w:sz w:val="20"/>
                        </w:rPr>
                        <w:t>.</w:t>
                      </w:r>
                      <w:proofErr w:type="gramEnd"/>
                      <w:r w:rsidRPr="00A70DEA">
                        <w:rPr>
                          <w:rFonts w:ascii="Century Gothic" w:hAnsi="Century Gothic"/>
                          <w:i/>
                          <w:sz w:val="20"/>
                        </w:rPr>
                        <w:t xml:space="preserve"> </w:t>
                      </w:r>
                      <w:r w:rsidRPr="00A70DEA">
                        <w:rPr>
                          <w:rFonts w:ascii="Century Gothic" w:hAnsi="Century Gothic"/>
                          <w:color w:val="000000" w:themeColor="text1"/>
                          <w:sz w:val="20"/>
                        </w:rPr>
                        <w:t>A</w:t>
                      </w:r>
                      <w:r w:rsidRPr="00A70DEA">
                        <w:rPr>
                          <w:rFonts w:ascii="Century Gothic" w:hAnsi="Century Gothic"/>
                          <w:sz w:val="20"/>
                        </w:rPr>
                        <w:t xml:space="preserve">ll information collected and processed may be subject to audit.   </w:t>
                      </w:r>
                      <w:r w:rsidRPr="00A70DEA">
                        <w:rPr>
                          <w:rFonts w:ascii="Century Gothic" w:hAnsi="Century Gothic"/>
                          <w:color w:val="000000" w:themeColor="text1"/>
                          <w:sz w:val="20"/>
                        </w:rPr>
                        <w:t>The Council may also process the information for research purposes</w:t>
                      </w:r>
                      <w:r w:rsidRPr="00A70DEA">
                        <w:rPr>
                          <w:rFonts w:ascii="Century Gothic" w:hAnsi="Century Gothic"/>
                          <w:sz w:val="20"/>
                        </w:rPr>
                        <w:t xml:space="preserve"> carried out in the public interest.  All information will be held in accordance with the Council’s retention and disposal schedule (</w:t>
                      </w:r>
                      <w:proofErr w:type="gramStart"/>
                      <w:r w:rsidRPr="00A70DEA">
                        <w:rPr>
                          <w:rFonts w:ascii="Century Gothic" w:hAnsi="Century Gothic"/>
                          <w:sz w:val="20"/>
                        </w:rPr>
                        <w:t xml:space="preserve">see  </w:t>
                      </w:r>
                      <w:proofErr w:type="gramEnd"/>
                      <w:hyperlink r:id="rId11" w:history="1">
                        <w:r w:rsidRPr="00A70DEA">
                          <w:rPr>
                            <w:rStyle w:val="Hyperlink"/>
                            <w:rFonts w:ascii="Century Gothic" w:hAnsi="Century Gothic"/>
                            <w:sz w:val="20"/>
                            <w:u w:val="none"/>
                          </w:rPr>
                          <w:t>http://www.antrimandnewtownabbey.gov.uk/Council</w:t>
                        </w:r>
                      </w:hyperlink>
                      <w:r w:rsidRPr="00A70DEA">
                        <w:rPr>
                          <w:rFonts w:ascii="Century Gothic" w:hAnsi="Century Gothic"/>
                          <w:sz w:val="20"/>
                        </w:rPr>
                        <w:t xml:space="preserve">) and will be disposed of securely when no longer required.  You have a number of rights with regard to data we hold on you – for further information see the Information Commissioner’s website </w:t>
                      </w:r>
                      <w:hyperlink r:id="rId12" w:history="1">
                        <w:r w:rsidRPr="00A70DEA">
                          <w:rPr>
                            <w:rStyle w:val="Hyperlink"/>
                            <w:rFonts w:ascii="Century Gothic" w:hAnsi="Century Gothic"/>
                            <w:sz w:val="20"/>
                            <w:u w:val="none"/>
                          </w:rPr>
                          <w:t>https://ico.org.uk/for-organisations/guide-to-the-general-data-protection-regulation-gdpr/individual-rights/</w:t>
                        </w:r>
                      </w:hyperlink>
                    </w:p>
                    <w:p w:rsidR="00195DA6" w:rsidRPr="00A70DEA" w:rsidRDefault="00195DA6" w:rsidP="00A70DEA">
                      <w:pPr>
                        <w:jc w:val="both"/>
                        <w:rPr>
                          <w:rFonts w:ascii="Century Gothic" w:hAnsi="Century Gothic"/>
                          <w:sz w:val="20"/>
                        </w:rPr>
                      </w:pPr>
                    </w:p>
                    <w:p w:rsidR="00195DA6" w:rsidRPr="00A70DEA" w:rsidRDefault="00195DA6" w:rsidP="00A70DEA">
                      <w:pPr>
                        <w:jc w:val="both"/>
                        <w:rPr>
                          <w:rFonts w:ascii="Century Gothic" w:hAnsi="Century Gothic"/>
                          <w:sz w:val="20"/>
                        </w:rPr>
                      </w:pPr>
                      <w:r w:rsidRPr="00A70DEA">
                        <w:rPr>
                          <w:rFonts w:ascii="Century Gothic" w:hAnsi="Century Gothic"/>
                          <w:sz w:val="20"/>
                        </w:rPr>
                        <w:t>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w:t>
                      </w:r>
                    </w:p>
                    <w:p w:rsidR="00195DA6" w:rsidRPr="00A70DEA" w:rsidRDefault="00195DA6" w:rsidP="00A70DEA">
                      <w:pPr>
                        <w:jc w:val="both"/>
                        <w:rPr>
                          <w:rFonts w:ascii="Century Gothic" w:hAnsi="Century Gothic"/>
                          <w:sz w:val="20"/>
                        </w:rPr>
                      </w:pPr>
                      <w:r w:rsidRPr="00A70DEA">
                        <w:rPr>
                          <w:rFonts w:ascii="Century Gothic" w:hAnsi="Century Gothic"/>
                          <w:sz w:val="20"/>
                        </w:rPr>
                        <w:t>Data Protection Officer</w:t>
                      </w:r>
                    </w:p>
                    <w:p w:rsidR="00195DA6" w:rsidRPr="00A70DEA" w:rsidRDefault="00195DA6" w:rsidP="00A70DEA">
                      <w:pPr>
                        <w:jc w:val="both"/>
                        <w:rPr>
                          <w:rFonts w:ascii="Century Gothic" w:hAnsi="Century Gothic"/>
                          <w:sz w:val="20"/>
                        </w:rPr>
                      </w:pPr>
                      <w:r w:rsidRPr="00A70DEA">
                        <w:rPr>
                          <w:rFonts w:ascii="Century Gothic" w:hAnsi="Century Gothic"/>
                          <w:sz w:val="20"/>
                        </w:rPr>
                        <w:t>Antrim Civic Centre, 50 Stiles Way, Antrim, BT41 2UB</w:t>
                      </w:r>
                    </w:p>
                    <w:p w:rsidR="00195DA6" w:rsidRPr="00A70DEA" w:rsidRDefault="00195DA6" w:rsidP="00A70DEA">
                      <w:pPr>
                        <w:jc w:val="both"/>
                        <w:rPr>
                          <w:rFonts w:ascii="Century Gothic" w:hAnsi="Century Gothic"/>
                          <w:sz w:val="20"/>
                        </w:rPr>
                      </w:pPr>
                      <w:r w:rsidRPr="00A70DEA">
                        <w:rPr>
                          <w:rFonts w:ascii="Century Gothic" w:hAnsi="Century Gothic"/>
                          <w:sz w:val="20"/>
                        </w:rPr>
                        <w:t>T: 028 94 463113</w:t>
                      </w:r>
                    </w:p>
                    <w:p w:rsidR="00195DA6" w:rsidRPr="00A70DEA" w:rsidRDefault="00195DA6" w:rsidP="00A70DEA">
                      <w:pPr>
                        <w:jc w:val="both"/>
                        <w:rPr>
                          <w:rFonts w:ascii="Century Gothic" w:hAnsi="Century Gothic"/>
                          <w:sz w:val="20"/>
                        </w:rPr>
                      </w:pPr>
                      <w:r w:rsidRPr="00A70DEA">
                        <w:rPr>
                          <w:rFonts w:ascii="Century Gothic" w:hAnsi="Century Gothic"/>
                          <w:sz w:val="20"/>
                        </w:rPr>
                        <w:t>E: DPO@antrimandnewtownabbey.gov.uk</w:t>
                      </w:r>
                    </w:p>
                    <w:p w:rsidR="00195DA6" w:rsidRPr="00A70DEA" w:rsidRDefault="00195DA6" w:rsidP="00A70DEA">
                      <w:pPr>
                        <w:jc w:val="both"/>
                        <w:rPr>
                          <w:rFonts w:ascii="Century Gothic" w:hAnsi="Century Gothic"/>
                          <w:sz w:val="20"/>
                        </w:rPr>
                      </w:pPr>
                    </w:p>
                    <w:p w:rsidR="00195DA6" w:rsidRPr="00A70DEA" w:rsidRDefault="00195DA6" w:rsidP="00A70DEA">
                      <w:pPr>
                        <w:jc w:val="both"/>
                        <w:rPr>
                          <w:rFonts w:ascii="Century Gothic" w:hAnsi="Century Gothic"/>
                          <w:sz w:val="20"/>
                        </w:rPr>
                      </w:pPr>
                      <w:r w:rsidRPr="00A70DEA">
                        <w:rPr>
                          <w:rFonts w:ascii="Century Gothic" w:hAnsi="Century Gothic"/>
                          <w:sz w:val="20"/>
                        </w:rPr>
                        <w:t>If you are not satisfied with our response, or believe we are not processing your personal data in accordance with the law, you can complain to the Information Commissioner’s Office (ICO).</w:t>
                      </w:r>
                    </w:p>
                    <w:p w:rsidR="00195DA6" w:rsidRDefault="00195DA6" w:rsidP="00A70DEA">
                      <w:pPr>
                        <w:ind w:left="284"/>
                        <w:jc w:val="both"/>
                      </w:pPr>
                    </w:p>
                  </w:txbxContent>
                </v:textbox>
                <w10:wrap type="square" anchorx="margin"/>
              </v:shape>
            </w:pict>
          </mc:Fallback>
        </mc:AlternateContent>
      </w:r>
      <w:r w:rsidR="001450F2" w:rsidRPr="00A70DEA">
        <w:rPr>
          <w:rFonts w:ascii="Century Gothic" w:hAnsi="Century Gothic"/>
          <w:sz w:val="20"/>
        </w:rPr>
        <w:t>The Council to which you are submitting this application form, collects data for the purposes of management and application of the Controlled Waste (Duty of Care) Regulations (Northern Ireland) 2002, Antrim and Newtownabbey Borough Council.   The data will be processed in accordance with the Data Protection Act 1998 as amended, replaced or extended from time to time and any other applicable legislation.  This data may also be passed on to other related Government Agencies and to other Council Departments e.g. Planning; Environmental Health.  The data you have provided may be processed, where necessary, for research purposes as is the Council’s legitimate interest. You have the right to object to the processing of your personal data for this purpose.</w:t>
      </w:r>
    </w:p>
    <w:p w:rsidR="00D33495" w:rsidRDefault="00D33495" w:rsidP="004C3597">
      <w:pPr>
        <w:rPr>
          <w:rFonts w:ascii="Century Gothic" w:hAnsi="Century Gothic"/>
          <w:sz w:val="22"/>
          <w:szCs w:val="22"/>
          <w:u w:val="single"/>
        </w:rPr>
      </w:pPr>
    </w:p>
    <w:p w:rsidR="00D33495" w:rsidRDefault="00D33495" w:rsidP="007E6CA2">
      <w:pPr>
        <w:jc w:val="center"/>
        <w:rPr>
          <w:rFonts w:ascii="Century Gothic" w:hAnsi="Century Gothic"/>
          <w:sz w:val="22"/>
          <w:szCs w:val="22"/>
          <w:u w:val="single"/>
        </w:rPr>
      </w:pPr>
    </w:p>
    <w:p w:rsidR="007E6CA2" w:rsidRDefault="007E6CA2" w:rsidP="007E6CA2">
      <w:pPr>
        <w:jc w:val="center"/>
        <w:rPr>
          <w:rFonts w:ascii="Century Gothic" w:hAnsi="Century Gothic"/>
          <w:sz w:val="22"/>
          <w:szCs w:val="22"/>
          <w:u w:val="single"/>
        </w:rPr>
      </w:pPr>
    </w:p>
    <w:p w:rsidR="007E6CA2" w:rsidRDefault="003D35FC" w:rsidP="007E6CA2">
      <w:pPr>
        <w:jc w:val="center"/>
        <w:rPr>
          <w:rFonts w:ascii="Century Gothic" w:hAnsi="Century Gothic"/>
          <w:sz w:val="22"/>
          <w:szCs w:val="22"/>
          <w:u w:val="single"/>
        </w:rPr>
      </w:pPr>
      <w:r>
        <w:rPr>
          <w:noProof/>
          <w:sz w:val="20"/>
          <w:lang w:eastAsia="en-GB"/>
        </w:rPr>
        <w:drawing>
          <wp:anchor distT="0" distB="0" distL="114300" distR="114300" simplePos="0" relativeHeight="251659776" behindDoc="1" locked="0" layoutInCell="1" allowOverlap="1" wp14:anchorId="7A5BA6ED" wp14:editId="291FC8F0">
            <wp:simplePos x="0" y="0"/>
            <wp:positionH relativeFrom="margin">
              <wp:align>center</wp:align>
            </wp:positionH>
            <wp:positionV relativeFrom="paragraph">
              <wp:posOffset>-314960</wp:posOffset>
            </wp:positionV>
            <wp:extent cx="2476500" cy="781050"/>
            <wp:effectExtent l="0" t="0" r="0" b="0"/>
            <wp:wrapNone/>
            <wp:docPr id="1" name="Picture 1" descr="C:\Users\mlagan\Desktop\ANBC 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gan\Desktop\ANBC colour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CA2" w:rsidRDefault="007E6CA2" w:rsidP="007E6CA2">
      <w:pPr>
        <w:jc w:val="center"/>
        <w:rPr>
          <w:rFonts w:ascii="Century Gothic" w:hAnsi="Century Gothic"/>
          <w:sz w:val="22"/>
          <w:szCs w:val="22"/>
          <w:u w:val="single"/>
        </w:rPr>
      </w:pPr>
    </w:p>
    <w:p w:rsidR="003D35FC" w:rsidRDefault="003D35FC" w:rsidP="007E6CA2">
      <w:pPr>
        <w:jc w:val="center"/>
        <w:rPr>
          <w:rFonts w:ascii="Century Gothic" w:hAnsi="Century Gothic"/>
          <w:b/>
          <w:sz w:val="22"/>
          <w:szCs w:val="22"/>
          <w:u w:val="single"/>
        </w:rPr>
      </w:pPr>
    </w:p>
    <w:p w:rsidR="007E6CA2" w:rsidRDefault="007E6CA2" w:rsidP="007E6CA2">
      <w:pPr>
        <w:jc w:val="center"/>
        <w:rPr>
          <w:rFonts w:ascii="Century Gothic" w:hAnsi="Century Gothic"/>
          <w:b/>
          <w:sz w:val="22"/>
          <w:szCs w:val="22"/>
          <w:u w:val="single"/>
        </w:rPr>
      </w:pPr>
      <w:r w:rsidRPr="007E6CA2">
        <w:rPr>
          <w:rFonts w:ascii="Century Gothic" w:hAnsi="Century Gothic"/>
          <w:b/>
          <w:sz w:val="22"/>
          <w:szCs w:val="22"/>
          <w:u w:val="single"/>
        </w:rPr>
        <w:t>TRADE WASTE COLLECTION SERVICE</w:t>
      </w:r>
    </w:p>
    <w:p w:rsidR="007E6CA2" w:rsidRDefault="007E6CA2" w:rsidP="007E6CA2">
      <w:pPr>
        <w:jc w:val="center"/>
        <w:rPr>
          <w:rFonts w:ascii="Century Gothic" w:hAnsi="Century Gothic"/>
          <w:b/>
          <w:sz w:val="22"/>
          <w:szCs w:val="22"/>
          <w:u w:val="single"/>
        </w:rPr>
      </w:pPr>
      <w:r>
        <w:rPr>
          <w:rFonts w:ascii="Century Gothic" w:hAnsi="Century Gothic"/>
          <w:b/>
          <w:sz w:val="22"/>
          <w:szCs w:val="22"/>
          <w:u w:val="single"/>
        </w:rPr>
        <w:t>TERMS AND CONDITIONS</w:t>
      </w:r>
    </w:p>
    <w:p w:rsidR="007E6CA2" w:rsidRDefault="007E6CA2" w:rsidP="007E6CA2">
      <w:pPr>
        <w:jc w:val="center"/>
        <w:rPr>
          <w:rFonts w:ascii="Century Gothic" w:hAnsi="Century Gothic"/>
          <w:b/>
          <w:sz w:val="22"/>
          <w:szCs w:val="22"/>
          <w:u w:val="single"/>
        </w:rPr>
      </w:pPr>
      <w:r w:rsidRPr="007E6CA2">
        <w:rPr>
          <w:rFonts w:ascii="Century Gothic" w:hAnsi="Century Gothic"/>
          <w:b/>
          <w:sz w:val="22"/>
          <w:szCs w:val="22"/>
          <w:u w:val="single"/>
        </w:rPr>
        <w:t xml:space="preserve"> </w:t>
      </w:r>
    </w:p>
    <w:p w:rsidR="004C3597" w:rsidRPr="007E6CA2" w:rsidRDefault="004C3597" w:rsidP="007E6CA2">
      <w:pPr>
        <w:jc w:val="center"/>
        <w:rPr>
          <w:rFonts w:ascii="Century Gothic" w:hAnsi="Century Gothic"/>
          <w:b/>
          <w:sz w:val="22"/>
          <w:szCs w:val="22"/>
          <w:u w:val="single"/>
        </w:rPr>
      </w:pPr>
    </w:p>
    <w:tbl>
      <w:tblPr>
        <w:tblStyle w:val="TableGrid"/>
        <w:tblW w:w="0" w:type="auto"/>
        <w:tblLook w:val="04A0" w:firstRow="1" w:lastRow="0" w:firstColumn="1" w:lastColumn="0" w:noHBand="0" w:noVBand="1"/>
      </w:tblPr>
      <w:tblGrid>
        <w:gridCol w:w="1838"/>
        <w:gridCol w:w="8618"/>
      </w:tblGrid>
      <w:tr w:rsidR="00EF037A" w:rsidTr="00EF037A">
        <w:trPr>
          <w:trHeight w:hRule="exact" w:val="567"/>
        </w:trPr>
        <w:tc>
          <w:tcPr>
            <w:tcW w:w="1838" w:type="dxa"/>
            <w:vAlign w:val="center"/>
          </w:tcPr>
          <w:p w:rsidR="00EF037A" w:rsidRDefault="00EF037A" w:rsidP="00236489">
            <w:pPr>
              <w:rPr>
                <w:rFonts w:ascii="Century Gothic" w:hAnsi="Century Gothic"/>
                <w:b/>
                <w:sz w:val="22"/>
                <w:szCs w:val="22"/>
              </w:rPr>
            </w:pPr>
            <w:r>
              <w:rPr>
                <w:rFonts w:ascii="Century Gothic" w:hAnsi="Century Gothic" w:cs="Arial"/>
                <w:b/>
                <w:sz w:val="22"/>
                <w:szCs w:val="22"/>
              </w:rPr>
              <w:t xml:space="preserve">COMPANY </w:t>
            </w:r>
            <w:r w:rsidRPr="003663A3">
              <w:rPr>
                <w:rFonts w:ascii="Century Gothic" w:hAnsi="Century Gothic" w:cs="Arial"/>
                <w:b/>
                <w:sz w:val="22"/>
                <w:szCs w:val="22"/>
              </w:rPr>
              <w:t xml:space="preserve">NAME   </w:t>
            </w:r>
          </w:p>
        </w:tc>
        <w:tc>
          <w:tcPr>
            <w:tcW w:w="8618" w:type="dxa"/>
            <w:vAlign w:val="center"/>
          </w:tcPr>
          <w:p w:rsidR="00EF037A" w:rsidRPr="00D3289B" w:rsidRDefault="00EF037A" w:rsidP="00236489">
            <w:pPr>
              <w:rPr>
                <w:rFonts w:ascii="Century Gothic" w:hAnsi="Century Gothic"/>
                <w:sz w:val="22"/>
                <w:szCs w:val="22"/>
              </w:rPr>
            </w:pPr>
          </w:p>
        </w:tc>
      </w:tr>
      <w:tr w:rsidR="00EF037A" w:rsidTr="00EF037A">
        <w:trPr>
          <w:trHeight w:hRule="exact" w:val="567"/>
        </w:trPr>
        <w:tc>
          <w:tcPr>
            <w:tcW w:w="1838" w:type="dxa"/>
            <w:vAlign w:val="center"/>
          </w:tcPr>
          <w:p w:rsidR="00EF037A" w:rsidRDefault="00EF037A" w:rsidP="00236489">
            <w:pPr>
              <w:rPr>
                <w:rFonts w:ascii="Century Gothic" w:hAnsi="Century Gothic"/>
                <w:b/>
                <w:sz w:val="22"/>
                <w:szCs w:val="22"/>
              </w:rPr>
            </w:pPr>
            <w:r w:rsidRPr="003663A3">
              <w:rPr>
                <w:rFonts w:ascii="Century Gothic" w:hAnsi="Century Gothic" w:cs="Arial"/>
                <w:b/>
                <w:sz w:val="22"/>
                <w:szCs w:val="22"/>
              </w:rPr>
              <w:t>COLLECTION ADDRESS</w:t>
            </w:r>
          </w:p>
        </w:tc>
        <w:tc>
          <w:tcPr>
            <w:tcW w:w="8618" w:type="dxa"/>
            <w:vAlign w:val="center"/>
          </w:tcPr>
          <w:p w:rsidR="00EF037A" w:rsidRPr="00D3289B" w:rsidRDefault="00EF037A" w:rsidP="00236489">
            <w:pPr>
              <w:rPr>
                <w:rFonts w:ascii="Century Gothic" w:hAnsi="Century Gothic"/>
                <w:sz w:val="22"/>
                <w:szCs w:val="22"/>
              </w:rPr>
            </w:pPr>
          </w:p>
        </w:tc>
      </w:tr>
      <w:tr w:rsidR="00EF037A" w:rsidTr="00EF037A">
        <w:trPr>
          <w:trHeight w:hRule="exact" w:val="567"/>
        </w:trPr>
        <w:tc>
          <w:tcPr>
            <w:tcW w:w="1838" w:type="dxa"/>
            <w:vAlign w:val="center"/>
          </w:tcPr>
          <w:p w:rsidR="00EF037A" w:rsidRDefault="00EF037A" w:rsidP="00236489">
            <w:pPr>
              <w:rPr>
                <w:rFonts w:ascii="Century Gothic" w:hAnsi="Century Gothic"/>
                <w:b/>
                <w:sz w:val="22"/>
                <w:szCs w:val="22"/>
              </w:rPr>
            </w:pPr>
            <w:r w:rsidRPr="003663A3">
              <w:rPr>
                <w:rFonts w:ascii="Century Gothic" w:hAnsi="Century Gothic" w:cs="Arial"/>
                <w:b/>
                <w:sz w:val="22"/>
                <w:szCs w:val="22"/>
              </w:rPr>
              <w:t>NATURE OF BUSINESS</w:t>
            </w:r>
          </w:p>
        </w:tc>
        <w:tc>
          <w:tcPr>
            <w:tcW w:w="8618" w:type="dxa"/>
            <w:vAlign w:val="center"/>
          </w:tcPr>
          <w:p w:rsidR="00EF037A" w:rsidRPr="00D3289B" w:rsidRDefault="00EF037A" w:rsidP="00236489">
            <w:pPr>
              <w:rPr>
                <w:rFonts w:ascii="Century Gothic" w:hAnsi="Century Gothic"/>
                <w:sz w:val="22"/>
                <w:szCs w:val="22"/>
              </w:rPr>
            </w:pPr>
          </w:p>
        </w:tc>
      </w:tr>
    </w:tbl>
    <w:p w:rsidR="007E6CA2" w:rsidRPr="007E6CA2" w:rsidRDefault="007E6CA2" w:rsidP="00236489">
      <w:pPr>
        <w:rPr>
          <w:rFonts w:ascii="Century Gothic" w:hAnsi="Century Gothic"/>
          <w:b/>
          <w:sz w:val="22"/>
          <w:szCs w:val="22"/>
        </w:rPr>
      </w:pPr>
    </w:p>
    <w:p w:rsidR="002A5168" w:rsidRPr="003D35FC" w:rsidRDefault="002A5168" w:rsidP="00236489">
      <w:pPr>
        <w:rPr>
          <w:rFonts w:ascii="Century Gothic" w:hAnsi="Century Gothic" w:cs="Arial"/>
          <w:b/>
          <w:sz w:val="22"/>
          <w:szCs w:val="22"/>
        </w:rPr>
      </w:pPr>
    </w:p>
    <w:tbl>
      <w:tblPr>
        <w:tblStyle w:val="TableGrid"/>
        <w:tblW w:w="0" w:type="auto"/>
        <w:tblLook w:val="04A0" w:firstRow="1" w:lastRow="0" w:firstColumn="1" w:lastColumn="0" w:noHBand="0" w:noVBand="1"/>
      </w:tblPr>
      <w:tblGrid>
        <w:gridCol w:w="3485"/>
        <w:gridCol w:w="3478"/>
        <w:gridCol w:w="3493"/>
      </w:tblGrid>
      <w:tr w:rsidR="007E6CA2" w:rsidTr="00665879">
        <w:trPr>
          <w:trHeight w:hRule="exact" w:val="454"/>
        </w:trPr>
        <w:tc>
          <w:tcPr>
            <w:tcW w:w="10456" w:type="dxa"/>
            <w:gridSpan w:val="3"/>
            <w:vAlign w:val="center"/>
          </w:tcPr>
          <w:p w:rsidR="007E6CA2" w:rsidRPr="002F5F5D" w:rsidRDefault="007E6CA2" w:rsidP="002F5F5D">
            <w:pPr>
              <w:jc w:val="center"/>
              <w:rPr>
                <w:rFonts w:ascii="Century Gothic" w:hAnsi="Century Gothic" w:cs="Arial"/>
                <w:b/>
                <w:sz w:val="22"/>
                <w:szCs w:val="22"/>
              </w:rPr>
            </w:pPr>
            <w:r>
              <w:rPr>
                <w:rFonts w:ascii="Century Gothic" w:hAnsi="Century Gothic" w:cs="Arial"/>
                <w:b/>
                <w:sz w:val="22"/>
                <w:szCs w:val="22"/>
              </w:rPr>
              <w:t>GENERAL WASTE COLLECTION DETAILS</w:t>
            </w:r>
          </w:p>
        </w:tc>
      </w:tr>
      <w:tr w:rsidR="007E6CA2" w:rsidTr="00665879">
        <w:trPr>
          <w:trHeight w:hRule="exact" w:val="454"/>
        </w:trPr>
        <w:tc>
          <w:tcPr>
            <w:tcW w:w="3485" w:type="dxa"/>
            <w:vAlign w:val="center"/>
          </w:tcPr>
          <w:p w:rsidR="007E6CA2" w:rsidRPr="002F5F5D" w:rsidRDefault="007E6CA2" w:rsidP="007E6CA2">
            <w:pPr>
              <w:jc w:val="center"/>
              <w:rPr>
                <w:rFonts w:ascii="Century Gothic" w:hAnsi="Century Gothic" w:cs="Arial"/>
                <w:b/>
                <w:sz w:val="22"/>
                <w:szCs w:val="22"/>
              </w:rPr>
            </w:pPr>
            <w:r w:rsidRPr="002F5F5D">
              <w:rPr>
                <w:rFonts w:ascii="Century Gothic" w:hAnsi="Century Gothic" w:cs="Arial"/>
                <w:b/>
                <w:sz w:val="22"/>
                <w:szCs w:val="22"/>
              </w:rPr>
              <w:t>CONTAINER SIZE</w:t>
            </w:r>
          </w:p>
        </w:tc>
        <w:tc>
          <w:tcPr>
            <w:tcW w:w="3478" w:type="dxa"/>
            <w:vAlign w:val="center"/>
          </w:tcPr>
          <w:p w:rsidR="007E6CA2" w:rsidRPr="002F5F5D" w:rsidRDefault="007E6CA2" w:rsidP="007E6CA2">
            <w:pPr>
              <w:jc w:val="center"/>
              <w:rPr>
                <w:rFonts w:ascii="Century Gothic" w:hAnsi="Century Gothic" w:cs="Arial"/>
                <w:b/>
                <w:sz w:val="22"/>
                <w:szCs w:val="22"/>
              </w:rPr>
            </w:pPr>
            <w:r w:rsidRPr="002F5F5D">
              <w:rPr>
                <w:rFonts w:ascii="Century Gothic" w:hAnsi="Century Gothic" w:cs="Arial"/>
                <w:b/>
                <w:sz w:val="22"/>
                <w:szCs w:val="22"/>
              </w:rPr>
              <w:t>QUANTITY</w:t>
            </w:r>
          </w:p>
        </w:tc>
        <w:tc>
          <w:tcPr>
            <w:tcW w:w="3493" w:type="dxa"/>
            <w:vAlign w:val="center"/>
          </w:tcPr>
          <w:p w:rsidR="007E6CA2" w:rsidRPr="002F5F5D" w:rsidRDefault="007E6CA2" w:rsidP="007E6CA2">
            <w:pPr>
              <w:jc w:val="center"/>
              <w:rPr>
                <w:rFonts w:ascii="Century Gothic" w:hAnsi="Century Gothic" w:cs="Arial"/>
                <w:b/>
                <w:sz w:val="22"/>
                <w:szCs w:val="22"/>
              </w:rPr>
            </w:pPr>
            <w:r w:rsidRPr="002F5F5D">
              <w:rPr>
                <w:rFonts w:ascii="Century Gothic" w:hAnsi="Century Gothic" w:cs="Arial"/>
                <w:b/>
                <w:sz w:val="22"/>
                <w:szCs w:val="22"/>
              </w:rPr>
              <w:t>FREQUENCY OF COLLECTIONS</w:t>
            </w:r>
          </w:p>
        </w:tc>
      </w:tr>
      <w:tr w:rsidR="007E6CA2" w:rsidTr="00665879">
        <w:trPr>
          <w:trHeight w:hRule="exact" w:val="454"/>
        </w:trPr>
        <w:tc>
          <w:tcPr>
            <w:tcW w:w="3485" w:type="dxa"/>
            <w:vAlign w:val="center"/>
          </w:tcPr>
          <w:p w:rsidR="007E6CA2" w:rsidRDefault="007E6CA2" w:rsidP="007E6CA2">
            <w:pPr>
              <w:rPr>
                <w:rFonts w:ascii="Century Gothic" w:hAnsi="Century Gothic" w:cs="Arial"/>
                <w:sz w:val="22"/>
                <w:szCs w:val="22"/>
              </w:rPr>
            </w:pPr>
            <w:r>
              <w:rPr>
                <w:rFonts w:ascii="Century Gothic" w:hAnsi="Century Gothic" w:cs="Arial"/>
                <w:sz w:val="22"/>
                <w:szCs w:val="22"/>
              </w:rPr>
              <w:t>240L</w:t>
            </w:r>
          </w:p>
        </w:tc>
        <w:tc>
          <w:tcPr>
            <w:tcW w:w="3478" w:type="dxa"/>
            <w:vAlign w:val="center"/>
          </w:tcPr>
          <w:p w:rsidR="007E6CA2" w:rsidRDefault="007E6CA2" w:rsidP="00D3289B">
            <w:pPr>
              <w:jc w:val="center"/>
              <w:rPr>
                <w:rFonts w:ascii="Century Gothic" w:hAnsi="Century Gothic" w:cs="Arial"/>
                <w:sz w:val="22"/>
                <w:szCs w:val="22"/>
              </w:rPr>
            </w:pPr>
          </w:p>
        </w:tc>
        <w:tc>
          <w:tcPr>
            <w:tcW w:w="3493" w:type="dxa"/>
            <w:vAlign w:val="center"/>
          </w:tcPr>
          <w:p w:rsidR="007E6CA2" w:rsidRDefault="007E6CA2" w:rsidP="00D3289B">
            <w:pPr>
              <w:jc w:val="center"/>
              <w:rPr>
                <w:rFonts w:ascii="Century Gothic" w:hAnsi="Century Gothic" w:cs="Arial"/>
                <w:sz w:val="22"/>
                <w:szCs w:val="22"/>
              </w:rPr>
            </w:pPr>
          </w:p>
        </w:tc>
      </w:tr>
      <w:tr w:rsidR="007E6CA2" w:rsidTr="00665879">
        <w:trPr>
          <w:trHeight w:hRule="exact" w:val="454"/>
        </w:trPr>
        <w:tc>
          <w:tcPr>
            <w:tcW w:w="3485" w:type="dxa"/>
            <w:vAlign w:val="center"/>
          </w:tcPr>
          <w:p w:rsidR="007E6CA2" w:rsidRDefault="007E6CA2" w:rsidP="007E6CA2">
            <w:pPr>
              <w:rPr>
                <w:rFonts w:ascii="Century Gothic" w:hAnsi="Century Gothic" w:cs="Arial"/>
                <w:sz w:val="22"/>
                <w:szCs w:val="22"/>
              </w:rPr>
            </w:pPr>
            <w:r>
              <w:rPr>
                <w:rFonts w:ascii="Century Gothic" w:hAnsi="Century Gothic" w:cs="Arial"/>
                <w:sz w:val="22"/>
                <w:szCs w:val="22"/>
              </w:rPr>
              <w:t>*EXISTING 360L</w:t>
            </w:r>
          </w:p>
        </w:tc>
        <w:tc>
          <w:tcPr>
            <w:tcW w:w="3478" w:type="dxa"/>
            <w:vAlign w:val="center"/>
          </w:tcPr>
          <w:p w:rsidR="007E6CA2" w:rsidRDefault="007E6CA2" w:rsidP="00D3289B">
            <w:pPr>
              <w:jc w:val="center"/>
              <w:rPr>
                <w:rFonts w:ascii="Century Gothic" w:hAnsi="Century Gothic" w:cs="Arial"/>
                <w:sz w:val="22"/>
                <w:szCs w:val="22"/>
              </w:rPr>
            </w:pPr>
          </w:p>
        </w:tc>
        <w:tc>
          <w:tcPr>
            <w:tcW w:w="3493" w:type="dxa"/>
            <w:vAlign w:val="center"/>
          </w:tcPr>
          <w:p w:rsidR="007E6CA2" w:rsidRDefault="007E6CA2" w:rsidP="00D3289B">
            <w:pPr>
              <w:jc w:val="center"/>
              <w:rPr>
                <w:rFonts w:ascii="Century Gothic" w:hAnsi="Century Gothic" w:cs="Arial"/>
                <w:sz w:val="22"/>
                <w:szCs w:val="22"/>
              </w:rPr>
            </w:pPr>
          </w:p>
        </w:tc>
      </w:tr>
      <w:tr w:rsidR="007E6CA2" w:rsidTr="00665879">
        <w:trPr>
          <w:trHeight w:hRule="exact" w:val="454"/>
        </w:trPr>
        <w:tc>
          <w:tcPr>
            <w:tcW w:w="3485" w:type="dxa"/>
            <w:vAlign w:val="center"/>
          </w:tcPr>
          <w:p w:rsidR="007E6CA2" w:rsidRPr="00E93B55" w:rsidRDefault="00E93B55" w:rsidP="00E93B55">
            <w:pPr>
              <w:rPr>
                <w:rFonts w:ascii="Century Gothic" w:hAnsi="Century Gothic" w:cs="Arial"/>
                <w:sz w:val="22"/>
                <w:szCs w:val="22"/>
              </w:rPr>
            </w:pPr>
            <w:r>
              <w:rPr>
                <w:rFonts w:ascii="Century Gothic" w:hAnsi="Century Gothic" w:cs="Arial"/>
                <w:sz w:val="22"/>
                <w:szCs w:val="22"/>
              </w:rPr>
              <w:t>*EXISTING 660L</w:t>
            </w:r>
          </w:p>
        </w:tc>
        <w:tc>
          <w:tcPr>
            <w:tcW w:w="3478" w:type="dxa"/>
            <w:vAlign w:val="center"/>
          </w:tcPr>
          <w:p w:rsidR="007E6CA2" w:rsidRDefault="007E6CA2" w:rsidP="00D3289B">
            <w:pPr>
              <w:jc w:val="center"/>
              <w:rPr>
                <w:rFonts w:ascii="Century Gothic" w:hAnsi="Century Gothic" w:cs="Arial"/>
                <w:sz w:val="22"/>
                <w:szCs w:val="22"/>
              </w:rPr>
            </w:pPr>
          </w:p>
        </w:tc>
        <w:tc>
          <w:tcPr>
            <w:tcW w:w="3493" w:type="dxa"/>
            <w:vAlign w:val="center"/>
          </w:tcPr>
          <w:p w:rsidR="007E6CA2" w:rsidRDefault="007E6CA2" w:rsidP="00D3289B">
            <w:pPr>
              <w:jc w:val="center"/>
              <w:rPr>
                <w:rFonts w:ascii="Century Gothic" w:hAnsi="Century Gothic" w:cs="Arial"/>
                <w:sz w:val="22"/>
                <w:szCs w:val="22"/>
              </w:rPr>
            </w:pPr>
          </w:p>
        </w:tc>
      </w:tr>
      <w:tr w:rsidR="007E6CA2" w:rsidTr="00665879">
        <w:trPr>
          <w:trHeight w:hRule="exact" w:val="454"/>
        </w:trPr>
        <w:tc>
          <w:tcPr>
            <w:tcW w:w="3485" w:type="dxa"/>
            <w:vAlign w:val="center"/>
          </w:tcPr>
          <w:p w:rsidR="007E6CA2" w:rsidRDefault="007E6CA2" w:rsidP="007E6CA2">
            <w:pPr>
              <w:rPr>
                <w:rFonts w:ascii="Century Gothic" w:hAnsi="Century Gothic" w:cs="Arial"/>
                <w:sz w:val="22"/>
                <w:szCs w:val="22"/>
              </w:rPr>
            </w:pPr>
            <w:r>
              <w:rPr>
                <w:rFonts w:ascii="Century Gothic" w:hAnsi="Century Gothic" w:cs="Arial"/>
                <w:sz w:val="22"/>
                <w:szCs w:val="22"/>
              </w:rPr>
              <w:t>1100L</w:t>
            </w:r>
          </w:p>
        </w:tc>
        <w:tc>
          <w:tcPr>
            <w:tcW w:w="3478" w:type="dxa"/>
            <w:vAlign w:val="center"/>
          </w:tcPr>
          <w:p w:rsidR="007E6CA2" w:rsidRDefault="007E6CA2" w:rsidP="00D3289B">
            <w:pPr>
              <w:jc w:val="center"/>
              <w:rPr>
                <w:rFonts w:ascii="Century Gothic" w:hAnsi="Century Gothic" w:cs="Arial"/>
                <w:sz w:val="22"/>
                <w:szCs w:val="22"/>
              </w:rPr>
            </w:pPr>
          </w:p>
        </w:tc>
        <w:tc>
          <w:tcPr>
            <w:tcW w:w="3493" w:type="dxa"/>
            <w:vAlign w:val="center"/>
          </w:tcPr>
          <w:p w:rsidR="007E6CA2" w:rsidRDefault="007E6CA2" w:rsidP="00D3289B">
            <w:pPr>
              <w:jc w:val="center"/>
              <w:rPr>
                <w:rFonts w:ascii="Century Gothic" w:hAnsi="Century Gothic" w:cs="Arial"/>
                <w:sz w:val="22"/>
                <w:szCs w:val="22"/>
              </w:rPr>
            </w:pPr>
          </w:p>
        </w:tc>
      </w:tr>
    </w:tbl>
    <w:p w:rsidR="008E516E" w:rsidRDefault="002F5F5D" w:rsidP="002F5F5D">
      <w:pPr>
        <w:rPr>
          <w:rFonts w:ascii="Century Gothic" w:hAnsi="Century Gothic" w:cs="Arial"/>
          <w:b/>
          <w:i/>
          <w:sz w:val="22"/>
          <w:szCs w:val="22"/>
        </w:rPr>
      </w:pPr>
      <w:r w:rsidRPr="001D761A">
        <w:rPr>
          <w:rFonts w:ascii="Century Gothic" w:hAnsi="Century Gothic" w:cs="Arial"/>
          <w:b/>
          <w:i/>
          <w:sz w:val="22"/>
          <w:szCs w:val="22"/>
        </w:rPr>
        <w:t xml:space="preserve">*This is only to be completed by businesses </w:t>
      </w:r>
      <w:r w:rsidR="001D761A" w:rsidRPr="001D761A">
        <w:rPr>
          <w:rFonts w:ascii="Century Gothic" w:hAnsi="Century Gothic" w:cs="Arial"/>
          <w:b/>
          <w:i/>
          <w:sz w:val="22"/>
          <w:szCs w:val="22"/>
        </w:rPr>
        <w:t xml:space="preserve">currently receiving a waste collection service with Antrim and Newtownabbey Borough Council and </w:t>
      </w:r>
      <w:r w:rsidR="008E516E">
        <w:rPr>
          <w:rFonts w:ascii="Century Gothic" w:hAnsi="Century Gothic" w:cs="Arial"/>
          <w:b/>
          <w:i/>
          <w:sz w:val="22"/>
          <w:szCs w:val="22"/>
        </w:rPr>
        <w:t xml:space="preserve">who </w:t>
      </w:r>
      <w:r w:rsidR="001D761A" w:rsidRPr="001D761A">
        <w:rPr>
          <w:rFonts w:ascii="Century Gothic" w:hAnsi="Century Gothic" w:cs="Arial"/>
          <w:b/>
          <w:i/>
          <w:sz w:val="22"/>
          <w:szCs w:val="22"/>
        </w:rPr>
        <w:t>are</w:t>
      </w:r>
      <w:r w:rsidRPr="001D761A">
        <w:rPr>
          <w:rFonts w:ascii="Century Gothic" w:hAnsi="Century Gothic" w:cs="Arial"/>
          <w:b/>
          <w:i/>
          <w:sz w:val="22"/>
          <w:szCs w:val="22"/>
        </w:rPr>
        <w:t xml:space="preserve"> already in possession of a 360l bin</w:t>
      </w:r>
      <w:r w:rsidR="00E93B55" w:rsidRPr="001D761A">
        <w:rPr>
          <w:rFonts w:ascii="Century Gothic" w:hAnsi="Century Gothic" w:cs="Arial"/>
          <w:b/>
          <w:i/>
          <w:sz w:val="22"/>
          <w:szCs w:val="22"/>
        </w:rPr>
        <w:t xml:space="preserve"> </w:t>
      </w:r>
    </w:p>
    <w:p w:rsidR="002F5F5D" w:rsidRPr="001D761A" w:rsidRDefault="00E93B55" w:rsidP="002F5F5D">
      <w:pPr>
        <w:rPr>
          <w:rFonts w:ascii="Century Gothic" w:hAnsi="Century Gothic" w:cs="Arial"/>
          <w:b/>
          <w:i/>
          <w:sz w:val="22"/>
          <w:szCs w:val="22"/>
        </w:rPr>
      </w:pPr>
      <w:r w:rsidRPr="001D761A">
        <w:rPr>
          <w:rFonts w:ascii="Century Gothic" w:hAnsi="Century Gothic" w:cs="Arial"/>
          <w:b/>
          <w:i/>
          <w:sz w:val="22"/>
          <w:szCs w:val="22"/>
        </w:rPr>
        <w:t>and/or 660l container</w:t>
      </w:r>
      <w:r w:rsidR="002F5F5D" w:rsidRPr="001D761A">
        <w:rPr>
          <w:rFonts w:ascii="Century Gothic" w:hAnsi="Century Gothic" w:cs="Arial"/>
          <w:b/>
          <w:i/>
          <w:sz w:val="22"/>
          <w:szCs w:val="22"/>
        </w:rPr>
        <w:t xml:space="preserve"> and wish to keep it</w:t>
      </w:r>
      <w:r w:rsidR="008E516E">
        <w:rPr>
          <w:rFonts w:ascii="Century Gothic" w:hAnsi="Century Gothic" w:cs="Arial"/>
          <w:b/>
          <w:i/>
          <w:sz w:val="22"/>
          <w:szCs w:val="22"/>
        </w:rPr>
        <w:t>,</w:t>
      </w:r>
      <w:r w:rsidR="002F5F5D" w:rsidRPr="001D761A">
        <w:rPr>
          <w:rFonts w:ascii="Century Gothic" w:hAnsi="Century Gothic" w:cs="Arial"/>
          <w:b/>
          <w:i/>
          <w:sz w:val="22"/>
          <w:szCs w:val="22"/>
        </w:rPr>
        <w:t xml:space="preserve"> but adjust other parts of their service.</w:t>
      </w:r>
    </w:p>
    <w:p w:rsidR="007E6CA2" w:rsidRPr="001D761A" w:rsidRDefault="007E6CA2" w:rsidP="002F5F5D">
      <w:pPr>
        <w:rPr>
          <w:rFonts w:ascii="Century Gothic" w:hAnsi="Century Gothic" w:cs="Arial"/>
          <w:b/>
          <w:i/>
          <w:sz w:val="22"/>
          <w:szCs w:val="22"/>
        </w:rPr>
      </w:pPr>
    </w:p>
    <w:p w:rsidR="003D35FC" w:rsidRDefault="003D35FC" w:rsidP="00864A03">
      <w:pPr>
        <w:jc w:val="both"/>
        <w:rPr>
          <w:rFonts w:ascii="Century Gothic" w:hAnsi="Century Gothic" w:cs="Arial"/>
          <w:sz w:val="22"/>
          <w:szCs w:val="22"/>
        </w:rPr>
      </w:pPr>
    </w:p>
    <w:p w:rsidR="00EA422A" w:rsidRPr="003D35FC" w:rsidRDefault="00EA422A" w:rsidP="00864A03">
      <w:pPr>
        <w:jc w:val="both"/>
        <w:rPr>
          <w:rFonts w:ascii="Century Gothic" w:hAnsi="Century Gothic"/>
          <w:b/>
          <w:sz w:val="22"/>
          <w:szCs w:val="22"/>
        </w:rPr>
      </w:pPr>
      <w:r w:rsidRPr="003D35FC">
        <w:rPr>
          <w:rFonts w:ascii="Century Gothic" w:hAnsi="Century Gothic" w:cs="Arial"/>
          <w:b/>
          <w:sz w:val="22"/>
          <w:szCs w:val="22"/>
        </w:rPr>
        <w:t>I agree to the above terms and conditions and confirm I have</w:t>
      </w:r>
      <w:r w:rsidR="00195DA6">
        <w:rPr>
          <w:rFonts w:ascii="Century Gothic" w:hAnsi="Century Gothic" w:cs="Arial"/>
          <w:b/>
          <w:sz w:val="22"/>
          <w:szCs w:val="22"/>
        </w:rPr>
        <w:t xml:space="preserve">/will have </w:t>
      </w:r>
      <w:r w:rsidRPr="003D35FC">
        <w:rPr>
          <w:rFonts w:ascii="Century Gothic" w:hAnsi="Century Gothic" w:cs="Arial"/>
          <w:b/>
          <w:sz w:val="22"/>
          <w:szCs w:val="22"/>
        </w:rPr>
        <w:t>the above bins at my premises</w:t>
      </w:r>
      <w:r w:rsidR="00236489" w:rsidRPr="003D35FC">
        <w:rPr>
          <w:rFonts w:ascii="Century Gothic" w:hAnsi="Century Gothic" w:cs="Arial"/>
          <w:b/>
          <w:sz w:val="22"/>
          <w:szCs w:val="22"/>
        </w:rPr>
        <w:t>.</w:t>
      </w:r>
    </w:p>
    <w:p w:rsidR="00236489" w:rsidRPr="003D35FC" w:rsidRDefault="00236489" w:rsidP="00864A03">
      <w:pPr>
        <w:jc w:val="both"/>
        <w:rPr>
          <w:rFonts w:ascii="Century Gothic" w:hAnsi="Century Gothic" w:cs="Arial"/>
          <w:b/>
          <w:sz w:val="22"/>
          <w:szCs w:val="22"/>
        </w:rPr>
      </w:pPr>
    </w:p>
    <w:p w:rsidR="00EA422A" w:rsidRPr="003663A3" w:rsidRDefault="00EA422A" w:rsidP="00864A03">
      <w:pPr>
        <w:jc w:val="both"/>
        <w:rPr>
          <w:rFonts w:ascii="Century Gothic" w:hAnsi="Century Gothic" w:cs="Arial"/>
          <w:sz w:val="22"/>
          <w:szCs w:val="22"/>
        </w:rPr>
      </w:pPr>
      <w:r w:rsidRPr="003663A3">
        <w:rPr>
          <w:rFonts w:ascii="Century Gothic" w:hAnsi="Century Gothic" w:cs="Arial"/>
          <w:sz w:val="22"/>
          <w:szCs w:val="22"/>
        </w:rPr>
        <w:t>(</w:t>
      </w:r>
      <w:r w:rsidR="000A527E" w:rsidRPr="003663A3">
        <w:rPr>
          <w:rFonts w:ascii="Century Gothic" w:hAnsi="Century Gothic" w:cs="Arial"/>
          <w:sz w:val="22"/>
          <w:szCs w:val="22"/>
        </w:rPr>
        <w:t>P</w:t>
      </w:r>
      <w:r w:rsidRPr="003663A3">
        <w:rPr>
          <w:rFonts w:ascii="Century Gothic" w:hAnsi="Century Gothic" w:cs="Arial"/>
          <w:sz w:val="22"/>
          <w:szCs w:val="22"/>
        </w:rPr>
        <w:t xml:space="preserve">lease contact </w:t>
      </w:r>
      <w:r w:rsidR="00376520" w:rsidRPr="003663A3">
        <w:rPr>
          <w:rFonts w:ascii="Century Gothic" w:hAnsi="Century Gothic" w:cs="Arial"/>
          <w:sz w:val="22"/>
          <w:szCs w:val="22"/>
        </w:rPr>
        <w:t xml:space="preserve">the </w:t>
      </w:r>
      <w:r w:rsidR="001D761A">
        <w:rPr>
          <w:rFonts w:ascii="Century Gothic" w:hAnsi="Century Gothic" w:cs="Arial"/>
          <w:sz w:val="22"/>
          <w:szCs w:val="22"/>
        </w:rPr>
        <w:t>Waste Management</w:t>
      </w:r>
      <w:r w:rsidR="00376520" w:rsidRPr="003663A3">
        <w:rPr>
          <w:rFonts w:ascii="Century Gothic" w:hAnsi="Century Gothic" w:cs="Arial"/>
          <w:sz w:val="22"/>
          <w:szCs w:val="22"/>
        </w:rPr>
        <w:t xml:space="preserve"> Department on 02890 340056/57 for any queries</w:t>
      </w:r>
      <w:r w:rsidRPr="003663A3">
        <w:rPr>
          <w:rFonts w:ascii="Century Gothic" w:hAnsi="Century Gothic" w:cs="Arial"/>
          <w:sz w:val="22"/>
          <w:szCs w:val="22"/>
        </w:rPr>
        <w:t>)</w:t>
      </w:r>
    </w:p>
    <w:p w:rsidR="003D35FC" w:rsidRPr="003D35FC" w:rsidRDefault="00A955E8" w:rsidP="00A955E8">
      <w:pPr>
        <w:jc w:val="both"/>
        <w:rPr>
          <w:rFonts w:ascii="Century Gothic" w:hAnsi="Century Gothic" w:cs="Arial"/>
          <w:sz w:val="22"/>
          <w:szCs w:val="22"/>
        </w:rPr>
      </w:pPr>
      <w:r w:rsidRPr="003663A3">
        <w:rPr>
          <w:rFonts w:ascii="Century Gothic" w:hAnsi="Century Gothic" w:cs="Arial"/>
          <w:sz w:val="22"/>
          <w:szCs w:val="22"/>
        </w:rPr>
        <w:tab/>
      </w:r>
      <w:r w:rsidRPr="003663A3">
        <w:rPr>
          <w:rFonts w:ascii="Century Gothic" w:hAnsi="Century Gothic" w:cs="Arial"/>
          <w:sz w:val="22"/>
          <w:szCs w:val="22"/>
        </w:rPr>
        <w:tab/>
      </w:r>
      <w:r w:rsidRPr="003663A3">
        <w:rPr>
          <w:rFonts w:ascii="Century Gothic" w:hAnsi="Century Gothic" w:cs="Arial"/>
          <w:sz w:val="22"/>
          <w:szCs w:val="22"/>
        </w:rPr>
        <w:tab/>
      </w:r>
      <w:r w:rsidRPr="003663A3">
        <w:rPr>
          <w:rFonts w:ascii="Century Gothic" w:hAnsi="Century Gothic" w:cs="Arial"/>
          <w:sz w:val="22"/>
          <w:szCs w:val="22"/>
        </w:rPr>
        <w:tab/>
      </w:r>
      <w:r w:rsidRPr="003663A3">
        <w:rPr>
          <w:rFonts w:ascii="Century Gothic" w:hAnsi="Century Gothic" w:cs="Arial"/>
          <w:sz w:val="22"/>
          <w:szCs w:val="22"/>
        </w:rPr>
        <w:tab/>
      </w:r>
    </w:p>
    <w:tbl>
      <w:tblPr>
        <w:tblStyle w:val="TableGrid"/>
        <w:tblW w:w="0" w:type="auto"/>
        <w:tblLook w:val="04A0" w:firstRow="1" w:lastRow="0" w:firstColumn="1" w:lastColumn="0" w:noHBand="0" w:noVBand="1"/>
      </w:tblPr>
      <w:tblGrid>
        <w:gridCol w:w="1555"/>
        <w:gridCol w:w="5386"/>
        <w:gridCol w:w="3515"/>
      </w:tblGrid>
      <w:tr w:rsidR="003D35FC" w:rsidTr="00D3289B">
        <w:trPr>
          <w:trHeight w:hRule="exact" w:val="680"/>
        </w:trPr>
        <w:tc>
          <w:tcPr>
            <w:tcW w:w="1555" w:type="dxa"/>
            <w:vAlign w:val="center"/>
          </w:tcPr>
          <w:p w:rsidR="003D35FC" w:rsidRDefault="003D35FC" w:rsidP="00A955E8">
            <w:pPr>
              <w:jc w:val="both"/>
              <w:rPr>
                <w:rFonts w:ascii="Century Gothic" w:hAnsi="Century Gothic" w:cs="Arial"/>
                <w:sz w:val="22"/>
                <w:szCs w:val="22"/>
              </w:rPr>
            </w:pPr>
            <w:r>
              <w:rPr>
                <w:rFonts w:ascii="Century Gothic" w:hAnsi="Century Gothic" w:cs="Arial"/>
                <w:sz w:val="22"/>
                <w:szCs w:val="22"/>
              </w:rPr>
              <w:t>PRINT NAME</w:t>
            </w:r>
          </w:p>
        </w:tc>
        <w:tc>
          <w:tcPr>
            <w:tcW w:w="5386" w:type="dxa"/>
            <w:vAlign w:val="center"/>
          </w:tcPr>
          <w:p w:rsidR="003D35FC" w:rsidRDefault="003D35FC" w:rsidP="00A955E8">
            <w:pPr>
              <w:jc w:val="both"/>
              <w:rPr>
                <w:rFonts w:ascii="Century Gothic" w:hAnsi="Century Gothic" w:cs="Arial"/>
                <w:sz w:val="22"/>
                <w:szCs w:val="22"/>
              </w:rPr>
            </w:pPr>
          </w:p>
        </w:tc>
        <w:tc>
          <w:tcPr>
            <w:tcW w:w="3515" w:type="dxa"/>
            <w:vMerge w:val="restart"/>
          </w:tcPr>
          <w:p w:rsidR="00846230" w:rsidRDefault="003D35FC" w:rsidP="00A955E8">
            <w:pPr>
              <w:jc w:val="both"/>
              <w:rPr>
                <w:rFonts w:ascii="Century Gothic" w:hAnsi="Century Gothic" w:cs="Arial"/>
                <w:sz w:val="22"/>
                <w:szCs w:val="22"/>
              </w:rPr>
            </w:pPr>
            <w:r>
              <w:rPr>
                <w:rFonts w:ascii="Century Gothic" w:hAnsi="Century Gothic" w:cs="Arial"/>
                <w:sz w:val="22"/>
                <w:szCs w:val="22"/>
              </w:rPr>
              <w:t xml:space="preserve">INVOICE ADDRESS </w:t>
            </w:r>
          </w:p>
          <w:p w:rsidR="003D35FC" w:rsidRDefault="003D35FC" w:rsidP="00A955E8">
            <w:pPr>
              <w:jc w:val="both"/>
              <w:rPr>
                <w:rFonts w:ascii="Century Gothic" w:hAnsi="Century Gothic" w:cs="Arial"/>
                <w:sz w:val="16"/>
                <w:szCs w:val="22"/>
              </w:rPr>
            </w:pPr>
            <w:r w:rsidRPr="00846230">
              <w:rPr>
                <w:rFonts w:ascii="Century Gothic" w:hAnsi="Century Gothic" w:cs="Arial"/>
                <w:sz w:val="16"/>
                <w:szCs w:val="22"/>
              </w:rPr>
              <w:t>(</w:t>
            </w:r>
            <w:r w:rsidRPr="001D761A">
              <w:rPr>
                <w:rFonts w:ascii="Century Gothic" w:hAnsi="Century Gothic" w:cs="Arial"/>
                <w:b/>
                <w:sz w:val="16"/>
                <w:szCs w:val="22"/>
              </w:rPr>
              <w:t>IF DIFFERENT FROM COLLECTION ADDRESS)</w:t>
            </w:r>
          </w:p>
          <w:p w:rsidR="00D3289B" w:rsidRDefault="00D3289B" w:rsidP="00A955E8">
            <w:pPr>
              <w:jc w:val="both"/>
              <w:rPr>
                <w:rFonts w:ascii="Century Gothic" w:hAnsi="Century Gothic" w:cs="Arial"/>
                <w:sz w:val="16"/>
                <w:szCs w:val="22"/>
              </w:rPr>
            </w:pPr>
          </w:p>
          <w:p w:rsidR="00D3289B" w:rsidRPr="00D3289B" w:rsidRDefault="00D3289B" w:rsidP="00A955E8">
            <w:pPr>
              <w:jc w:val="both"/>
              <w:rPr>
                <w:rFonts w:ascii="Century Gothic" w:hAnsi="Century Gothic" w:cs="Arial"/>
                <w:sz w:val="22"/>
                <w:szCs w:val="22"/>
              </w:rPr>
            </w:pPr>
          </w:p>
        </w:tc>
      </w:tr>
      <w:tr w:rsidR="003D35FC" w:rsidTr="00D3289B">
        <w:trPr>
          <w:trHeight w:hRule="exact" w:val="680"/>
        </w:trPr>
        <w:tc>
          <w:tcPr>
            <w:tcW w:w="1555" w:type="dxa"/>
            <w:vAlign w:val="center"/>
          </w:tcPr>
          <w:p w:rsidR="003D35FC" w:rsidRDefault="003D35FC" w:rsidP="00A955E8">
            <w:pPr>
              <w:jc w:val="both"/>
              <w:rPr>
                <w:rFonts w:ascii="Century Gothic" w:hAnsi="Century Gothic" w:cs="Arial"/>
                <w:sz w:val="22"/>
                <w:szCs w:val="22"/>
              </w:rPr>
            </w:pPr>
            <w:r>
              <w:rPr>
                <w:rFonts w:ascii="Century Gothic" w:hAnsi="Century Gothic" w:cs="Arial"/>
                <w:sz w:val="22"/>
                <w:szCs w:val="22"/>
              </w:rPr>
              <w:t>TELEPHONE</w:t>
            </w:r>
          </w:p>
        </w:tc>
        <w:tc>
          <w:tcPr>
            <w:tcW w:w="5386" w:type="dxa"/>
            <w:vAlign w:val="center"/>
          </w:tcPr>
          <w:p w:rsidR="003D35FC" w:rsidRDefault="003D35FC" w:rsidP="00A955E8">
            <w:pPr>
              <w:jc w:val="both"/>
              <w:rPr>
                <w:rFonts w:ascii="Century Gothic" w:hAnsi="Century Gothic" w:cs="Arial"/>
                <w:sz w:val="22"/>
                <w:szCs w:val="22"/>
              </w:rPr>
            </w:pPr>
          </w:p>
        </w:tc>
        <w:tc>
          <w:tcPr>
            <w:tcW w:w="3515" w:type="dxa"/>
            <w:vMerge/>
          </w:tcPr>
          <w:p w:rsidR="003D35FC" w:rsidRDefault="003D35FC" w:rsidP="00A955E8">
            <w:pPr>
              <w:jc w:val="both"/>
              <w:rPr>
                <w:rFonts w:ascii="Century Gothic" w:hAnsi="Century Gothic" w:cs="Arial"/>
                <w:sz w:val="22"/>
                <w:szCs w:val="22"/>
              </w:rPr>
            </w:pPr>
          </w:p>
        </w:tc>
      </w:tr>
      <w:tr w:rsidR="003D35FC" w:rsidTr="00D3289B">
        <w:trPr>
          <w:trHeight w:hRule="exact" w:val="680"/>
        </w:trPr>
        <w:tc>
          <w:tcPr>
            <w:tcW w:w="1555" w:type="dxa"/>
            <w:vAlign w:val="center"/>
          </w:tcPr>
          <w:p w:rsidR="003D35FC" w:rsidRDefault="003D35FC" w:rsidP="00A955E8">
            <w:pPr>
              <w:jc w:val="both"/>
              <w:rPr>
                <w:rFonts w:ascii="Century Gothic" w:hAnsi="Century Gothic" w:cs="Arial"/>
                <w:sz w:val="22"/>
                <w:szCs w:val="22"/>
              </w:rPr>
            </w:pPr>
            <w:r>
              <w:rPr>
                <w:rFonts w:ascii="Century Gothic" w:hAnsi="Century Gothic" w:cs="Arial"/>
                <w:sz w:val="22"/>
                <w:szCs w:val="22"/>
              </w:rPr>
              <w:t>EMAIL</w:t>
            </w:r>
          </w:p>
        </w:tc>
        <w:tc>
          <w:tcPr>
            <w:tcW w:w="5386" w:type="dxa"/>
            <w:vAlign w:val="center"/>
          </w:tcPr>
          <w:p w:rsidR="003D35FC" w:rsidRDefault="003D35FC" w:rsidP="00A955E8">
            <w:pPr>
              <w:jc w:val="both"/>
              <w:rPr>
                <w:rFonts w:ascii="Century Gothic" w:hAnsi="Century Gothic" w:cs="Arial"/>
                <w:sz w:val="22"/>
                <w:szCs w:val="22"/>
              </w:rPr>
            </w:pPr>
          </w:p>
        </w:tc>
        <w:tc>
          <w:tcPr>
            <w:tcW w:w="3515" w:type="dxa"/>
            <w:vMerge/>
          </w:tcPr>
          <w:p w:rsidR="003D35FC" w:rsidRDefault="003D35FC" w:rsidP="00A955E8">
            <w:pPr>
              <w:jc w:val="both"/>
              <w:rPr>
                <w:rFonts w:ascii="Century Gothic" w:hAnsi="Century Gothic" w:cs="Arial"/>
                <w:sz w:val="22"/>
                <w:szCs w:val="22"/>
              </w:rPr>
            </w:pPr>
          </w:p>
        </w:tc>
      </w:tr>
    </w:tbl>
    <w:p w:rsidR="003D35FC" w:rsidRDefault="003D35FC" w:rsidP="00A955E8">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1555"/>
        <w:gridCol w:w="5386"/>
        <w:gridCol w:w="901"/>
        <w:gridCol w:w="2614"/>
      </w:tblGrid>
      <w:tr w:rsidR="00EF037A" w:rsidTr="00EF037A">
        <w:trPr>
          <w:trHeight w:hRule="exact" w:val="567"/>
        </w:trPr>
        <w:tc>
          <w:tcPr>
            <w:tcW w:w="1555" w:type="dxa"/>
            <w:vAlign w:val="center"/>
          </w:tcPr>
          <w:p w:rsidR="00EF037A" w:rsidRDefault="00EF037A" w:rsidP="00A955E8">
            <w:pPr>
              <w:jc w:val="both"/>
              <w:rPr>
                <w:rFonts w:ascii="Century Gothic" w:hAnsi="Century Gothic" w:cs="Arial"/>
                <w:sz w:val="22"/>
                <w:szCs w:val="22"/>
              </w:rPr>
            </w:pPr>
            <w:r>
              <w:rPr>
                <w:rFonts w:ascii="Century Gothic" w:hAnsi="Century Gothic" w:cs="Arial"/>
                <w:sz w:val="22"/>
                <w:szCs w:val="22"/>
              </w:rPr>
              <w:t>SIGNED</w:t>
            </w:r>
          </w:p>
        </w:tc>
        <w:tc>
          <w:tcPr>
            <w:tcW w:w="5386" w:type="dxa"/>
            <w:vAlign w:val="center"/>
          </w:tcPr>
          <w:p w:rsidR="00EF037A" w:rsidRDefault="00EF037A" w:rsidP="00A955E8">
            <w:pPr>
              <w:jc w:val="both"/>
              <w:rPr>
                <w:rFonts w:ascii="Century Gothic" w:hAnsi="Century Gothic" w:cs="Arial"/>
                <w:sz w:val="22"/>
                <w:szCs w:val="22"/>
              </w:rPr>
            </w:pPr>
          </w:p>
        </w:tc>
        <w:tc>
          <w:tcPr>
            <w:tcW w:w="901" w:type="dxa"/>
            <w:vAlign w:val="center"/>
          </w:tcPr>
          <w:p w:rsidR="00EF037A" w:rsidRDefault="00EF037A" w:rsidP="00A955E8">
            <w:pPr>
              <w:jc w:val="both"/>
              <w:rPr>
                <w:rFonts w:ascii="Century Gothic" w:hAnsi="Century Gothic" w:cs="Arial"/>
                <w:sz w:val="22"/>
                <w:szCs w:val="22"/>
              </w:rPr>
            </w:pPr>
            <w:r>
              <w:rPr>
                <w:rFonts w:ascii="Century Gothic" w:hAnsi="Century Gothic" w:cs="Arial"/>
                <w:sz w:val="22"/>
                <w:szCs w:val="22"/>
              </w:rPr>
              <w:t>DATE</w:t>
            </w:r>
          </w:p>
        </w:tc>
        <w:tc>
          <w:tcPr>
            <w:tcW w:w="2614" w:type="dxa"/>
            <w:vAlign w:val="center"/>
          </w:tcPr>
          <w:p w:rsidR="00EF037A" w:rsidRDefault="00EF037A" w:rsidP="00A955E8">
            <w:pPr>
              <w:jc w:val="both"/>
              <w:rPr>
                <w:rFonts w:ascii="Century Gothic" w:hAnsi="Century Gothic" w:cs="Arial"/>
                <w:sz w:val="22"/>
                <w:szCs w:val="22"/>
              </w:rPr>
            </w:pPr>
          </w:p>
        </w:tc>
      </w:tr>
    </w:tbl>
    <w:p w:rsidR="003D35FC" w:rsidRDefault="003D35FC" w:rsidP="00A955E8">
      <w:pPr>
        <w:jc w:val="both"/>
        <w:rPr>
          <w:rFonts w:ascii="Century Gothic" w:hAnsi="Century Gothic" w:cs="Arial"/>
          <w:sz w:val="22"/>
          <w:szCs w:val="22"/>
        </w:rPr>
      </w:pPr>
    </w:p>
    <w:p w:rsidR="003D35FC" w:rsidRDefault="003D35FC" w:rsidP="00A955E8">
      <w:pPr>
        <w:jc w:val="both"/>
        <w:rPr>
          <w:rFonts w:ascii="Century Gothic" w:hAnsi="Century Gothic" w:cs="Arial"/>
          <w:sz w:val="22"/>
          <w:szCs w:val="22"/>
        </w:rPr>
      </w:pPr>
    </w:p>
    <w:p w:rsidR="003D35FC" w:rsidRDefault="003D35FC" w:rsidP="003D35FC">
      <w:pPr>
        <w:jc w:val="both"/>
        <w:rPr>
          <w:rFonts w:ascii="Century Gothic" w:hAnsi="Century Gothic" w:cs="Arial"/>
          <w:sz w:val="22"/>
          <w:szCs w:val="22"/>
        </w:rPr>
      </w:pPr>
    </w:p>
    <w:p w:rsidR="003D35FC" w:rsidRPr="003D35FC" w:rsidRDefault="003D35FC" w:rsidP="00A955E8">
      <w:pPr>
        <w:jc w:val="both"/>
        <w:rPr>
          <w:rFonts w:ascii="Century Gothic" w:hAnsi="Century Gothic" w:cs="Arial"/>
          <w:sz w:val="22"/>
          <w:szCs w:val="22"/>
        </w:rPr>
      </w:pPr>
    </w:p>
    <w:sectPr w:rsidR="003D35FC" w:rsidRPr="003D35FC" w:rsidSect="00864A03">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A6" w:rsidRDefault="00195DA6" w:rsidP="00DA42CD">
      <w:r>
        <w:separator/>
      </w:r>
    </w:p>
  </w:endnote>
  <w:endnote w:type="continuationSeparator" w:id="0">
    <w:p w:rsidR="00195DA6" w:rsidRDefault="00195DA6" w:rsidP="00DA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A6" w:rsidRDefault="00195DA6" w:rsidP="00DA42CD">
      <w:r>
        <w:separator/>
      </w:r>
    </w:p>
  </w:footnote>
  <w:footnote w:type="continuationSeparator" w:id="0">
    <w:p w:rsidR="00195DA6" w:rsidRDefault="00195DA6" w:rsidP="00DA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A6" w:rsidRDefault="00195DA6" w:rsidP="00DA42CD">
    <w:pPr>
      <w:pStyle w:val="Header"/>
      <w:jc w:val="center"/>
    </w:pPr>
  </w:p>
  <w:p w:rsidR="00195DA6" w:rsidRDefault="00195DA6" w:rsidP="00DA42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022B"/>
    <w:multiLevelType w:val="hybridMultilevel"/>
    <w:tmpl w:val="3BF44AD6"/>
    <w:lvl w:ilvl="0" w:tplc="205E36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A6D94"/>
    <w:multiLevelType w:val="hybridMultilevel"/>
    <w:tmpl w:val="F7563130"/>
    <w:lvl w:ilvl="0" w:tplc="59FEEB52">
      <w:start w:val="1"/>
      <w:numFmt w:val="decimal"/>
      <w:lvlText w:val="%1)"/>
      <w:lvlJc w:val="left"/>
      <w:pPr>
        <w:tabs>
          <w:tab w:val="num" w:pos="6881"/>
        </w:tabs>
        <w:ind w:left="6881"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AC467D"/>
    <w:multiLevelType w:val="hybridMultilevel"/>
    <w:tmpl w:val="72E8CF0E"/>
    <w:lvl w:ilvl="0" w:tplc="CAF46AC8">
      <w:start w:val="12"/>
      <w:numFmt w:val="decimal"/>
      <w:lvlText w:val="%1"/>
      <w:lvlJc w:val="left"/>
      <w:pPr>
        <w:tabs>
          <w:tab w:val="num" w:pos="720"/>
        </w:tabs>
        <w:ind w:left="720" w:hanging="360"/>
      </w:pPr>
      <w:rPr>
        <w:rFonts w:ascii="Arial" w:hAnsi="Arial" w:cs="Arial"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14566C"/>
    <w:multiLevelType w:val="hybridMultilevel"/>
    <w:tmpl w:val="503A1D5C"/>
    <w:lvl w:ilvl="0" w:tplc="50F40D0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T:\D E B T O R S\Trade Waste\2013-2014\Trade Waste Customers - April 2013 (t&amp;C).csv"/>
    <w:activeRecord w:val="281"/>
  </w:mailMerge>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37"/>
    <w:rsid w:val="000347F8"/>
    <w:rsid w:val="0005573A"/>
    <w:rsid w:val="00065AFE"/>
    <w:rsid w:val="000A527E"/>
    <w:rsid w:val="000E5A45"/>
    <w:rsid w:val="001025F9"/>
    <w:rsid w:val="001130F7"/>
    <w:rsid w:val="00143CC9"/>
    <w:rsid w:val="001450F2"/>
    <w:rsid w:val="00187E7C"/>
    <w:rsid w:val="001940D2"/>
    <w:rsid w:val="00195DA6"/>
    <w:rsid w:val="001A0175"/>
    <w:rsid w:val="001B3C4C"/>
    <w:rsid w:val="001D582F"/>
    <w:rsid w:val="001D761A"/>
    <w:rsid w:val="001D7950"/>
    <w:rsid w:val="00223D5B"/>
    <w:rsid w:val="00224323"/>
    <w:rsid w:val="00236489"/>
    <w:rsid w:val="002A5168"/>
    <w:rsid w:val="002B33A3"/>
    <w:rsid w:val="002C65F3"/>
    <w:rsid w:val="002F5F5D"/>
    <w:rsid w:val="00325F37"/>
    <w:rsid w:val="00344FA7"/>
    <w:rsid w:val="003663A3"/>
    <w:rsid w:val="003704E8"/>
    <w:rsid w:val="00376520"/>
    <w:rsid w:val="003C5AA0"/>
    <w:rsid w:val="003C7412"/>
    <w:rsid w:val="003D35FC"/>
    <w:rsid w:val="003E1098"/>
    <w:rsid w:val="003E162D"/>
    <w:rsid w:val="003E7447"/>
    <w:rsid w:val="003F44B9"/>
    <w:rsid w:val="00410E46"/>
    <w:rsid w:val="00437139"/>
    <w:rsid w:val="00451473"/>
    <w:rsid w:val="0047684C"/>
    <w:rsid w:val="00486737"/>
    <w:rsid w:val="004C3597"/>
    <w:rsid w:val="004E2344"/>
    <w:rsid w:val="004E3712"/>
    <w:rsid w:val="004F513F"/>
    <w:rsid w:val="00527129"/>
    <w:rsid w:val="00540B76"/>
    <w:rsid w:val="005517A4"/>
    <w:rsid w:val="00567F3C"/>
    <w:rsid w:val="00590F67"/>
    <w:rsid w:val="005935EA"/>
    <w:rsid w:val="005B1EA8"/>
    <w:rsid w:val="005B2100"/>
    <w:rsid w:val="005B324F"/>
    <w:rsid w:val="005E7BE6"/>
    <w:rsid w:val="00610655"/>
    <w:rsid w:val="00640FB9"/>
    <w:rsid w:val="00665879"/>
    <w:rsid w:val="00677021"/>
    <w:rsid w:val="00683361"/>
    <w:rsid w:val="00696864"/>
    <w:rsid w:val="006B169E"/>
    <w:rsid w:val="006D726B"/>
    <w:rsid w:val="006E043A"/>
    <w:rsid w:val="00722E82"/>
    <w:rsid w:val="00732EA6"/>
    <w:rsid w:val="00751D6D"/>
    <w:rsid w:val="007532EF"/>
    <w:rsid w:val="007870AD"/>
    <w:rsid w:val="00795247"/>
    <w:rsid w:val="007B6777"/>
    <w:rsid w:val="007B68CA"/>
    <w:rsid w:val="007E1237"/>
    <w:rsid w:val="007E6CA2"/>
    <w:rsid w:val="008109AF"/>
    <w:rsid w:val="008327F2"/>
    <w:rsid w:val="00846230"/>
    <w:rsid w:val="008523A9"/>
    <w:rsid w:val="00864A03"/>
    <w:rsid w:val="008B2D40"/>
    <w:rsid w:val="008E516E"/>
    <w:rsid w:val="00911D10"/>
    <w:rsid w:val="00970786"/>
    <w:rsid w:val="00985DBC"/>
    <w:rsid w:val="00A04537"/>
    <w:rsid w:val="00A153E2"/>
    <w:rsid w:val="00A2690A"/>
    <w:rsid w:val="00A66DBD"/>
    <w:rsid w:val="00A70DEA"/>
    <w:rsid w:val="00A747BA"/>
    <w:rsid w:val="00A955E8"/>
    <w:rsid w:val="00AA3A55"/>
    <w:rsid w:val="00AD62B8"/>
    <w:rsid w:val="00AF53FF"/>
    <w:rsid w:val="00B237FD"/>
    <w:rsid w:val="00BD4FDC"/>
    <w:rsid w:val="00BE7A0C"/>
    <w:rsid w:val="00C15B89"/>
    <w:rsid w:val="00C62DC3"/>
    <w:rsid w:val="00CA36E8"/>
    <w:rsid w:val="00CC049D"/>
    <w:rsid w:val="00CD0F92"/>
    <w:rsid w:val="00CE151B"/>
    <w:rsid w:val="00D23A39"/>
    <w:rsid w:val="00D3289B"/>
    <w:rsid w:val="00D33495"/>
    <w:rsid w:val="00D67451"/>
    <w:rsid w:val="00D72E50"/>
    <w:rsid w:val="00DA42CD"/>
    <w:rsid w:val="00DC204C"/>
    <w:rsid w:val="00DC5DB9"/>
    <w:rsid w:val="00E0323B"/>
    <w:rsid w:val="00E458FE"/>
    <w:rsid w:val="00E71CF2"/>
    <w:rsid w:val="00E76EDF"/>
    <w:rsid w:val="00E908B1"/>
    <w:rsid w:val="00E93B55"/>
    <w:rsid w:val="00EA422A"/>
    <w:rsid w:val="00EB2186"/>
    <w:rsid w:val="00EF037A"/>
    <w:rsid w:val="00F04890"/>
    <w:rsid w:val="00F1196A"/>
    <w:rsid w:val="00F152D1"/>
    <w:rsid w:val="00F67A26"/>
    <w:rsid w:val="00F713CF"/>
    <w:rsid w:val="00F725F5"/>
    <w:rsid w:val="00F957AE"/>
    <w:rsid w:val="00FB2722"/>
    <w:rsid w:val="00FC33FA"/>
    <w:rsid w:val="00FE2782"/>
    <w:rsid w:val="00FF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2753C5F0-A59F-4F3D-B7C4-3F98A6C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2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42CD"/>
    <w:pPr>
      <w:tabs>
        <w:tab w:val="center" w:pos="4513"/>
        <w:tab w:val="right" w:pos="9026"/>
      </w:tabs>
    </w:pPr>
  </w:style>
  <w:style w:type="character" w:customStyle="1" w:styleId="HeaderChar">
    <w:name w:val="Header Char"/>
    <w:link w:val="Header"/>
    <w:rsid w:val="00DA42CD"/>
    <w:rPr>
      <w:sz w:val="24"/>
      <w:szCs w:val="24"/>
      <w:lang w:eastAsia="en-US"/>
    </w:rPr>
  </w:style>
  <w:style w:type="paragraph" w:styleId="Footer">
    <w:name w:val="footer"/>
    <w:basedOn w:val="Normal"/>
    <w:link w:val="FooterChar"/>
    <w:uiPriority w:val="99"/>
    <w:rsid w:val="00DA42CD"/>
    <w:pPr>
      <w:tabs>
        <w:tab w:val="center" w:pos="4513"/>
        <w:tab w:val="right" w:pos="9026"/>
      </w:tabs>
    </w:pPr>
  </w:style>
  <w:style w:type="character" w:customStyle="1" w:styleId="FooterChar">
    <w:name w:val="Footer Char"/>
    <w:link w:val="Footer"/>
    <w:uiPriority w:val="99"/>
    <w:rsid w:val="00DA42CD"/>
    <w:rPr>
      <w:sz w:val="24"/>
      <w:szCs w:val="24"/>
      <w:lang w:eastAsia="en-US"/>
    </w:rPr>
  </w:style>
  <w:style w:type="paragraph" w:styleId="ListParagraph">
    <w:name w:val="List Paragraph"/>
    <w:basedOn w:val="Normal"/>
    <w:uiPriority w:val="34"/>
    <w:qFormat/>
    <w:rsid w:val="00DA42CD"/>
    <w:pPr>
      <w:ind w:left="720"/>
    </w:pPr>
  </w:style>
  <w:style w:type="table" w:styleId="TableGrid">
    <w:name w:val="Table Grid"/>
    <w:basedOn w:val="TableNormal"/>
    <w:rsid w:val="00EA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17A4"/>
    <w:rPr>
      <w:rFonts w:ascii="Tahoma" w:hAnsi="Tahoma" w:cs="Tahoma"/>
      <w:sz w:val="16"/>
      <w:szCs w:val="16"/>
    </w:rPr>
  </w:style>
  <w:style w:type="character" w:customStyle="1" w:styleId="BalloonTextChar">
    <w:name w:val="Balloon Text Char"/>
    <w:basedOn w:val="DefaultParagraphFont"/>
    <w:link w:val="BalloonText"/>
    <w:rsid w:val="005517A4"/>
    <w:rPr>
      <w:rFonts w:ascii="Tahoma" w:hAnsi="Tahoma" w:cs="Tahoma"/>
      <w:sz w:val="16"/>
      <w:szCs w:val="16"/>
      <w:lang w:eastAsia="en-US"/>
    </w:rPr>
  </w:style>
  <w:style w:type="character" w:styleId="Hyperlink">
    <w:name w:val="Hyperlink"/>
    <w:basedOn w:val="DefaultParagraphFont"/>
    <w:uiPriority w:val="99"/>
    <w:unhideWhenUsed/>
    <w:rsid w:val="00A70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individual-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rimandnewtownabbey.gov.uk/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settings" Target="settings.xml"/><Relationship Id="rId9" Type="http://schemas.openxmlformats.org/officeDocument/2006/relationships/hyperlink" Target="http://www.antrimandnewtownabbey.gov.uk/Counc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arb\Desktop\TRADE%20WASTE%20COLLECTION%20SERVICE%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ABA8-27A7-478B-A514-D769A37D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TRADE WASTE COLLECTION SERVICE  1</Template>
  <TotalTime>1</TotalTime>
  <Pages>3</Pages>
  <Words>922</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millarb</dc:creator>
  <cp:lastModifiedBy>Maria Lagan</cp:lastModifiedBy>
  <cp:revision>2</cp:revision>
  <cp:lastPrinted>2019-03-20T13:13:00Z</cp:lastPrinted>
  <dcterms:created xsi:type="dcterms:W3CDTF">2020-02-28T15:56:00Z</dcterms:created>
  <dcterms:modified xsi:type="dcterms:W3CDTF">2020-02-28T15:56:00Z</dcterms:modified>
</cp:coreProperties>
</file>