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C7831" w14:textId="327DFC8F" w:rsidR="0052577E" w:rsidRPr="00FA12CF" w:rsidRDefault="0052577E" w:rsidP="00FA12CF">
      <w:pPr>
        <w:spacing w:before="100" w:beforeAutospacing="1" w:after="450" w:line="240" w:lineRule="auto"/>
        <w:textAlignment w:val="top"/>
        <w:outlineLvl w:val="0"/>
        <w:rPr>
          <w:rFonts w:ascii="Arial" w:eastAsia="Times New Roman" w:hAnsi="Arial" w:cs="Arial"/>
          <w:b/>
          <w:bCs/>
          <w:color w:val="000000" w:themeColor="text1"/>
          <w:kern w:val="36"/>
          <w:sz w:val="28"/>
          <w:szCs w:val="28"/>
          <w:lang w:val="en" w:eastAsia="en-GB"/>
        </w:rPr>
      </w:pPr>
      <w:bookmarkStart w:id="0" w:name="_GoBack"/>
      <w:bookmarkEnd w:id="0"/>
      <w:r w:rsidRPr="004E1A14">
        <w:rPr>
          <w:rFonts w:ascii="Arial" w:eastAsia="Times New Roman" w:hAnsi="Arial" w:cs="Arial"/>
          <w:b/>
          <w:bCs/>
          <w:color w:val="000000" w:themeColor="text1"/>
          <w:kern w:val="36"/>
          <w:sz w:val="28"/>
          <w:szCs w:val="28"/>
          <w:lang w:val="en" w:eastAsia="en-GB"/>
        </w:rPr>
        <w:t>Product Safety</w:t>
      </w:r>
      <w:r w:rsidR="00DE2F53">
        <w:rPr>
          <w:rFonts w:ascii="Arial" w:eastAsia="Times New Roman" w:hAnsi="Arial" w:cs="Arial"/>
          <w:b/>
          <w:bCs/>
          <w:color w:val="000000" w:themeColor="text1"/>
          <w:kern w:val="36"/>
          <w:sz w:val="28"/>
          <w:szCs w:val="28"/>
          <w:lang w:val="en" w:eastAsia="en-GB"/>
        </w:rPr>
        <w:t xml:space="preserve"> Advice For Business</w:t>
      </w:r>
    </w:p>
    <w:p w14:paraId="381E7E45" w14:textId="77777777" w:rsidR="00230430" w:rsidRPr="00230430" w:rsidRDefault="00FA12CF" w:rsidP="00CD720C">
      <w:pPr>
        <w:spacing w:before="100" w:beforeAutospacing="1" w:after="450" w:line="240" w:lineRule="auto"/>
        <w:textAlignment w:val="top"/>
        <w:rPr>
          <w:rFonts w:ascii="Arial" w:eastAsia="Times New Roman" w:hAnsi="Arial" w:cs="Arial"/>
          <w:b/>
          <w:color w:val="333333"/>
          <w:sz w:val="24"/>
          <w:szCs w:val="24"/>
          <w:lang w:val="en" w:eastAsia="en-GB"/>
        </w:rPr>
      </w:pPr>
      <w:r w:rsidRPr="00230430">
        <w:rPr>
          <w:rFonts w:ascii="Arial" w:eastAsia="Times New Roman" w:hAnsi="Arial" w:cs="Arial"/>
          <w:b/>
          <w:color w:val="333333"/>
          <w:sz w:val="24"/>
          <w:szCs w:val="24"/>
          <w:lang w:val="en" w:eastAsia="en-GB"/>
        </w:rPr>
        <w:t xml:space="preserve">Many people are injured each year due to faulty consumer goods.  </w:t>
      </w:r>
      <w:r w:rsidR="00CD720C" w:rsidRPr="00230430">
        <w:rPr>
          <w:rFonts w:ascii="Arial" w:eastAsia="Times New Roman" w:hAnsi="Arial" w:cs="Arial"/>
          <w:b/>
          <w:color w:val="333333"/>
          <w:sz w:val="24"/>
          <w:szCs w:val="24"/>
          <w:lang w:val="en" w:eastAsia="en-GB"/>
        </w:rPr>
        <w:t>Product safety</w:t>
      </w:r>
      <w:r w:rsidRPr="00230430">
        <w:rPr>
          <w:rFonts w:ascii="Arial" w:eastAsia="Times New Roman" w:hAnsi="Arial" w:cs="Arial"/>
          <w:b/>
          <w:color w:val="333333"/>
          <w:sz w:val="24"/>
          <w:szCs w:val="24"/>
          <w:lang w:val="en" w:eastAsia="en-GB"/>
        </w:rPr>
        <w:t xml:space="preserve"> involves ensuring all goods on sale to the public are safe for their intended use.</w:t>
      </w:r>
      <w:r w:rsidR="00230430" w:rsidRPr="00230430">
        <w:rPr>
          <w:rFonts w:ascii="Arial" w:eastAsia="Times New Roman" w:hAnsi="Arial" w:cs="Arial"/>
          <w:b/>
          <w:color w:val="333333"/>
          <w:sz w:val="24"/>
          <w:szCs w:val="24"/>
          <w:lang w:val="en" w:eastAsia="en-GB"/>
        </w:rPr>
        <w:t xml:space="preserve">  </w:t>
      </w:r>
      <w:r w:rsidRPr="00230430">
        <w:rPr>
          <w:rFonts w:ascii="Arial" w:eastAsia="Times New Roman" w:hAnsi="Arial" w:cs="Arial"/>
          <w:b/>
          <w:color w:val="333333"/>
          <w:sz w:val="24"/>
          <w:szCs w:val="24"/>
          <w:lang w:val="en" w:eastAsia="en-GB"/>
        </w:rPr>
        <w:t>The responsibility to supply safe consumer goods applies all the way down from the manufacturer to the retailer. This means, that products being sold should comply with any relevant legislati</w:t>
      </w:r>
      <w:r w:rsidR="0052577E" w:rsidRPr="00230430">
        <w:rPr>
          <w:rFonts w:ascii="Arial" w:eastAsia="Times New Roman" w:hAnsi="Arial" w:cs="Arial"/>
          <w:b/>
          <w:color w:val="333333"/>
          <w:sz w:val="24"/>
          <w:szCs w:val="24"/>
          <w:lang w:val="en" w:eastAsia="en-GB"/>
        </w:rPr>
        <w:t>on</w:t>
      </w:r>
      <w:r w:rsidRPr="00230430">
        <w:rPr>
          <w:rFonts w:ascii="Arial" w:eastAsia="Times New Roman" w:hAnsi="Arial" w:cs="Arial"/>
          <w:b/>
          <w:color w:val="333333"/>
          <w:sz w:val="24"/>
          <w:szCs w:val="24"/>
          <w:lang w:val="en" w:eastAsia="en-GB"/>
        </w:rPr>
        <w:t>.</w:t>
      </w:r>
      <w:r w:rsidR="00DD290B" w:rsidRPr="00230430">
        <w:rPr>
          <w:rFonts w:ascii="Arial" w:eastAsia="Times New Roman" w:hAnsi="Arial" w:cs="Arial"/>
          <w:b/>
          <w:color w:val="333333"/>
          <w:sz w:val="24"/>
          <w:szCs w:val="24"/>
          <w:lang w:val="en" w:eastAsia="en-GB"/>
        </w:rPr>
        <w:t xml:space="preserve">  </w:t>
      </w:r>
    </w:p>
    <w:p w14:paraId="1D1986D7" w14:textId="751DA12B" w:rsidR="0052577E" w:rsidRPr="00230430" w:rsidRDefault="00DD290B" w:rsidP="00CD720C">
      <w:pPr>
        <w:spacing w:before="100" w:beforeAutospacing="1" w:after="450" w:line="240" w:lineRule="auto"/>
        <w:textAlignment w:val="top"/>
        <w:rPr>
          <w:rFonts w:ascii="Arial" w:eastAsia="Times New Roman" w:hAnsi="Arial" w:cs="Arial"/>
          <w:b/>
          <w:color w:val="333333"/>
          <w:sz w:val="24"/>
          <w:szCs w:val="24"/>
          <w:lang w:val="en" w:eastAsia="en-GB"/>
        </w:rPr>
      </w:pPr>
      <w:r w:rsidRPr="00230430">
        <w:rPr>
          <w:rFonts w:ascii="Arial" w:eastAsia="Times New Roman" w:hAnsi="Arial" w:cs="Arial"/>
          <w:b/>
          <w:color w:val="333333"/>
          <w:sz w:val="24"/>
          <w:szCs w:val="24"/>
          <w:lang w:val="en" w:eastAsia="en-GB"/>
        </w:rPr>
        <w:t>Legal requirements are the same whether you supp</w:t>
      </w:r>
      <w:r w:rsidR="00230430" w:rsidRPr="00230430">
        <w:rPr>
          <w:rFonts w:ascii="Arial" w:eastAsia="Times New Roman" w:hAnsi="Arial" w:cs="Arial"/>
          <w:b/>
          <w:color w:val="333333"/>
          <w:sz w:val="24"/>
          <w:szCs w:val="24"/>
          <w:lang w:val="en" w:eastAsia="en-GB"/>
        </w:rPr>
        <w:t xml:space="preserve">ly goods from a premises, home, </w:t>
      </w:r>
      <w:r w:rsidR="00CD720C" w:rsidRPr="00230430">
        <w:rPr>
          <w:rFonts w:ascii="Arial" w:eastAsia="Times New Roman" w:hAnsi="Arial" w:cs="Arial"/>
          <w:b/>
          <w:color w:val="333333"/>
          <w:sz w:val="24"/>
          <w:szCs w:val="24"/>
          <w:lang w:val="en" w:eastAsia="en-GB"/>
        </w:rPr>
        <w:t>a stall or via online platforms.</w:t>
      </w:r>
    </w:p>
    <w:p w14:paraId="11D08539" w14:textId="3C4B7136" w:rsidR="00CD720C" w:rsidRPr="00616E5D" w:rsidRDefault="00CD720C" w:rsidP="00FA12CF">
      <w:pPr>
        <w:spacing w:before="100" w:beforeAutospacing="1" w:after="300" w:line="240" w:lineRule="auto"/>
        <w:textAlignment w:val="top"/>
        <w:outlineLvl w:val="2"/>
        <w:rPr>
          <w:rFonts w:ascii="Arial" w:eastAsia="Times New Roman" w:hAnsi="Arial" w:cs="Arial"/>
          <w:b/>
          <w:bCs/>
          <w:color w:val="333333"/>
          <w:sz w:val="24"/>
          <w:szCs w:val="24"/>
          <w:lang w:val="en" w:eastAsia="en-GB"/>
        </w:rPr>
      </w:pPr>
      <w:r w:rsidRPr="00616E5D">
        <w:rPr>
          <w:rFonts w:ascii="Arial" w:eastAsia="Times New Roman" w:hAnsi="Arial" w:cs="Arial"/>
          <w:b/>
          <w:bCs/>
          <w:color w:val="333333"/>
          <w:sz w:val="24"/>
          <w:szCs w:val="24"/>
          <w:lang w:val="en" w:eastAsia="en-GB"/>
        </w:rPr>
        <w:t>Sector specific guidance on a range of products can be found at:</w:t>
      </w:r>
    </w:p>
    <w:p w14:paraId="1C6BE46C" w14:textId="4ADF9832" w:rsidR="00CD720C" w:rsidRDefault="0067741F" w:rsidP="00FA12CF">
      <w:pPr>
        <w:spacing w:before="100" w:beforeAutospacing="1" w:after="300" w:line="240" w:lineRule="auto"/>
        <w:textAlignment w:val="top"/>
        <w:outlineLvl w:val="2"/>
        <w:rPr>
          <w:rFonts w:ascii="Arial" w:eastAsia="Times New Roman" w:hAnsi="Arial" w:cs="Arial"/>
          <w:color w:val="00B0F0"/>
          <w:sz w:val="24"/>
          <w:szCs w:val="24"/>
          <w:lang w:val="en" w:eastAsia="en-GB"/>
        </w:rPr>
      </w:pPr>
      <w:hyperlink r:id="rId5" w:history="1">
        <w:r w:rsidR="00CD720C" w:rsidRPr="002439D9">
          <w:rPr>
            <w:rStyle w:val="Hyperlink"/>
            <w:rFonts w:ascii="Arial" w:eastAsia="Times New Roman" w:hAnsi="Arial" w:cs="Arial"/>
            <w:sz w:val="24"/>
            <w:szCs w:val="24"/>
            <w:lang w:val="en" w:eastAsia="en-GB"/>
          </w:rPr>
          <w:t>https://www.gov.uk/guidance/product-safety-for-businesses-a-to-z-of-industry-guidance</w:t>
        </w:r>
      </w:hyperlink>
    </w:p>
    <w:p w14:paraId="7EDE9BC3" w14:textId="343BCB58" w:rsidR="00CD720C" w:rsidRPr="00616E5D" w:rsidRDefault="00CD720C" w:rsidP="00FA12CF">
      <w:pPr>
        <w:spacing w:before="100" w:beforeAutospacing="1" w:after="300" w:line="240" w:lineRule="auto"/>
        <w:textAlignment w:val="top"/>
        <w:outlineLvl w:val="2"/>
        <w:rPr>
          <w:rFonts w:ascii="Arial" w:eastAsia="Times New Roman" w:hAnsi="Arial" w:cs="Arial"/>
          <w:b/>
          <w:bCs/>
          <w:color w:val="333333"/>
          <w:sz w:val="24"/>
          <w:szCs w:val="24"/>
          <w:lang w:val="en" w:eastAsia="en-GB"/>
        </w:rPr>
      </w:pPr>
      <w:r w:rsidRPr="00616E5D">
        <w:rPr>
          <w:rFonts w:ascii="Arial" w:eastAsia="Times New Roman" w:hAnsi="Arial" w:cs="Arial"/>
          <w:b/>
          <w:bCs/>
          <w:color w:val="333333"/>
          <w:sz w:val="24"/>
          <w:szCs w:val="24"/>
          <w:lang w:val="en" w:eastAsia="en-GB"/>
        </w:rPr>
        <w:t>The following links may</w:t>
      </w:r>
      <w:r w:rsidR="00230430" w:rsidRPr="00616E5D">
        <w:rPr>
          <w:rFonts w:ascii="Arial" w:eastAsia="Times New Roman" w:hAnsi="Arial" w:cs="Arial"/>
          <w:b/>
          <w:bCs/>
          <w:color w:val="333333"/>
          <w:sz w:val="24"/>
          <w:szCs w:val="24"/>
          <w:lang w:val="en" w:eastAsia="en-GB"/>
        </w:rPr>
        <w:t xml:space="preserve"> also </w:t>
      </w:r>
      <w:r w:rsidRPr="00616E5D">
        <w:rPr>
          <w:rFonts w:ascii="Arial" w:eastAsia="Times New Roman" w:hAnsi="Arial" w:cs="Arial"/>
          <w:b/>
          <w:bCs/>
          <w:color w:val="333333"/>
          <w:sz w:val="24"/>
          <w:szCs w:val="24"/>
          <w:lang w:val="en" w:eastAsia="en-GB"/>
        </w:rPr>
        <w:t>help provide information on your product safety requirements:</w:t>
      </w:r>
    </w:p>
    <w:p w14:paraId="06812272" w14:textId="603F5B10" w:rsidR="00CD720C" w:rsidRPr="00FA3EA1" w:rsidRDefault="0067741F" w:rsidP="00CD720C">
      <w:pPr>
        <w:spacing w:before="100" w:beforeAutospacing="1" w:after="300" w:line="240" w:lineRule="auto"/>
        <w:textAlignment w:val="top"/>
        <w:outlineLvl w:val="2"/>
        <w:rPr>
          <w:rStyle w:val="Hyperlink"/>
          <w:rFonts w:ascii="Arial" w:eastAsia="Times New Roman" w:hAnsi="Arial" w:cs="Arial"/>
          <w:color w:val="0070C0"/>
          <w:sz w:val="24"/>
          <w:szCs w:val="24"/>
          <w:lang w:val="en" w:eastAsia="en-GB"/>
        </w:rPr>
      </w:pPr>
      <w:hyperlink r:id="rId6" w:history="1">
        <w:r w:rsidR="00CD720C" w:rsidRPr="00FA3EA1">
          <w:rPr>
            <w:rStyle w:val="Hyperlink"/>
            <w:rFonts w:ascii="Arial" w:eastAsia="Times New Roman" w:hAnsi="Arial" w:cs="Arial"/>
            <w:color w:val="0070C0"/>
            <w:sz w:val="24"/>
            <w:szCs w:val="24"/>
            <w:lang w:val="en" w:eastAsia="en-GB"/>
          </w:rPr>
          <w:t>https://www.gov.uk/guidance/product-safety-advice-for-businesses</w:t>
        </w:r>
      </w:hyperlink>
    </w:p>
    <w:p w14:paraId="3738AC68" w14:textId="7995631B" w:rsidR="00CD720C" w:rsidRPr="00CD720C" w:rsidRDefault="00CD720C" w:rsidP="00CD720C">
      <w:pPr>
        <w:spacing w:before="100" w:beforeAutospacing="1" w:after="300" w:line="240" w:lineRule="auto"/>
        <w:textAlignment w:val="top"/>
        <w:outlineLvl w:val="2"/>
        <w:rPr>
          <w:rFonts w:ascii="Arial" w:eastAsia="Times New Roman" w:hAnsi="Arial" w:cs="Arial"/>
          <w:color w:val="0070C0"/>
          <w:sz w:val="24"/>
          <w:szCs w:val="24"/>
          <w:u w:val="single"/>
          <w:lang w:val="en" w:eastAsia="en-GB"/>
        </w:rPr>
      </w:pPr>
      <w:r w:rsidRPr="00CD720C">
        <w:rPr>
          <w:rFonts w:ascii="Arial" w:eastAsia="Times New Roman" w:hAnsi="Arial" w:cs="Arial"/>
          <w:color w:val="0070C0"/>
          <w:sz w:val="24"/>
          <w:szCs w:val="24"/>
          <w:u w:val="single"/>
          <w:lang w:val="en" w:eastAsia="en-GB"/>
        </w:rPr>
        <w:t>https://www.businesscompanion.info/en/quick-guides/product-safety</w:t>
      </w:r>
    </w:p>
    <w:p w14:paraId="7756A9B0" w14:textId="20372BAC" w:rsidR="001D1CBC" w:rsidRDefault="0067741F" w:rsidP="001D1CBC">
      <w:pPr>
        <w:rPr>
          <w:rFonts w:ascii="Arial" w:hAnsi="Arial" w:cs="Arial"/>
          <w:color w:val="0070C0"/>
          <w:sz w:val="24"/>
          <w:szCs w:val="24"/>
          <w:u w:val="single"/>
        </w:rPr>
      </w:pPr>
      <w:hyperlink r:id="rId7" w:history="1">
        <w:r w:rsidR="00CD720C" w:rsidRPr="00CD720C">
          <w:rPr>
            <w:rStyle w:val="Hyperlink"/>
            <w:rFonts w:ascii="Arial" w:hAnsi="Arial" w:cs="Arial"/>
            <w:color w:val="0070C0"/>
            <w:sz w:val="24"/>
            <w:szCs w:val="24"/>
          </w:rPr>
          <w:t>https://www.nibusinessinfo.co.uk/content/your-legal-responsibilities-product-safety</w:t>
        </w:r>
      </w:hyperlink>
    </w:p>
    <w:p w14:paraId="7F932818" w14:textId="4B760CEA" w:rsidR="00CD720C" w:rsidRPr="00616E5D" w:rsidRDefault="00CD720C" w:rsidP="001D1CBC">
      <w:pPr>
        <w:rPr>
          <w:rFonts w:ascii="Arial" w:hAnsi="Arial" w:cs="Arial"/>
          <w:b/>
          <w:bCs/>
          <w:color w:val="0070C0"/>
          <w:sz w:val="24"/>
          <w:szCs w:val="24"/>
          <w:u w:val="single"/>
        </w:rPr>
      </w:pPr>
    </w:p>
    <w:p w14:paraId="0ADA51F1" w14:textId="502E9D1B" w:rsidR="00CD720C" w:rsidRPr="00616E5D" w:rsidRDefault="00CD720C" w:rsidP="001D1CBC">
      <w:pPr>
        <w:rPr>
          <w:rFonts w:ascii="Arial" w:hAnsi="Arial" w:cs="Arial"/>
          <w:b/>
          <w:bCs/>
          <w:sz w:val="24"/>
          <w:szCs w:val="24"/>
        </w:rPr>
      </w:pPr>
      <w:r w:rsidRPr="00616E5D">
        <w:rPr>
          <w:rFonts w:ascii="Arial" w:hAnsi="Arial" w:cs="Arial"/>
          <w:b/>
          <w:bCs/>
          <w:sz w:val="24"/>
          <w:szCs w:val="24"/>
        </w:rPr>
        <w:t>Guidance on the regulation of e-cigarettes can be found at the following link:</w:t>
      </w:r>
    </w:p>
    <w:p w14:paraId="274DEC67" w14:textId="7924F63C" w:rsidR="00CD720C" w:rsidRPr="00230430" w:rsidRDefault="00CD720C" w:rsidP="001D1CBC">
      <w:pPr>
        <w:rPr>
          <w:rFonts w:ascii="Arial" w:hAnsi="Arial" w:cs="Arial"/>
          <w:color w:val="0070C0"/>
          <w:sz w:val="24"/>
          <w:szCs w:val="24"/>
          <w:u w:val="single"/>
        </w:rPr>
      </w:pPr>
      <w:r w:rsidRPr="00230430">
        <w:rPr>
          <w:rFonts w:ascii="Arial" w:hAnsi="Arial" w:cs="Arial"/>
          <w:color w:val="0070C0"/>
          <w:sz w:val="24"/>
          <w:szCs w:val="24"/>
          <w:u w:val="single"/>
          <w:shd w:val="clear" w:color="auto" w:fill="FFFFFF"/>
        </w:rPr>
        <w:t>https://</w:t>
      </w:r>
      <w:r w:rsidRPr="00230430">
        <w:rPr>
          <w:rStyle w:val="Strong"/>
          <w:rFonts w:ascii="Arial" w:hAnsi="Arial" w:cs="Arial"/>
          <w:b w:val="0"/>
          <w:bCs w:val="0"/>
          <w:color w:val="0070C0"/>
          <w:sz w:val="24"/>
          <w:szCs w:val="24"/>
          <w:u w:val="single"/>
        </w:rPr>
        <w:t>www.gov.uk</w:t>
      </w:r>
      <w:r w:rsidRPr="00230430">
        <w:rPr>
          <w:rFonts w:ascii="Arial" w:hAnsi="Arial" w:cs="Arial"/>
          <w:color w:val="0070C0"/>
          <w:sz w:val="24"/>
          <w:szCs w:val="24"/>
          <w:u w:val="single"/>
          <w:shd w:val="clear" w:color="auto" w:fill="FFFFFF"/>
        </w:rPr>
        <w:t>/guidance/</w:t>
      </w:r>
      <w:r w:rsidRPr="00230430">
        <w:rPr>
          <w:rStyle w:val="Strong"/>
          <w:rFonts w:ascii="Arial" w:hAnsi="Arial" w:cs="Arial"/>
          <w:b w:val="0"/>
          <w:bCs w:val="0"/>
          <w:color w:val="0070C0"/>
          <w:sz w:val="24"/>
          <w:szCs w:val="24"/>
          <w:u w:val="single"/>
        </w:rPr>
        <w:t>e-cigarettes-regulations-for-consumer-products</w:t>
      </w:r>
    </w:p>
    <w:p w14:paraId="1ACF127E" w14:textId="5FA1F0EA" w:rsidR="00CD720C" w:rsidRPr="00616E5D" w:rsidRDefault="00FA3EA1" w:rsidP="001D1CBC">
      <w:pPr>
        <w:rPr>
          <w:rFonts w:ascii="Arial" w:hAnsi="Arial" w:cs="Arial"/>
          <w:b/>
          <w:bCs/>
          <w:sz w:val="24"/>
          <w:szCs w:val="24"/>
          <w:shd w:val="clear" w:color="auto" w:fill="FFFFFF"/>
        </w:rPr>
      </w:pPr>
      <w:r w:rsidRPr="00616E5D">
        <w:rPr>
          <w:rFonts w:ascii="Arial" w:hAnsi="Arial" w:cs="Arial"/>
          <w:b/>
          <w:bCs/>
          <w:sz w:val="24"/>
          <w:szCs w:val="24"/>
          <w:shd w:val="clear" w:color="auto" w:fill="FFFFFF"/>
        </w:rPr>
        <w:t>MHRA is the competent authority for the notification scheme for e-cigarettes and refill containers in the UK</w:t>
      </w:r>
      <w:r w:rsidR="00230430" w:rsidRPr="00616E5D">
        <w:rPr>
          <w:rFonts w:ascii="Arial" w:hAnsi="Arial" w:cs="Arial"/>
          <w:b/>
          <w:bCs/>
          <w:sz w:val="24"/>
          <w:szCs w:val="24"/>
          <w:shd w:val="clear" w:color="auto" w:fill="FFFFFF"/>
        </w:rPr>
        <w:t>.  The following link may be useful.</w:t>
      </w:r>
    </w:p>
    <w:p w14:paraId="03C16659" w14:textId="203F0445" w:rsidR="00FA3EA1" w:rsidRDefault="0067741F" w:rsidP="001D1CBC">
      <w:pPr>
        <w:rPr>
          <w:rFonts w:ascii="Arial" w:hAnsi="Arial" w:cs="Arial"/>
          <w:color w:val="0070C0"/>
          <w:sz w:val="24"/>
          <w:szCs w:val="24"/>
          <w:u w:val="single"/>
        </w:rPr>
      </w:pPr>
      <w:hyperlink r:id="rId8" w:history="1">
        <w:r w:rsidR="00616E5D" w:rsidRPr="00656120">
          <w:rPr>
            <w:rStyle w:val="Hyperlink"/>
            <w:rFonts w:ascii="Arial" w:hAnsi="Arial" w:cs="Arial"/>
            <w:sz w:val="24"/>
            <w:szCs w:val="24"/>
          </w:rPr>
          <w:t>https://www.gov.uk/guidance/licensing-procedure-for-electronic-cigarettes-as-medicines</w:t>
        </w:r>
      </w:hyperlink>
    </w:p>
    <w:p w14:paraId="43C4B1C4" w14:textId="5EEC5058" w:rsidR="00616E5D" w:rsidRPr="00616E5D" w:rsidRDefault="00616E5D" w:rsidP="001D1CBC">
      <w:pPr>
        <w:rPr>
          <w:rFonts w:ascii="Arial" w:hAnsi="Arial" w:cs="Arial"/>
          <w:b/>
          <w:bCs/>
          <w:color w:val="111111"/>
          <w:sz w:val="24"/>
          <w:szCs w:val="24"/>
          <w:shd w:val="clear" w:color="auto" w:fill="FFFFFF"/>
        </w:rPr>
      </w:pPr>
      <w:r w:rsidRPr="00616E5D">
        <w:rPr>
          <w:rFonts w:ascii="Arial" w:hAnsi="Arial" w:cs="Arial"/>
          <w:b/>
          <w:bCs/>
          <w:color w:val="111111"/>
          <w:sz w:val="24"/>
          <w:szCs w:val="24"/>
          <w:shd w:val="clear" w:color="auto" w:fill="FFFFFF"/>
        </w:rPr>
        <w:lastRenderedPageBreak/>
        <w:t>Product recalls and safety notices are made by traders about products that have problems which could affect the safety of the consumer.  </w:t>
      </w:r>
      <w:r>
        <w:rPr>
          <w:rFonts w:ascii="Arial" w:hAnsi="Arial" w:cs="Arial"/>
          <w:b/>
          <w:bCs/>
          <w:color w:val="111111"/>
          <w:sz w:val="24"/>
          <w:szCs w:val="24"/>
          <w:shd w:val="clear" w:color="auto" w:fill="FFFFFF"/>
        </w:rPr>
        <w:t>You can find details on the following link.</w:t>
      </w:r>
    </w:p>
    <w:p w14:paraId="01FC9008" w14:textId="0110C022" w:rsidR="00616E5D" w:rsidRDefault="0067741F" w:rsidP="001D1CBC">
      <w:pPr>
        <w:rPr>
          <w:rFonts w:ascii="Arial" w:hAnsi="Arial" w:cs="Arial"/>
          <w:color w:val="0070C0"/>
          <w:sz w:val="24"/>
          <w:szCs w:val="24"/>
          <w:u w:val="single"/>
        </w:rPr>
      </w:pPr>
      <w:hyperlink r:id="rId9" w:history="1">
        <w:r w:rsidR="00616E5D" w:rsidRPr="00656120">
          <w:rPr>
            <w:rStyle w:val="Hyperlink"/>
            <w:rFonts w:ascii="Arial" w:hAnsi="Arial" w:cs="Arial"/>
            <w:sz w:val="24"/>
            <w:szCs w:val="24"/>
          </w:rPr>
          <w:t>https://www.tradingstandards.uk/consumers/product-recalls-and-safety-notices</w:t>
        </w:r>
      </w:hyperlink>
    </w:p>
    <w:p w14:paraId="2A16D57B" w14:textId="2AD33A41" w:rsidR="00616E5D" w:rsidRPr="00616E5D" w:rsidRDefault="00616E5D" w:rsidP="001D1CBC">
      <w:pPr>
        <w:rPr>
          <w:rFonts w:ascii="Arial" w:hAnsi="Arial" w:cs="Arial"/>
          <w:b/>
          <w:bCs/>
          <w:sz w:val="24"/>
          <w:szCs w:val="24"/>
        </w:rPr>
      </w:pPr>
      <w:r w:rsidRPr="00616E5D">
        <w:rPr>
          <w:rFonts w:ascii="Arial" w:hAnsi="Arial" w:cs="Arial"/>
          <w:b/>
          <w:bCs/>
          <w:sz w:val="24"/>
          <w:szCs w:val="24"/>
        </w:rPr>
        <w:t>You can also keep abreast of any safety repairs or recalls on products that you may have</w:t>
      </w:r>
      <w:r>
        <w:rPr>
          <w:rFonts w:ascii="Arial" w:hAnsi="Arial" w:cs="Arial"/>
          <w:b/>
          <w:bCs/>
          <w:sz w:val="24"/>
          <w:szCs w:val="24"/>
        </w:rPr>
        <w:t>,</w:t>
      </w:r>
      <w:r w:rsidRPr="00616E5D">
        <w:rPr>
          <w:rFonts w:ascii="Arial" w:hAnsi="Arial" w:cs="Arial"/>
          <w:b/>
          <w:bCs/>
          <w:sz w:val="24"/>
          <w:szCs w:val="24"/>
        </w:rPr>
        <w:t xml:space="preserve"> by registering your appliances.  Details can be found on the following link:</w:t>
      </w:r>
    </w:p>
    <w:p w14:paraId="339DC0C7" w14:textId="0F8D5736" w:rsidR="00616E5D" w:rsidRDefault="0067741F" w:rsidP="001D1CBC">
      <w:pPr>
        <w:rPr>
          <w:rFonts w:ascii="Arial" w:hAnsi="Arial" w:cs="Arial"/>
          <w:sz w:val="24"/>
          <w:szCs w:val="24"/>
        </w:rPr>
      </w:pPr>
      <w:hyperlink r:id="rId10" w:history="1">
        <w:r w:rsidR="00616E5D" w:rsidRPr="00656120">
          <w:rPr>
            <w:rStyle w:val="Hyperlink"/>
            <w:rFonts w:ascii="Arial" w:hAnsi="Arial" w:cs="Arial"/>
            <w:sz w:val="24"/>
            <w:szCs w:val="24"/>
          </w:rPr>
          <w:t>https://www.registermyappliance.org.uk/</w:t>
        </w:r>
      </w:hyperlink>
    </w:p>
    <w:p w14:paraId="11E09A9A" w14:textId="77777777" w:rsidR="00616E5D" w:rsidRPr="00616E5D" w:rsidRDefault="00616E5D" w:rsidP="001D1CBC">
      <w:pPr>
        <w:rPr>
          <w:rFonts w:ascii="Arial" w:hAnsi="Arial" w:cs="Arial"/>
          <w:sz w:val="24"/>
          <w:szCs w:val="24"/>
        </w:rPr>
      </w:pPr>
    </w:p>
    <w:p w14:paraId="3566DE42" w14:textId="77777777" w:rsidR="00616E5D" w:rsidRPr="00230430" w:rsidRDefault="00616E5D" w:rsidP="001D1CBC">
      <w:pPr>
        <w:rPr>
          <w:rFonts w:ascii="Arial" w:hAnsi="Arial" w:cs="Arial"/>
          <w:color w:val="0070C0"/>
          <w:sz w:val="24"/>
          <w:szCs w:val="24"/>
          <w:u w:val="single"/>
        </w:rPr>
      </w:pPr>
    </w:p>
    <w:p w14:paraId="1484126F" w14:textId="77777777" w:rsidR="0052577E" w:rsidRPr="004E1A14" w:rsidRDefault="0052577E" w:rsidP="00FA12CF">
      <w:pPr>
        <w:spacing w:before="100" w:beforeAutospacing="1" w:after="300" w:line="240" w:lineRule="auto"/>
        <w:textAlignment w:val="top"/>
        <w:outlineLvl w:val="2"/>
        <w:rPr>
          <w:rFonts w:ascii="Arial" w:eastAsia="Times New Roman" w:hAnsi="Arial" w:cs="Arial"/>
          <w:b/>
          <w:sz w:val="28"/>
          <w:szCs w:val="28"/>
          <w:lang w:val="en" w:eastAsia="en-GB"/>
        </w:rPr>
      </w:pPr>
      <w:r w:rsidRPr="004E1A14">
        <w:rPr>
          <w:rFonts w:ascii="Arial" w:eastAsia="Times New Roman" w:hAnsi="Arial" w:cs="Arial"/>
          <w:b/>
          <w:sz w:val="28"/>
          <w:szCs w:val="28"/>
          <w:lang w:val="en" w:eastAsia="en-GB"/>
        </w:rPr>
        <w:t>What we do:</w:t>
      </w:r>
    </w:p>
    <w:p w14:paraId="29C3DEFA" w14:textId="77777777" w:rsidR="001D1CBC" w:rsidRPr="00230430" w:rsidRDefault="001D1CBC" w:rsidP="001D1CBC">
      <w:pPr>
        <w:spacing w:before="100" w:beforeAutospacing="1" w:after="450" w:line="240" w:lineRule="auto"/>
        <w:textAlignment w:val="top"/>
        <w:rPr>
          <w:rFonts w:ascii="Arial" w:eastAsia="Times New Roman" w:hAnsi="Arial" w:cs="Arial"/>
          <w:b/>
          <w:color w:val="333333"/>
          <w:sz w:val="24"/>
          <w:szCs w:val="24"/>
          <w:lang w:val="en" w:eastAsia="en-GB"/>
        </w:rPr>
      </w:pPr>
      <w:r w:rsidRPr="00230430">
        <w:rPr>
          <w:rFonts w:ascii="Arial" w:eastAsia="Times New Roman" w:hAnsi="Arial" w:cs="Arial"/>
          <w:b/>
          <w:color w:val="333333"/>
          <w:sz w:val="24"/>
          <w:szCs w:val="24"/>
          <w:lang w:val="en" w:eastAsia="en-GB"/>
        </w:rPr>
        <w:t>Local councils have enforcement responsibilities for safety related issues with Consumer Goods.</w:t>
      </w:r>
    </w:p>
    <w:p w14:paraId="5A4DEE91" w14:textId="77777777" w:rsidR="0052577E" w:rsidRPr="00230430" w:rsidRDefault="0052577E" w:rsidP="0052577E">
      <w:pPr>
        <w:shd w:val="clear" w:color="auto" w:fill="FFFFFF"/>
        <w:spacing w:after="0" w:line="240" w:lineRule="auto"/>
        <w:rPr>
          <w:rFonts w:ascii="Arial" w:eastAsia="Times New Roman" w:hAnsi="Arial" w:cs="Arial"/>
          <w:b/>
          <w:color w:val="000000" w:themeColor="text1"/>
          <w:sz w:val="24"/>
          <w:szCs w:val="24"/>
          <w:lang w:eastAsia="en-GB"/>
        </w:rPr>
      </w:pPr>
      <w:r w:rsidRPr="00230430">
        <w:rPr>
          <w:rFonts w:ascii="Arial" w:eastAsia="Times New Roman" w:hAnsi="Arial" w:cs="Arial"/>
          <w:b/>
          <w:bCs/>
          <w:color w:val="000000" w:themeColor="text1"/>
          <w:sz w:val="24"/>
          <w:szCs w:val="24"/>
          <w:lang w:eastAsia="en-GB"/>
        </w:rPr>
        <w:t>The Council helps protect consumers against unsafe goods.</w:t>
      </w:r>
      <w:r w:rsidRPr="00230430">
        <w:rPr>
          <w:rFonts w:ascii="Arial" w:eastAsia="Times New Roman" w:hAnsi="Arial" w:cs="Arial"/>
          <w:b/>
          <w:color w:val="000000" w:themeColor="text1"/>
          <w:sz w:val="24"/>
          <w:szCs w:val="24"/>
          <w:lang w:eastAsia="en-GB"/>
        </w:rPr>
        <w:t> </w:t>
      </w:r>
      <w:r w:rsidRPr="00230430">
        <w:rPr>
          <w:rFonts w:ascii="Arial" w:eastAsia="Times New Roman" w:hAnsi="Arial" w:cs="Arial"/>
          <w:b/>
          <w:color w:val="000000" w:themeColor="text1"/>
          <w:sz w:val="24"/>
          <w:szCs w:val="24"/>
          <w:lang w:eastAsia="en-GB"/>
        </w:rPr>
        <w:br/>
      </w:r>
      <w:r w:rsidRPr="00230430">
        <w:rPr>
          <w:rFonts w:ascii="Arial" w:eastAsia="Times New Roman" w:hAnsi="Arial" w:cs="Arial"/>
          <w:b/>
          <w:color w:val="000000" w:themeColor="text1"/>
          <w:sz w:val="24"/>
          <w:szCs w:val="24"/>
          <w:lang w:eastAsia="en-GB"/>
        </w:rPr>
        <w:br/>
        <w:t>We will:</w:t>
      </w:r>
    </w:p>
    <w:p w14:paraId="7AC61108" w14:textId="77777777" w:rsidR="0052577E" w:rsidRPr="00230430" w:rsidRDefault="0052577E" w:rsidP="0052577E">
      <w:pPr>
        <w:numPr>
          <w:ilvl w:val="0"/>
          <w:numId w:val="3"/>
        </w:numPr>
        <w:shd w:val="clear" w:color="auto" w:fill="FFFFFF"/>
        <w:spacing w:after="0" w:line="240" w:lineRule="auto"/>
        <w:ind w:left="0"/>
        <w:rPr>
          <w:rFonts w:ascii="Arial" w:eastAsia="Times New Roman" w:hAnsi="Arial" w:cs="Arial"/>
          <w:b/>
          <w:color w:val="000000" w:themeColor="text1"/>
          <w:sz w:val="24"/>
          <w:szCs w:val="24"/>
          <w:lang w:eastAsia="en-GB"/>
        </w:rPr>
      </w:pPr>
      <w:r w:rsidRPr="00230430">
        <w:rPr>
          <w:rFonts w:ascii="Arial" w:eastAsia="Times New Roman" w:hAnsi="Arial" w:cs="Arial"/>
          <w:b/>
          <w:color w:val="000000" w:themeColor="text1"/>
          <w:sz w:val="24"/>
          <w:szCs w:val="24"/>
          <w:lang w:eastAsia="en-GB"/>
        </w:rPr>
        <w:t>Respond to consumer complaints.</w:t>
      </w:r>
    </w:p>
    <w:p w14:paraId="1B885060" w14:textId="77777777" w:rsidR="0052577E" w:rsidRPr="00230430" w:rsidRDefault="0052577E" w:rsidP="0052577E">
      <w:pPr>
        <w:numPr>
          <w:ilvl w:val="0"/>
          <w:numId w:val="3"/>
        </w:numPr>
        <w:shd w:val="clear" w:color="auto" w:fill="FFFFFF"/>
        <w:spacing w:after="0" w:line="240" w:lineRule="auto"/>
        <w:ind w:left="0"/>
        <w:rPr>
          <w:rFonts w:ascii="Arial" w:eastAsia="Times New Roman" w:hAnsi="Arial" w:cs="Arial"/>
          <w:b/>
          <w:color w:val="000000" w:themeColor="text1"/>
          <w:sz w:val="24"/>
          <w:szCs w:val="24"/>
          <w:lang w:eastAsia="en-GB"/>
        </w:rPr>
      </w:pPr>
      <w:r w:rsidRPr="00230430">
        <w:rPr>
          <w:rFonts w:ascii="Arial" w:eastAsia="Times New Roman" w:hAnsi="Arial" w:cs="Arial"/>
          <w:b/>
          <w:color w:val="000000" w:themeColor="text1"/>
          <w:sz w:val="24"/>
          <w:szCs w:val="24"/>
          <w:lang w:eastAsia="en-GB"/>
        </w:rPr>
        <w:t>Carry out programmed inspections of premises to ensure goods on sale are safe.</w:t>
      </w:r>
    </w:p>
    <w:p w14:paraId="57803F13" w14:textId="77777777" w:rsidR="0052577E" w:rsidRPr="00230430" w:rsidRDefault="0052577E" w:rsidP="0052577E">
      <w:pPr>
        <w:numPr>
          <w:ilvl w:val="0"/>
          <w:numId w:val="3"/>
        </w:numPr>
        <w:shd w:val="clear" w:color="auto" w:fill="FFFFFF"/>
        <w:spacing w:after="0" w:line="240" w:lineRule="auto"/>
        <w:ind w:left="0"/>
        <w:rPr>
          <w:rFonts w:ascii="Arial" w:eastAsia="Times New Roman" w:hAnsi="Arial" w:cs="Arial"/>
          <w:b/>
          <w:color w:val="000000" w:themeColor="text1"/>
          <w:sz w:val="24"/>
          <w:szCs w:val="24"/>
          <w:lang w:eastAsia="en-GB"/>
        </w:rPr>
      </w:pPr>
      <w:r w:rsidRPr="00230430">
        <w:rPr>
          <w:rFonts w:ascii="Arial" w:eastAsia="Times New Roman" w:hAnsi="Arial" w:cs="Arial"/>
          <w:b/>
          <w:color w:val="000000" w:themeColor="text1"/>
          <w:sz w:val="24"/>
          <w:szCs w:val="24"/>
          <w:lang w:eastAsia="en-GB"/>
        </w:rPr>
        <w:t>Provide advice to suppliers about legislation.</w:t>
      </w:r>
    </w:p>
    <w:p w14:paraId="6E00B1B0" w14:textId="77777777" w:rsidR="0052577E" w:rsidRPr="00230430" w:rsidRDefault="0052577E" w:rsidP="004E1A14">
      <w:pPr>
        <w:numPr>
          <w:ilvl w:val="0"/>
          <w:numId w:val="3"/>
        </w:numPr>
        <w:shd w:val="clear" w:color="auto" w:fill="FFFFFF"/>
        <w:spacing w:after="0" w:line="240" w:lineRule="auto"/>
        <w:ind w:left="0"/>
        <w:rPr>
          <w:rFonts w:ascii="Arial" w:eastAsia="Times New Roman" w:hAnsi="Arial" w:cs="Arial"/>
          <w:b/>
          <w:color w:val="000000" w:themeColor="text1"/>
          <w:sz w:val="24"/>
          <w:szCs w:val="24"/>
          <w:lang w:eastAsia="en-GB"/>
        </w:rPr>
      </w:pPr>
      <w:r w:rsidRPr="00230430">
        <w:rPr>
          <w:rFonts w:ascii="Arial" w:eastAsia="Times New Roman" w:hAnsi="Arial" w:cs="Arial"/>
          <w:b/>
          <w:color w:val="000000" w:themeColor="text1"/>
          <w:sz w:val="24"/>
          <w:szCs w:val="24"/>
          <w:lang w:eastAsia="en-GB"/>
        </w:rPr>
        <w:t>Sampl</w:t>
      </w:r>
      <w:r w:rsidR="001D1CBC" w:rsidRPr="00230430">
        <w:rPr>
          <w:rFonts w:ascii="Arial" w:eastAsia="Times New Roman" w:hAnsi="Arial" w:cs="Arial"/>
          <w:b/>
          <w:color w:val="000000" w:themeColor="text1"/>
          <w:sz w:val="24"/>
          <w:szCs w:val="24"/>
          <w:lang w:eastAsia="en-GB"/>
        </w:rPr>
        <w:t xml:space="preserve">e </w:t>
      </w:r>
      <w:r w:rsidRPr="00230430">
        <w:rPr>
          <w:rFonts w:ascii="Arial" w:eastAsia="Times New Roman" w:hAnsi="Arial" w:cs="Arial"/>
          <w:b/>
          <w:color w:val="000000" w:themeColor="text1"/>
          <w:sz w:val="24"/>
          <w:szCs w:val="24"/>
          <w:lang w:eastAsia="en-GB"/>
        </w:rPr>
        <w:t>consumer goods to ensure they meet required standards of safety.</w:t>
      </w:r>
    </w:p>
    <w:p w14:paraId="2BAD9B75" w14:textId="77777777" w:rsidR="00FA12CF" w:rsidRPr="00FA12CF" w:rsidRDefault="00FA12CF" w:rsidP="00FA12CF">
      <w:pPr>
        <w:spacing w:before="100" w:beforeAutospacing="1" w:after="300" w:line="240" w:lineRule="auto"/>
        <w:textAlignment w:val="top"/>
        <w:outlineLvl w:val="2"/>
        <w:rPr>
          <w:rFonts w:ascii="Arial" w:eastAsia="Times New Roman" w:hAnsi="Arial" w:cs="Arial"/>
          <w:b/>
          <w:bCs/>
          <w:color w:val="000000" w:themeColor="text1"/>
          <w:sz w:val="28"/>
          <w:szCs w:val="28"/>
          <w:lang w:val="en" w:eastAsia="en-GB"/>
        </w:rPr>
      </w:pPr>
      <w:r w:rsidRPr="00FA12CF">
        <w:rPr>
          <w:rFonts w:ascii="Arial" w:eastAsia="Times New Roman" w:hAnsi="Arial" w:cs="Arial"/>
          <w:b/>
          <w:bCs/>
          <w:color w:val="000000" w:themeColor="text1"/>
          <w:sz w:val="28"/>
          <w:szCs w:val="28"/>
          <w:lang w:val="en" w:eastAsia="en-GB"/>
        </w:rPr>
        <w:t>Contact us</w:t>
      </w:r>
    </w:p>
    <w:p w14:paraId="3E31AE59" w14:textId="595B5C4A" w:rsidR="00FA12CF" w:rsidRDefault="00FA12CF" w:rsidP="00FA12CF">
      <w:pPr>
        <w:spacing w:before="100" w:beforeAutospacing="1" w:after="450" w:line="240" w:lineRule="auto"/>
        <w:textAlignment w:val="top"/>
        <w:rPr>
          <w:rFonts w:ascii="Arial" w:eastAsia="Times New Roman" w:hAnsi="Arial" w:cs="Arial"/>
          <w:b/>
          <w:color w:val="333333"/>
          <w:sz w:val="24"/>
          <w:szCs w:val="24"/>
          <w:lang w:val="en" w:eastAsia="en-GB"/>
        </w:rPr>
      </w:pPr>
      <w:r w:rsidRPr="00230430">
        <w:rPr>
          <w:rFonts w:ascii="Arial" w:eastAsia="Times New Roman" w:hAnsi="Arial" w:cs="Arial"/>
          <w:b/>
          <w:color w:val="333333"/>
          <w:sz w:val="24"/>
          <w:szCs w:val="24"/>
          <w:lang w:val="en" w:eastAsia="en-GB"/>
        </w:rPr>
        <w:t>If you would like further information on any of the information on this page please contact your local Environmental Health office on T: </w:t>
      </w:r>
      <w:r w:rsidR="00877D24">
        <w:rPr>
          <w:rFonts w:ascii="Arial" w:eastAsia="Times New Roman" w:hAnsi="Arial" w:cs="Arial"/>
          <w:b/>
          <w:color w:val="333333"/>
          <w:sz w:val="24"/>
          <w:szCs w:val="24"/>
          <w:lang w:val="en" w:eastAsia="en-GB"/>
        </w:rPr>
        <w:t xml:space="preserve">028 90340160 or email </w:t>
      </w:r>
      <w:hyperlink r:id="rId11" w:history="1">
        <w:r w:rsidR="00877D24" w:rsidRPr="00304525">
          <w:rPr>
            <w:rStyle w:val="Hyperlink"/>
            <w:rFonts w:ascii="Arial" w:eastAsia="Times New Roman" w:hAnsi="Arial" w:cs="Arial"/>
            <w:b/>
            <w:sz w:val="24"/>
            <w:szCs w:val="24"/>
            <w:lang w:val="en" w:eastAsia="en-GB"/>
          </w:rPr>
          <w:t>envhealth@antrimandnewtownabbey.gov.uk</w:t>
        </w:r>
      </w:hyperlink>
    </w:p>
    <w:p w14:paraId="11586BE8" w14:textId="77777777" w:rsidR="00877D24" w:rsidRPr="00230430" w:rsidRDefault="00877D24" w:rsidP="00FA12CF">
      <w:pPr>
        <w:spacing w:before="100" w:beforeAutospacing="1" w:after="450" w:line="240" w:lineRule="auto"/>
        <w:textAlignment w:val="top"/>
        <w:rPr>
          <w:rFonts w:ascii="Arial" w:eastAsia="Times New Roman" w:hAnsi="Arial" w:cs="Arial"/>
          <w:b/>
          <w:color w:val="333333"/>
          <w:sz w:val="24"/>
          <w:szCs w:val="24"/>
          <w:lang w:val="en" w:eastAsia="en-GB"/>
        </w:rPr>
      </w:pPr>
    </w:p>
    <w:p w14:paraId="2CFDF97E" w14:textId="77777777" w:rsidR="00CD720C" w:rsidRPr="004E1A14" w:rsidRDefault="00CD720C" w:rsidP="00CD720C">
      <w:pPr>
        <w:spacing w:before="100" w:beforeAutospacing="1" w:after="450" w:line="240" w:lineRule="auto"/>
        <w:textAlignment w:val="top"/>
        <w:rPr>
          <w:rFonts w:ascii="Arial" w:eastAsia="Times New Roman" w:hAnsi="Arial" w:cs="Arial"/>
          <w:color w:val="000000" w:themeColor="text1"/>
          <w:sz w:val="28"/>
          <w:szCs w:val="28"/>
          <w:lang w:val="en" w:eastAsia="en-GB"/>
        </w:rPr>
      </w:pPr>
      <w:r w:rsidRPr="004E1A14">
        <w:rPr>
          <w:rFonts w:ascii="Arial" w:eastAsia="Times New Roman" w:hAnsi="Arial" w:cs="Arial"/>
          <w:b/>
          <w:bCs/>
          <w:iCs/>
          <w:color w:val="000000" w:themeColor="text1"/>
          <w:sz w:val="28"/>
          <w:szCs w:val="28"/>
          <w:lang w:val="en" w:eastAsia="en-GB"/>
        </w:rPr>
        <w:t>Other useful links:</w:t>
      </w:r>
    </w:p>
    <w:p w14:paraId="26592081" w14:textId="77777777" w:rsidR="00CD720C" w:rsidRPr="004E1A14" w:rsidRDefault="00CD720C" w:rsidP="00CD720C">
      <w:pPr>
        <w:spacing w:before="100" w:beforeAutospacing="1" w:after="450" w:line="240" w:lineRule="auto"/>
        <w:textAlignment w:val="top"/>
        <w:rPr>
          <w:rFonts w:ascii="Arial" w:eastAsia="Times New Roman" w:hAnsi="Arial" w:cs="Arial"/>
          <w:color w:val="333333"/>
          <w:sz w:val="24"/>
          <w:szCs w:val="24"/>
          <w:lang w:val="en" w:eastAsia="en-GB"/>
        </w:rPr>
      </w:pPr>
      <w:r w:rsidRPr="004E1A14">
        <w:rPr>
          <w:rFonts w:ascii="Arial" w:eastAsia="Times New Roman" w:hAnsi="Arial" w:cs="Arial"/>
          <w:color w:val="333333"/>
          <w:sz w:val="24"/>
          <w:szCs w:val="24"/>
          <w:lang w:val="en" w:eastAsia="en-GB"/>
        </w:rPr>
        <w:lastRenderedPageBreak/>
        <w:t>The role of Trading Standards is to promote and maintain fair trading, protect consumers and help reputable businesses to thrive in NI. </w:t>
      </w:r>
    </w:p>
    <w:p w14:paraId="4440C483" w14:textId="77777777" w:rsidR="00CD720C" w:rsidRPr="004E1A14" w:rsidRDefault="00CD720C" w:rsidP="00CD720C">
      <w:pPr>
        <w:spacing w:beforeAutospacing="1" w:after="0" w:line="240" w:lineRule="auto"/>
        <w:textAlignment w:val="top"/>
        <w:rPr>
          <w:rFonts w:ascii="Arial" w:eastAsia="Times New Roman" w:hAnsi="Arial" w:cs="Arial"/>
          <w:color w:val="333333"/>
          <w:sz w:val="24"/>
          <w:szCs w:val="24"/>
          <w:lang w:val="en" w:eastAsia="en-GB"/>
        </w:rPr>
      </w:pPr>
      <w:r w:rsidRPr="004E1A14">
        <w:rPr>
          <w:rFonts w:ascii="Arial" w:eastAsia="Times New Roman" w:hAnsi="Arial" w:cs="Arial"/>
          <w:color w:val="333333"/>
          <w:sz w:val="24"/>
          <w:szCs w:val="24"/>
          <w:lang w:val="en" w:eastAsia="en-GB"/>
        </w:rPr>
        <w:t>For information on Trading Standards issues visit </w:t>
      </w:r>
      <w:hyperlink r:id="rId12" w:tgtFrame="_blank" w:history="1">
        <w:r w:rsidRPr="004E1A14">
          <w:rPr>
            <w:rFonts w:ascii="Arial" w:eastAsia="Times New Roman" w:hAnsi="Arial" w:cs="Arial"/>
            <w:color w:val="007DC5"/>
            <w:sz w:val="24"/>
            <w:szCs w:val="24"/>
            <w:u w:val="single"/>
            <w:lang w:val="en" w:eastAsia="en-GB"/>
          </w:rPr>
          <w:t>the Northern Ireland Trading Standards Service website</w:t>
        </w:r>
      </w:hyperlink>
      <w:r w:rsidRPr="004E1A14">
        <w:rPr>
          <w:rFonts w:ascii="Arial" w:eastAsia="Times New Roman" w:hAnsi="Arial" w:cs="Arial"/>
          <w:color w:val="333333"/>
          <w:sz w:val="24"/>
          <w:szCs w:val="24"/>
          <w:lang w:val="en" w:eastAsia="en-GB"/>
        </w:rPr>
        <w:t>.</w:t>
      </w:r>
    </w:p>
    <w:p w14:paraId="03BFB2A8" w14:textId="77777777" w:rsidR="00CD720C" w:rsidRPr="004E1A14" w:rsidRDefault="00CD720C" w:rsidP="00CD720C">
      <w:pPr>
        <w:spacing w:before="100" w:beforeAutospacing="1" w:after="450" w:line="240" w:lineRule="auto"/>
        <w:textAlignment w:val="top"/>
        <w:rPr>
          <w:rFonts w:ascii="Arial" w:eastAsia="Times New Roman" w:hAnsi="Arial" w:cs="Arial"/>
          <w:color w:val="333333"/>
          <w:sz w:val="24"/>
          <w:szCs w:val="24"/>
          <w:lang w:val="en" w:eastAsia="en-GB"/>
        </w:rPr>
      </w:pPr>
      <w:r w:rsidRPr="004E1A14">
        <w:rPr>
          <w:rFonts w:ascii="Arial" w:eastAsia="Times New Roman" w:hAnsi="Arial" w:cs="Arial"/>
          <w:color w:val="333333"/>
          <w:sz w:val="24"/>
          <w:szCs w:val="24"/>
          <w:lang w:val="en" w:eastAsia="en-GB"/>
        </w:rPr>
        <w:t>The Consumer Council provide free independent support and advice for all consumers and businesses in N.I.  They also have the powers to investigate complaints about energy, water, transport and postal services. </w:t>
      </w:r>
    </w:p>
    <w:p w14:paraId="6C357B12" w14:textId="77777777" w:rsidR="00CD720C" w:rsidRPr="004E1A14" w:rsidRDefault="00CD720C" w:rsidP="00CD720C">
      <w:pPr>
        <w:spacing w:beforeAutospacing="1" w:after="0" w:line="240" w:lineRule="auto"/>
        <w:textAlignment w:val="top"/>
        <w:rPr>
          <w:rFonts w:ascii="Arial" w:eastAsia="Times New Roman" w:hAnsi="Arial" w:cs="Arial"/>
          <w:color w:val="333333"/>
          <w:sz w:val="24"/>
          <w:szCs w:val="24"/>
          <w:lang w:val="en" w:eastAsia="en-GB"/>
        </w:rPr>
      </w:pPr>
      <w:r w:rsidRPr="004E1A14">
        <w:rPr>
          <w:rFonts w:ascii="Arial" w:eastAsia="Times New Roman" w:hAnsi="Arial" w:cs="Arial"/>
          <w:color w:val="333333"/>
          <w:sz w:val="24"/>
          <w:szCs w:val="24"/>
          <w:lang w:val="en" w:eastAsia="en-GB"/>
        </w:rPr>
        <w:t xml:space="preserve">For General Consumer queries visit </w:t>
      </w:r>
      <w:hyperlink r:id="rId13" w:tgtFrame="_blank" w:history="1">
        <w:r w:rsidRPr="004E1A14">
          <w:rPr>
            <w:rFonts w:ascii="Arial" w:eastAsia="Times New Roman" w:hAnsi="Arial" w:cs="Arial"/>
            <w:color w:val="007DC5"/>
            <w:sz w:val="24"/>
            <w:szCs w:val="24"/>
            <w:u w:val="single"/>
            <w:lang w:val="en" w:eastAsia="en-GB"/>
          </w:rPr>
          <w:t>the Consumer Council website</w:t>
        </w:r>
      </w:hyperlink>
      <w:r w:rsidRPr="004E1A14">
        <w:rPr>
          <w:rFonts w:ascii="Arial" w:eastAsia="Times New Roman" w:hAnsi="Arial" w:cs="Arial"/>
          <w:color w:val="333333"/>
          <w:sz w:val="24"/>
          <w:szCs w:val="24"/>
          <w:lang w:val="en" w:eastAsia="en-GB"/>
        </w:rPr>
        <w:t>.</w:t>
      </w:r>
    </w:p>
    <w:p w14:paraId="5ABF498A" w14:textId="77777777" w:rsidR="00CD720C" w:rsidRPr="00FA12CF" w:rsidRDefault="00CD720C" w:rsidP="00CD720C">
      <w:pPr>
        <w:spacing w:beforeAutospacing="1" w:after="0" w:line="240" w:lineRule="auto"/>
        <w:textAlignment w:val="top"/>
        <w:rPr>
          <w:rFonts w:ascii="Museo Sans W01_300" w:eastAsia="Times New Roman" w:hAnsi="Museo Sans W01_300" w:cs="Times New Roman"/>
          <w:color w:val="333333"/>
          <w:sz w:val="24"/>
          <w:szCs w:val="24"/>
          <w:lang w:val="en" w:eastAsia="en-GB"/>
        </w:rPr>
      </w:pPr>
    </w:p>
    <w:p w14:paraId="12FA53D1" w14:textId="77777777" w:rsidR="0052397B" w:rsidRDefault="0052397B"/>
    <w:p w14:paraId="286E3758" w14:textId="77777777" w:rsidR="00FA12CF" w:rsidRDefault="00FA12CF"/>
    <w:sectPr w:rsidR="00FA12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01_300">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439"/>
    <w:multiLevelType w:val="multilevel"/>
    <w:tmpl w:val="5E20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330FCE"/>
    <w:multiLevelType w:val="hybridMultilevel"/>
    <w:tmpl w:val="0BA417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8E17019"/>
    <w:multiLevelType w:val="multilevel"/>
    <w:tmpl w:val="983C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460BD4"/>
    <w:multiLevelType w:val="multilevel"/>
    <w:tmpl w:val="E028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D4A16"/>
    <w:multiLevelType w:val="hybridMultilevel"/>
    <w:tmpl w:val="BE4C1780"/>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71F810E6"/>
    <w:multiLevelType w:val="multilevel"/>
    <w:tmpl w:val="0CEA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2CF"/>
    <w:rsid w:val="001D1CBC"/>
    <w:rsid w:val="00230430"/>
    <w:rsid w:val="0026457A"/>
    <w:rsid w:val="002E5512"/>
    <w:rsid w:val="003A3EBA"/>
    <w:rsid w:val="004E1A14"/>
    <w:rsid w:val="004F4D65"/>
    <w:rsid w:val="0052397B"/>
    <w:rsid w:val="0052577E"/>
    <w:rsid w:val="005446CF"/>
    <w:rsid w:val="005531B9"/>
    <w:rsid w:val="00616E5D"/>
    <w:rsid w:val="006524E6"/>
    <w:rsid w:val="0067741F"/>
    <w:rsid w:val="00877D24"/>
    <w:rsid w:val="008B7FB6"/>
    <w:rsid w:val="00A32987"/>
    <w:rsid w:val="00CD720C"/>
    <w:rsid w:val="00DD290B"/>
    <w:rsid w:val="00DE2F53"/>
    <w:rsid w:val="00FA12CF"/>
    <w:rsid w:val="00FA3EA1"/>
    <w:rsid w:val="00FB6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AE55"/>
  <w15:chartTrackingRefBased/>
  <w15:docId w15:val="{EC51E1FA-5E11-43F2-96E9-325D8609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D65"/>
    <w:rPr>
      <w:rFonts w:ascii="Segoe UI" w:hAnsi="Segoe UI" w:cs="Segoe UI"/>
      <w:sz w:val="18"/>
      <w:szCs w:val="18"/>
    </w:rPr>
  </w:style>
  <w:style w:type="character" w:styleId="Hyperlink">
    <w:name w:val="Hyperlink"/>
    <w:basedOn w:val="DefaultParagraphFont"/>
    <w:uiPriority w:val="99"/>
    <w:unhideWhenUsed/>
    <w:rsid w:val="001D1CBC"/>
    <w:rPr>
      <w:color w:val="0563C1"/>
      <w:u w:val="single"/>
    </w:rPr>
  </w:style>
  <w:style w:type="character" w:styleId="FollowedHyperlink">
    <w:name w:val="FollowedHyperlink"/>
    <w:basedOn w:val="DefaultParagraphFont"/>
    <w:uiPriority w:val="99"/>
    <w:semiHidden/>
    <w:unhideWhenUsed/>
    <w:rsid w:val="001D1CBC"/>
    <w:rPr>
      <w:color w:val="954F72" w:themeColor="followedHyperlink"/>
      <w:u w:val="single"/>
    </w:rPr>
  </w:style>
  <w:style w:type="character" w:customStyle="1" w:styleId="UnresolvedMention1">
    <w:name w:val="Unresolved Mention1"/>
    <w:basedOn w:val="DefaultParagraphFont"/>
    <w:uiPriority w:val="99"/>
    <w:semiHidden/>
    <w:unhideWhenUsed/>
    <w:rsid w:val="00CD720C"/>
    <w:rPr>
      <w:color w:val="605E5C"/>
      <w:shd w:val="clear" w:color="auto" w:fill="E1DFDD"/>
    </w:rPr>
  </w:style>
  <w:style w:type="character" w:styleId="Strong">
    <w:name w:val="Strong"/>
    <w:basedOn w:val="DefaultParagraphFont"/>
    <w:uiPriority w:val="22"/>
    <w:qFormat/>
    <w:rsid w:val="00CD720C"/>
    <w:rPr>
      <w:b/>
      <w:bCs/>
    </w:rPr>
  </w:style>
  <w:style w:type="character" w:customStyle="1" w:styleId="UnresolvedMention">
    <w:name w:val="Unresolved Mention"/>
    <w:basedOn w:val="DefaultParagraphFont"/>
    <w:uiPriority w:val="99"/>
    <w:semiHidden/>
    <w:unhideWhenUsed/>
    <w:rsid w:val="00616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99766">
      <w:bodyDiv w:val="1"/>
      <w:marLeft w:val="0"/>
      <w:marRight w:val="0"/>
      <w:marTop w:val="0"/>
      <w:marBottom w:val="0"/>
      <w:divBdr>
        <w:top w:val="none" w:sz="0" w:space="0" w:color="auto"/>
        <w:left w:val="none" w:sz="0" w:space="0" w:color="auto"/>
        <w:bottom w:val="none" w:sz="0" w:space="0" w:color="auto"/>
        <w:right w:val="none" w:sz="0" w:space="0" w:color="auto"/>
      </w:divBdr>
      <w:divsChild>
        <w:div w:id="472331401">
          <w:marLeft w:val="0"/>
          <w:marRight w:val="0"/>
          <w:marTop w:val="0"/>
          <w:marBottom w:val="0"/>
          <w:divBdr>
            <w:top w:val="none" w:sz="0" w:space="0" w:color="auto"/>
            <w:left w:val="none" w:sz="0" w:space="0" w:color="auto"/>
            <w:bottom w:val="none" w:sz="0" w:space="0" w:color="auto"/>
            <w:right w:val="none" w:sz="0" w:space="0" w:color="auto"/>
          </w:divBdr>
          <w:divsChild>
            <w:div w:id="1330906707">
              <w:marLeft w:val="0"/>
              <w:marRight w:val="0"/>
              <w:marTop w:val="0"/>
              <w:marBottom w:val="0"/>
              <w:divBdr>
                <w:top w:val="none" w:sz="0" w:space="0" w:color="auto"/>
                <w:left w:val="none" w:sz="0" w:space="0" w:color="auto"/>
                <w:bottom w:val="none" w:sz="0" w:space="0" w:color="auto"/>
                <w:right w:val="none" w:sz="0" w:space="0" w:color="auto"/>
              </w:divBdr>
              <w:divsChild>
                <w:div w:id="198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4243">
      <w:bodyDiv w:val="1"/>
      <w:marLeft w:val="0"/>
      <w:marRight w:val="0"/>
      <w:marTop w:val="0"/>
      <w:marBottom w:val="0"/>
      <w:divBdr>
        <w:top w:val="none" w:sz="0" w:space="0" w:color="auto"/>
        <w:left w:val="none" w:sz="0" w:space="0" w:color="auto"/>
        <w:bottom w:val="none" w:sz="0" w:space="0" w:color="auto"/>
        <w:right w:val="none" w:sz="0" w:space="0" w:color="auto"/>
      </w:divBdr>
      <w:divsChild>
        <w:div w:id="1978953486">
          <w:marLeft w:val="0"/>
          <w:marRight w:val="0"/>
          <w:marTop w:val="0"/>
          <w:marBottom w:val="0"/>
          <w:divBdr>
            <w:top w:val="none" w:sz="0" w:space="0" w:color="auto"/>
            <w:left w:val="none" w:sz="0" w:space="0" w:color="auto"/>
            <w:bottom w:val="none" w:sz="0" w:space="0" w:color="auto"/>
            <w:right w:val="none" w:sz="0" w:space="0" w:color="auto"/>
          </w:divBdr>
          <w:divsChild>
            <w:div w:id="470906448">
              <w:marLeft w:val="0"/>
              <w:marRight w:val="0"/>
              <w:marTop w:val="0"/>
              <w:marBottom w:val="0"/>
              <w:divBdr>
                <w:top w:val="none" w:sz="0" w:space="0" w:color="auto"/>
                <w:left w:val="none" w:sz="0" w:space="0" w:color="auto"/>
                <w:bottom w:val="none" w:sz="0" w:space="0" w:color="auto"/>
                <w:right w:val="none" w:sz="0" w:space="0" w:color="auto"/>
              </w:divBdr>
              <w:divsChild>
                <w:div w:id="337000047">
                  <w:marLeft w:val="0"/>
                  <w:marRight w:val="0"/>
                  <w:marTop w:val="0"/>
                  <w:marBottom w:val="0"/>
                  <w:divBdr>
                    <w:top w:val="none" w:sz="0" w:space="0" w:color="auto"/>
                    <w:left w:val="none" w:sz="0" w:space="0" w:color="auto"/>
                    <w:bottom w:val="none" w:sz="0" w:space="0" w:color="auto"/>
                    <w:right w:val="none" w:sz="0" w:space="0" w:color="auto"/>
                  </w:divBdr>
                  <w:divsChild>
                    <w:div w:id="495805240">
                      <w:marLeft w:val="0"/>
                      <w:marRight w:val="0"/>
                      <w:marTop w:val="0"/>
                      <w:marBottom w:val="0"/>
                      <w:divBdr>
                        <w:top w:val="none" w:sz="0" w:space="0" w:color="auto"/>
                        <w:left w:val="none" w:sz="0" w:space="0" w:color="auto"/>
                        <w:bottom w:val="none" w:sz="0" w:space="0" w:color="auto"/>
                        <w:right w:val="none" w:sz="0" w:space="0" w:color="auto"/>
                      </w:divBdr>
                    </w:div>
                  </w:divsChild>
                </w:div>
                <w:div w:id="133446727">
                  <w:marLeft w:val="0"/>
                  <w:marRight w:val="0"/>
                  <w:marTop w:val="0"/>
                  <w:marBottom w:val="0"/>
                  <w:divBdr>
                    <w:top w:val="none" w:sz="0" w:space="0" w:color="auto"/>
                    <w:left w:val="none" w:sz="0" w:space="0" w:color="auto"/>
                    <w:bottom w:val="none" w:sz="0" w:space="0" w:color="auto"/>
                    <w:right w:val="none" w:sz="0" w:space="0" w:color="auto"/>
                  </w:divBdr>
                  <w:divsChild>
                    <w:div w:id="1200122864">
                      <w:marLeft w:val="0"/>
                      <w:marRight w:val="0"/>
                      <w:marTop w:val="0"/>
                      <w:marBottom w:val="0"/>
                      <w:divBdr>
                        <w:top w:val="none" w:sz="0" w:space="0" w:color="auto"/>
                        <w:left w:val="none" w:sz="0" w:space="0" w:color="auto"/>
                        <w:bottom w:val="none" w:sz="0" w:space="0" w:color="auto"/>
                        <w:right w:val="none" w:sz="0" w:space="0" w:color="auto"/>
                      </w:divBdr>
                      <w:divsChild>
                        <w:div w:id="206486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322133">
      <w:bodyDiv w:val="1"/>
      <w:marLeft w:val="0"/>
      <w:marRight w:val="0"/>
      <w:marTop w:val="0"/>
      <w:marBottom w:val="0"/>
      <w:divBdr>
        <w:top w:val="none" w:sz="0" w:space="0" w:color="auto"/>
        <w:left w:val="none" w:sz="0" w:space="0" w:color="auto"/>
        <w:bottom w:val="none" w:sz="0" w:space="0" w:color="auto"/>
        <w:right w:val="none" w:sz="0" w:space="0" w:color="auto"/>
      </w:divBdr>
      <w:divsChild>
        <w:div w:id="6756631">
          <w:marLeft w:val="0"/>
          <w:marRight w:val="0"/>
          <w:marTop w:val="0"/>
          <w:marBottom w:val="0"/>
          <w:divBdr>
            <w:top w:val="none" w:sz="0" w:space="0" w:color="auto"/>
            <w:left w:val="none" w:sz="0" w:space="0" w:color="auto"/>
            <w:bottom w:val="none" w:sz="0" w:space="0" w:color="auto"/>
            <w:right w:val="none" w:sz="0" w:space="0" w:color="auto"/>
          </w:divBdr>
          <w:divsChild>
            <w:div w:id="1344747230">
              <w:marLeft w:val="0"/>
              <w:marRight w:val="0"/>
              <w:marTop w:val="0"/>
              <w:marBottom w:val="0"/>
              <w:divBdr>
                <w:top w:val="none" w:sz="0" w:space="0" w:color="auto"/>
                <w:left w:val="none" w:sz="0" w:space="0" w:color="auto"/>
                <w:bottom w:val="none" w:sz="0" w:space="0" w:color="auto"/>
                <w:right w:val="none" w:sz="0" w:space="0" w:color="auto"/>
              </w:divBdr>
              <w:divsChild>
                <w:div w:id="944728904">
                  <w:marLeft w:val="0"/>
                  <w:marRight w:val="0"/>
                  <w:marTop w:val="0"/>
                  <w:marBottom w:val="0"/>
                  <w:divBdr>
                    <w:top w:val="none" w:sz="0" w:space="0" w:color="auto"/>
                    <w:left w:val="none" w:sz="0" w:space="0" w:color="auto"/>
                    <w:bottom w:val="none" w:sz="0" w:space="0" w:color="auto"/>
                    <w:right w:val="none" w:sz="0" w:space="0" w:color="auto"/>
                  </w:divBdr>
                  <w:divsChild>
                    <w:div w:id="187434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286760">
      <w:bodyDiv w:val="1"/>
      <w:marLeft w:val="0"/>
      <w:marRight w:val="0"/>
      <w:marTop w:val="0"/>
      <w:marBottom w:val="0"/>
      <w:divBdr>
        <w:top w:val="none" w:sz="0" w:space="0" w:color="auto"/>
        <w:left w:val="none" w:sz="0" w:space="0" w:color="auto"/>
        <w:bottom w:val="none" w:sz="0" w:space="0" w:color="auto"/>
        <w:right w:val="none" w:sz="0" w:space="0" w:color="auto"/>
      </w:divBdr>
      <w:divsChild>
        <w:div w:id="2095397240">
          <w:marLeft w:val="0"/>
          <w:marRight w:val="0"/>
          <w:marTop w:val="0"/>
          <w:marBottom w:val="0"/>
          <w:divBdr>
            <w:top w:val="none" w:sz="0" w:space="0" w:color="auto"/>
            <w:left w:val="none" w:sz="0" w:space="0" w:color="auto"/>
            <w:bottom w:val="none" w:sz="0" w:space="0" w:color="auto"/>
            <w:right w:val="none" w:sz="0" w:space="0" w:color="auto"/>
          </w:divBdr>
          <w:divsChild>
            <w:div w:id="1384523195">
              <w:marLeft w:val="0"/>
              <w:marRight w:val="0"/>
              <w:marTop w:val="0"/>
              <w:marBottom w:val="0"/>
              <w:divBdr>
                <w:top w:val="none" w:sz="0" w:space="0" w:color="auto"/>
                <w:left w:val="none" w:sz="0" w:space="0" w:color="auto"/>
                <w:bottom w:val="none" w:sz="0" w:space="0" w:color="auto"/>
                <w:right w:val="none" w:sz="0" w:space="0" w:color="auto"/>
              </w:divBdr>
              <w:divsChild>
                <w:div w:id="2168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8164">
      <w:bodyDiv w:val="1"/>
      <w:marLeft w:val="0"/>
      <w:marRight w:val="0"/>
      <w:marTop w:val="0"/>
      <w:marBottom w:val="0"/>
      <w:divBdr>
        <w:top w:val="none" w:sz="0" w:space="0" w:color="auto"/>
        <w:left w:val="none" w:sz="0" w:space="0" w:color="auto"/>
        <w:bottom w:val="none" w:sz="0" w:space="0" w:color="auto"/>
        <w:right w:val="none" w:sz="0" w:space="0" w:color="auto"/>
      </w:divBdr>
      <w:divsChild>
        <w:div w:id="198278665">
          <w:marLeft w:val="0"/>
          <w:marRight w:val="0"/>
          <w:marTop w:val="0"/>
          <w:marBottom w:val="0"/>
          <w:divBdr>
            <w:top w:val="none" w:sz="0" w:space="0" w:color="auto"/>
            <w:left w:val="none" w:sz="0" w:space="0" w:color="auto"/>
            <w:bottom w:val="none" w:sz="0" w:space="0" w:color="auto"/>
            <w:right w:val="none" w:sz="0" w:space="0" w:color="auto"/>
          </w:divBdr>
          <w:divsChild>
            <w:div w:id="858155519">
              <w:marLeft w:val="0"/>
              <w:marRight w:val="0"/>
              <w:marTop w:val="0"/>
              <w:marBottom w:val="0"/>
              <w:divBdr>
                <w:top w:val="none" w:sz="0" w:space="0" w:color="auto"/>
                <w:left w:val="none" w:sz="0" w:space="0" w:color="auto"/>
                <w:bottom w:val="none" w:sz="0" w:space="0" w:color="auto"/>
                <w:right w:val="none" w:sz="0" w:space="0" w:color="auto"/>
              </w:divBdr>
              <w:divsChild>
                <w:div w:id="607157607">
                  <w:marLeft w:val="0"/>
                  <w:marRight w:val="0"/>
                  <w:marTop w:val="0"/>
                  <w:marBottom w:val="0"/>
                  <w:divBdr>
                    <w:top w:val="none" w:sz="0" w:space="0" w:color="auto"/>
                    <w:left w:val="none" w:sz="0" w:space="0" w:color="auto"/>
                    <w:bottom w:val="none" w:sz="0" w:space="0" w:color="auto"/>
                    <w:right w:val="none" w:sz="0" w:space="0" w:color="auto"/>
                  </w:divBdr>
                  <w:divsChild>
                    <w:div w:id="189153355">
                      <w:marLeft w:val="0"/>
                      <w:marRight w:val="0"/>
                      <w:marTop w:val="0"/>
                      <w:marBottom w:val="0"/>
                      <w:divBdr>
                        <w:top w:val="none" w:sz="0" w:space="0" w:color="auto"/>
                        <w:left w:val="none" w:sz="0" w:space="0" w:color="auto"/>
                        <w:bottom w:val="none" w:sz="0" w:space="0" w:color="auto"/>
                        <w:right w:val="none" w:sz="0" w:space="0" w:color="auto"/>
                      </w:divBdr>
                    </w:div>
                  </w:divsChild>
                </w:div>
                <w:div w:id="986127276">
                  <w:marLeft w:val="0"/>
                  <w:marRight w:val="0"/>
                  <w:marTop w:val="0"/>
                  <w:marBottom w:val="0"/>
                  <w:divBdr>
                    <w:top w:val="none" w:sz="0" w:space="0" w:color="auto"/>
                    <w:left w:val="none" w:sz="0" w:space="0" w:color="auto"/>
                    <w:bottom w:val="none" w:sz="0" w:space="0" w:color="auto"/>
                    <w:right w:val="none" w:sz="0" w:space="0" w:color="auto"/>
                  </w:divBdr>
                  <w:divsChild>
                    <w:div w:id="1135173233">
                      <w:marLeft w:val="0"/>
                      <w:marRight w:val="0"/>
                      <w:marTop w:val="0"/>
                      <w:marBottom w:val="0"/>
                      <w:divBdr>
                        <w:top w:val="none" w:sz="0" w:space="0" w:color="auto"/>
                        <w:left w:val="none" w:sz="0" w:space="0" w:color="auto"/>
                        <w:bottom w:val="none" w:sz="0" w:space="0" w:color="auto"/>
                        <w:right w:val="none" w:sz="0" w:space="0" w:color="auto"/>
                      </w:divBdr>
                      <w:divsChild>
                        <w:div w:id="16992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11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licensing-procedure-for-electronic-cigarettes-as-medicines" TargetMode="External"/><Relationship Id="rId13" Type="http://schemas.openxmlformats.org/officeDocument/2006/relationships/hyperlink" Target="http://www.consumercouncil.org.uk/" TargetMode="External"/><Relationship Id="rId3" Type="http://schemas.openxmlformats.org/officeDocument/2006/relationships/settings" Target="settings.xml"/><Relationship Id="rId7" Type="http://schemas.openxmlformats.org/officeDocument/2006/relationships/hyperlink" Target="https://www.nibusinessinfo.co.uk/content/your-legal-responsibilities-product-safety" TargetMode="External"/><Relationship Id="rId12" Type="http://schemas.openxmlformats.org/officeDocument/2006/relationships/hyperlink" Target="https://www.economy-ni.gov.uk/topics/consumer-affairs/trading-standards-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product-safety-advice-for-businesses" TargetMode="External"/><Relationship Id="rId11" Type="http://schemas.openxmlformats.org/officeDocument/2006/relationships/hyperlink" Target="mailto:envhealth@antrimandnewtownabbey.gov.uk" TargetMode="External"/><Relationship Id="rId5" Type="http://schemas.openxmlformats.org/officeDocument/2006/relationships/hyperlink" Target="https://www.gov.uk/guidance/product-safety-for-businesses-a-to-z-of-industry-guidance" TargetMode="External"/><Relationship Id="rId15" Type="http://schemas.openxmlformats.org/officeDocument/2006/relationships/theme" Target="theme/theme1.xml"/><Relationship Id="rId10" Type="http://schemas.openxmlformats.org/officeDocument/2006/relationships/hyperlink" Target="https://www.registermyappliance.org.uk/" TargetMode="External"/><Relationship Id="rId4" Type="http://schemas.openxmlformats.org/officeDocument/2006/relationships/webSettings" Target="webSettings.xml"/><Relationship Id="rId9" Type="http://schemas.openxmlformats.org/officeDocument/2006/relationships/hyperlink" Target="https://www.tradingstandards.uk/consumers/product-recalls-and-safety-noti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3189</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Mid Ulster Council</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Quinn</dc:creator>
  <cp:keywords/>
  <dc:description/>
  <cp:lastModifiedBy>Joanne Heasley</cp:lastModifiedBy>
  <cp:revision>2</cp:revision>
  <cp:lastPrinted>2020-02-27T11:36:00Z</cp:lastPrinted>
  <dcterms:created xsi:type="dcterms:W3CDTF">2020-03-04T11:26:00Z</dcterms:created>
  <dcterms:modified xsi:type="dcterms:W3CDTF">2020-03-04T11:26:00Z</dcterms:modified>
</cp:coreProperties>
</file>